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A93033" w:rsidRDefault="00116FF7" w:rsidP="00D964DD">
      <w:pPr>
        <w:pStyle w:val="Cabealho"/>
        <w:tabs>
          <w:tab w:val="clear" w:pos="4419"/>
          <w:tab w:val="clear" w:pos="8838"/>
        </w:tabs>
        <w:jc w:val="center"/>
        <w:rPr>
          <w:b/>
          <w:sz w:val="24"/>
          <w:szCs w:val="24"/>
        </w:rPr>
      </w:pPr>
      <w:r w:rsidRPr="00A93033">
        <w:rPr>
          <w:b/>
          <w:sz w:val="24"/>
          <w:szCs w:val="24"/>
        </w:rPr>
        <w:t>EDITAL</w:t>
      </w:r>
    </w:p>
    <w:p w:rsidR="00116FF7" w:rsidRPr="00A93033" w:rsidRDefault="00116FF7" w:rsidP="00D964DD">
      <w:pPr>
        <w:pStyle w:val="Cabealho"/>
        <w:tabs>
          <w:tab w:val="clear" w:pos="4419"/>
          <w:tab w:val="clear" w:pos="8838"/>
        </w:tabs>
        <w:jc w:val="center"/>
        <w:rPr>
          <w:b/>
          <w:sz w:val="24"/>
          <w:szCs w:val="24"/>
        </w:rPr>
      </w:pPr>
      <w:r w:rsidRPr="00A93033">
        <w:rPr>
          <w:b/>
          <w:sz w:val="24"/>
          <w:szCs w:val="24"/>
        </w:rPr>
        <w:t xml:space="preserve">PREGÃO PRESENCIAL PARA REGISTRO DE PREÇOS Nº </w:t>
      </w:r>
      <w:r w:rsidR="00C3185D">
        <w:rPr>
          <w:b/>
          <w:color w:val="FF0000"/>
          <w:sz w:val="24"/>
          <w:szCs w:val="24"/>
        </w:rPr>
        <w:t>093</w:t>
      </w:r>
      <w:r w:rsidR="00860AAE" w:rsidRPr="00A93033">
        <w:rPr>
          <w:b/>
          <w:color w:val="FF0000"/>
          <w:sz w:val="24"/>
          <w:szCs w:val="24"/>
        </w:rPr>
        <w:t>/</w:t>
      </w:r>
      <w:r w:rsidRPr="00A93033">
        <w:rPr>
          <w:b/>
          <w:color w:val="FF0000"/>
          <w:sz w:val="24"/>
          <w:szCs w:val="24"/>
        </w:rPr>
        <w:t>20</w:t>
      </w:r>
      <w:r w:rsidR="00EC2B97" w:rsidRPr="00A93033">
        <w:rPr>
          <w:b/>
          <w:color w:val="FF0000"/>
          <w:sz w:val="24"/>
          <w:szCs w:val="24"/>
        </w:rPr>
        <w:t>1</w:t>
      </w:r>
      <w:r w:rsidR="001F333F" w:rsidRPr="00A93033">
        <w:rPr>
          <w:b/>
          <w:color w:val="FF0000"/>
          <w:sz w:val="24"/>
          <w:szCs w:val="24"/>
        </w:rPr>
        <w:t>7</w:t>
      </w:r>
    </w:p>
    <w:p w:rsidR="00116FF7" w:rsidRPr="00A93033" w:rsidRDefault="00116FF7" w:rsidP="00D964DD">
      <w:pPr>
        <w:pStyle w:val="Cabealho"/>
        <w:tabs>
          <w:tab w:val="clear" w:pos="4419"/>
          <w:tab w:val="clear" w:pos="8838"/>
        </w:tabs>
        <w:jc w:val="both"/>
        <w:rPr>
          <w:b/>
          <w:sz w:val="24"/>
          <w:szCs w:val="24"/>
        </w:rPr>
      </w:pPr>
    </w:p>
    <w:p w:rsidR="00116FF7" w:rsidRPr="00A93033" w:rsidRDefault="00116FF7" w:rsidP="00D964DD">
      <w:pPr>
        <w:pStyle w:val="Cabealho"/>
        <w:tabs>
          <w:tab w:val="clear" w:pos="4419"/>
          <w:tab w:val="clear" w:pos="8838"/>
        </w:tabs>
        <w:jc w:val="both"/>
        <w:rPr>
          <w:b/>
          <w:sz w:val="24"/>
          <w:szCs w:val="24"/>
        </w:rPr>
      </w:pPr>
      <w:r w:rsidRPr="00A93033">
        <w:rPr>
          <w:b/>
          <w:sz w:val="24"/>
          <w:szCs w:val="24"/>
        </w:rPr>
        <w:t>1 - PREÂMBULO</w:t>
      </w:r>
    </w:p>
    <w:p w:rsidR="00116FF7" w:rsidRPr="00A93033" w:rsidRDefault="00116FF7" w:rsidP="00D964DD">
      <w:pPr>
        <w:pStyle w:val="Cabealho"/>
        <w:tabs>
          <w:tab w:val="clear" w:pos="4419"/>
          <w:tab w:val="clear" w:pos="8838"/>
        </w:tabs>
        <w:jc w:val="both"/>
        <w:rPr>
          <w:b/>
          <w:sz w:val="24"/>
          <w:szCs w:val="24"/>
        </w:rPr>
      </w:pPr>
    </w:p>
    <w:p w:rsidR="00116FF7" w:rsidRPr="00A93033" w:rsidRDefault="00116FF7" w:rsidP="00D964DD">
      <w:pPr>
        <w:pStyle w:val="Cabealho"/>
        <w:tabs>
          <w:tab w:val="clear" w:pos="4419"/>
          <w:tab w:val="clear" w:pos="8838"/>
        </w:tabs>
        <w:jc w:val="both"/>
        <w:rPr>
          <w:b/>
          <w:sz w:val="24"/>
          <w:szCs w:val="24"/>
        </w:rPr>
      </w:pPr>
      <w:r w:rsidRPr="00A93033">
        <w:rPr>
          <w:b/>
          <w:sz w:val="24"/>
          <w:szCs w:val="24"/>
        </w:rPr>
        <w:t xml:space="preserve">PROCESSO Nº </w:t>
      </w:r>
      <w:r w:rsidR="00B53DB2">
        <w:rPr>
          <w:b/>
          <w:sz w:val="24"/>
          <w:szCs w:val="24"/>
        </w:rPr>
        <w:t>4</w:t>
      </w:r>
      <w:r w:rsidR="00B31762">
        <w:rPr>
          <w:b/>
          <w:sz w:val="24"/>
          <w:szCs w:val="24"/>
        </w:rPr>
        <w:t>536</w:t>
      </w:r>
      <w:r w:rsidR="005F6E15" w:rsidRPr="00A93033">
        <w:rPr>
          <w:b/>
          <w:sz w:val="24"/>
          <w:szCs w:val="24"/>
        </w:rPr>
        <w:t>/17</w:t>
      </w:r>
    </w:p>
    <w:p w:rsidR="00413503" w:rsidRPr="00A93033" w:rsidRDefault="00413503" w:rsidP="00D964DD">
      <w:pPr>
        <w:pStyle w:val="Cabealho"/>
        <w:tabs>
          <w:tab w:val="clear" w:pos="4419"/>
          <w:tab w:val="clear" w:pos="8838"/>
        </w:tabs>
        <w:jc w:val="both"/>
        <w:rPr>
          <w:b/>
          <w:sz w:val="24"/>
          <w:szCs w:val="24"/>
        </w:rPr>
      </w:pPr>
      <w:r w:rsidRPr="00A93033">
        <w:rPr>
          <w:b/>
          <w:sz w:val="24"/>
          <w:szCs w:val="24"/>
        </w:rPr>
        <w:t xml:space="preserve">SECRETARIA MUNICIPAL </w:t>
      </w:r>
      <w:r w:rsidR="00EC2B97" w:rsidRPr="00A93033">
        <w:rPr>
          <w:b/>
          <w:sz w:val="24"/>
          <w:szCs w:val="24"/>
        </w:rPr>
        <w:t xml:space="preserve">DE </w:t>
      </w:r>
      <w:r w:rsidR="00F16A11">
        <w:rPr>
          <w:b/>
          <w:sz w:val="24"/>
          <w:szCs w:val="24"/>
        </w:rPr>
        <w:t>PROMOÇÃO E ASSISTÊNCIA SOCIAL</w:t>
      </w:r>
    </w:p>
    <w:p w:rsidR="00116FF7" w:rsidRPr="00A93033" w:rsidRDefault="00116FF7" w:rsidP="00D964DD">
      <w:pPr>
        <w:pStyle w:val="Cabealho"/>
        <w:tabs>
          <w:tab w:val="clear" w:pos="4419"/>
          <w:tab w:val="clear" w:pos="8838"/>
        </w:tabs>
        <w:jc w:val="both"/>
        <w:rPr>
          <w:b/>
          <w:sz w:val="24"/>
          <w:szCs w:val="24"/>
        </w:rPr>
      </w:pPr>
    </w:p>
    <w:p w:rsidR="00C767A0" w:rsidRPr="009520A7" w:rsidRDefault="00116FF7" w:rsidP="00C767A0">
      <w:pPr>
        <w:jc w:val="both"/>
        <w:rPr>
          <w:color w:val="000000"/>
          <w:sz w:val="24"/>
          <w:szCs w:val="24"/>
        </w:rPr>
      </w:pPr>
      <w:r w:rsidRPr="00A93033">
        <w:rPr>
          <w:b/>
          <w:sz w:val="24"/>
          <w:szCs w:val="24"/>
        </w:rPr>
        <w:t>OBJETO</w:t>
      </w:r>
      <w:r w:rsidRPr="00A93033">
        <w:rPr>
          <w:sz w:val="24"/>
          <w:szCs w:val="24"/>
        </w:rPr>
        <w:t>:</w:t>
      </w:r>
      <w:r w:rsidR="00D71DA7" w:rsidRPr="00A93033">
        <w:rPr>
          <w:sz w:val="24"/>
          <w:szCs w:val="24"/>
        </w:rPr>
        <w:t xml:space="preserve"> </w:t>
      </w:r>
      <w:r w:rsidR="00B53DB2" w:rsidRPr="00000F0F">
        <w:rPr>
          <w:sz w:val="24"/>
          <w:szCs w:val="24"/>
        </w:rPr>
        <w:t xml:space="preserve">Eventual e Futura aquisição </w:t>
      </w:r>
      <w:r w:rsidR="00C767A0" w:rsidRPr="009520A7">
        <w:rPr>
          <w:sz w:val="24"/>
          <w:szCs w:val="24"/>
        </w:rPr>
        <w:t>de peças novas e genuínas e equipamentos de uso obrigatório para os veículos da Secretaria Municipal de Promoção e Assistência Social.</w:t>
      </w:r>
    </w:p>
    <w:p w:rsidR="00C767A0" w:rsidRDefault="00C767A0" w:rsidP="005F6E15">
      <w:pPr>
        <w:jc w:val="both"/>
        <w:rPr>
          <w:sz w:val="24"/>
          <w:szCs w:val="24"/>
        </w:rPr>
      </w:pPr>
    </w:p>
    <w:p w:rsidR="00C767A0" w:rsidRDefault="00C767A0" w:rsidP="005F6E15">
      <w:pPr>
        <w:jc w:val="both"/>
        <w:rPr>
          <w:sz w:val="24"/>
          <w:szCs w:val="24"/>
        </w:rPr>
      </w:pPr>
    </w:p>
    <w:p w:rsidR="00A76714" w:rsidRPr="00A93033" w:rsidRDefault="00116FF7" w:rsidP="005F69C3">
      <w:pPr>
        <w:autoSpaceDE w:val="0"/>
        <w:autoSpaceDN w:val="0"/>
        <w:adjustRightInd w:val="0"/>
        <w:jc w:val="both"/>
        <w:rPr>
          <w:sz w:val="24"/>
          <w:szCs w:val="24"/>
        </w:rPr>
      </w:pPr>
      <w:r w:rsidRPr="00A93033">
        <w:rPr>
          <w:b/>
          <w:sz w:val="24"/>
          <w:szCs w:val="24"/>
        </w:rPr>
        <w:t>TIPO</w:t>
      </w:r>
      <w:r w:rsidRPr="00A93033">
        <w:rPr>
          <w:sz w:val="24"/>
          <w:szCs w:val="24"/>
        </w:rPr>
        <w:t xml:space="preserve">: </w:t>
      </w:r>
      <w:r w:rsidR="00B53DB2">
        <w:rPr>
          <w:sz w:val="24"/>
          <w:szCs w:val="24"/>
        </w:rPr>
        <w:t>M</w:t>
      </w:r>
      <w:r w:rsidR="005F69C3" w:rsidRPr="00A93033">
        <w:rPr>
          <w:sz w:val="24"/>
          <w:szCs w:val="24"/>
        </w:rPr>
        <w:t>aior percentual de desconto por lote</w:t>
      </w:r>
      <w:r w:rsidR="00B53DB2">
        <w:rPr>
          <w:sz w:val="24"/>
          <w:szCs w:val="24"/>
        </w:rPr>
        <w:t>.</w:t>
      </w:r>
    </w:p>
    <w:p w:rsidR="005F69C3" w:rsidRPr="00A93033" w:rsidRDefault="005F69C3" w:rsidP="005F69C3">
      <w:pPr>
        <w:autoSpaceDE w:val="0"/>
        <w:autoSpaceDN w:val="0"/>
        <w:adjustRightInd w:val="0"/>
        <w:jc w:val="both"/>
        <w:rPr>
          <w:sz w:val="24"/>
          <w:szCs w:val="24"/>
        </w:rPr>
      </w:pPr>
    </w:p>
    <w:p w:rsidR="00A0411A" w:rsidRPr="00A93033" w:rsidRDefault="00334F4E" w:rsidP="00D964DD">
      <w:pPr>
        <w:pStyle w:val="Cabealho"/>
        <w:tabs>
          <w:tab w:val="clear" w:pos="4419"/>
          <w:tab w:val="clear" w:pos="8838"/>
        </w:tabs>
        <w:jc w:val="both"/>
        <w:rPr>
          <w:b/>
          <w:sz w:val="24"/>
          <w:szCs w:val="24"/>
        </w:rPr>
      </w:pPr>
      <w:r w:rsidRPr="00A93033">
        <w:rPr>
          <w:b/>
          <w:sz w:val="24"/>
          <w:szCs w:val="24"/>
        </w:rPr>
        <w:t>CREDENCIAMENTO,</w:t>
      </w:r>
      <w:r w:rsidR="00A0411A" w:rsidRPr="00A93033">
        <w:rPr>
          <w:b/>
          <w:sz w:val="24"/>
          <w:szCs w:val="24"/>
        </w:rPr>
        <w:t xml:space="preserve"> ABERTURA ENVELOPE PROPOSTA</w:t>
      </w:r>
      <w:r w:rsidRPr="00A93033">
        <w:rPr>
          <w:sz w:val="24"/>
          <w:szCs w:val="24"/>
        </w:rPr>
        <w:t xml:space="preserve"> E</w:t>
      </w:r>
      <w:r w:rsidR="00A0411A" w:rsidRPr="00A93033">
        <w:rPr>
          <w:b/>
          <w:sz w:val="24"/>
          <w:szCs w:val="24"/>
        </w:rPr>
        <w:t xml:space="preserve"> FASE DE LANCES (JULGAMENTO):</w:t>
      </w:r>
    </w:p>
    <w:p w:rsidR="00A0411A" w:rsidRPr="00A93033" w:rsidRDefault="00A0411A" w:rsidP="00D964DD">
      <w:pPr>
        <w:pStyle w:val="Cabealho"/>
        <w:tabs>
          <w:tab w:val="clear" w:pos="4419"/>
          <w:tab w:val="clear" w:pos="8838"/>
        </w:tabs>
        <w:jc w:val="both"/>
        <w:rPr>
          <w:b/>
          <w:sz w:val="24"/>
          <w:szCs w:val="24"/>
        </w:rPr>
      </w:pPr>
    </w:p>
    <w:p w:rsidR="00A0411A" w:rsidRPr="00A93033" w:rsidRDefault="00A0411A" w:rsidP="00D964DD">
      <w:pPr>
        <w:pStyle w:val="Cabealho"/>
        <w:tabs>
          <w:tab w:val="clear" w:pos="4419"/>
          <w:tab w:val="clear" w:pos="8838"/>
        </w:tabs>
        <w:jc w:val="both"/>
        <w:rPr>
          <w:color w:val="FF0000"/>
          <w:sz w:val="24"/>
          <w:szCs w:val="24"/>
        </w:rPr>
      </w:pPr>
      <w:r w:rsidRPr="00A93033">
        <w:rPr>
          <w:color w:val="FF0000"/>
          <w:sz w:val="24"/>
          <w:szCs w:val="24"/>
        </w:rPr>
        <w:t xml:space="preserve">Dia: </w:t>
      </w:r>
      <w:r w:rsidR="00C3185D">
        <w:rPr>
          <w:color w:val="FF0000"/>
          <w:sz w:val="24"/>
          <w:szCs w:val="24"/>
        </w:rPr>
        <w:t>07</w:t>
      </w:r>
      <w:r w:rsidR="00B86282" w:rsidRPr="00A93033">
        <w:rPr>
          <w:color w:val="FF0000"/>
          <w:sz w:val="24"/>
          <w:szCs w:val="24"/>
        </w:rPr>
        <w:t>/</w:t>
      </w:r>
      <w:r w:rsidR="00C3185D">
        <w:rPr>
          <w:color w:val="FF0000"/>
          <w:sz w:val="24"/>
          <w:szCs w:val="24"/>
        </w:rPr>
        <w:t>11</w:t>
      </w:r>
      <w:r w:rsidR="00B86282" w:rsidRPr="00A93033">
        <w:rPr>
          <w:color w:val="FF0000"/>
          <w:sz w:val="24"/>
          <w:szCs w:val="24"/>
        </w:rPr>
        <w:t>/201</w:t>
      </w:r>
      <w:r w:rsidR="001F333F" w:rsidRPr="00A93033">
        <w:rPr>
          <w:color w:val="FF0000"/>
          <w:sz w:val="24"/>
          <w:szCs w:val="24"/>
        </w:rPr>
        <w:t>7</w:t>
      </w:r>
      <w:r w:rsidRPr="00A93033">
        <w:rPr>
          <w:color w:val="FF0000"/>
          <w:sz w:val="24"/>
          <w:szCs w:val="24"/>
        </w:rPr>
        <w:t xml:space="preserve">, às </w:t>
      </w:r>
      <w:r w:rsidR="00C3185D">
        <w:rPr>
          <w:color w:val="FF0000"/>
          <w:sz w:val="24"/>
          <w:szCs w:val="24"/>
        </w:rPr>
        <w:t>09</w:t>
      </w:r>
      <w:r w:rsidR="00B86282" w:rsidRPr="00A93033">
        <w:rPr>
          <w:color w:val="FF0000"/>
          <w:sz w:val="24"/>
          <w:szCs w:val="24"/>
        </w:rPr>
        <w:t>h</w:t>
      </w:r>
      <w:r w:rsidR="00C3185D">
        <w:rPr>
          <w:color w:val="FF0000"/>
          <w:sz w:val="24"/>
          <w:szCs w:val="24"/>
        </w:rPr>
        <w:t>30</w:t>
      </w:r>
      <w:r w:rsidR="00B86282" w:rsidRPr="00A93033">
        <w:rPr>
          <w:color w:val="FF0000"/>
          <w:sz w:val="24"/>
          <w:szCs w:val="24"/>
        </w:rPr>
        <w:t>min</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b/>
          <w:sz w:val="24"/>
          <w:szCs w:val="24"/>
        </w:rPr>
        <w:t>LOCAL:</w:t>
      </w:r>
      <w:r w:rsidRPr="00A93033">
        <w:rPr>
          <w:sz w:val="24"/>
          <w:szCs w:val="24"/>
        </w:rPr>
        <w:t xml:space="preserve"> na sala de reunião da Comissão Permanente de Licitações e Compras da Secretaria Municipal de Bom Jardim, localizada à Praça Governador Roberto Silveira, nº 44, </w:t>
      </w:r>
      <w:r w:rsidR="001F333F" w:rsidRPr="00A93033">
        <w:rPr>
          <w:sz w:val="24"/>
          <w:szCs w:val="24"/>
        </w:rPr>
        <w:t>4</w:t>
      </w:r>
      <w:r w:rsidRPr="00A93033">
        <w:rPr>
          <w:sz w:val="24"/>
          <w:szCs w:val="24"/>
        </w:rPr>
        <w:t>º andar – Centro – Bom Jardim/RJ.</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b/>
          <w:sz w:val="24"/>
          <w:szCs w:val="24"/>
        </w:rPr>
        <w:t>LEGISLAÇÃO PERTINENTE</w:t>
      </w:r>
      <w:r w:rsidRPr="00A93033">
        <w:rPr>
          <w:sz w:val="24"/>
          <w:szCs w:val="24"/>
        </w:rPr>
        <w:t>: Lei Federal nº 10.520 de 17 de julho de 2002,</w:t>
      </w:r>
      <w:r w:rsidR="00821013" w:rsidRPr="00A93033">
        <w:rPr>
          <w:sz w:val="24"/>
          <w:szCs w:val="24"/>
        </w:rPr>
        <w:t>Decreto</w:t>
      </w:r>
      <w:r w:rsidRPr="00A93033">
        <w:rPr>
          <w:sz w:val="24"/>
          <w:szCs w:val="24"/>
        </w:rPr>
        <w:t xml:space="preserve"> nº 3931/01, bem como no </w:t>
      </w:r>
      <w:r w:rsidR="009C7441" w:rsidRPr="00A93033">
        <w:rPr>
          <w:sz w:val="24"/>
          <w:szCs w:val="24"/>
        </w:rPr>
        <w:t>Decreto Municipal 2156/10, de 14</w:t>
      </w:r>
      <w:r w:rsidRPr="00A93033">
        <w:rPr>
          <w:sz w:val="24"/>
          <w:szCs w:val="24"/>
        </w:rPr>
        <w:t xml:space="preserve"> de janeiro de 2010, Lei complementar</w:t>
      </w:r>
      <w:r w:rsidR="00821013" w:rsidRPr="00A93033">
        <w:rPr>
          <w:sz w:val="24"/>
          <w:szCs w:val="24"/>
        </w:rPr>
        <w:t xml:space="preserve"> Municipal</w:t>
      </w:r>
      <w:r w:rsidRPr="00A93033">
        <w:rPr>
          <w:sz w:val="24"/>
          <w:szCs w:val="24"/>
        </w:rPr>
        <w:t xml:space="preserve"> </w:t>
      </w:r>
      <w:r w:rsidR="00793C8A" w:rsidRPr="00A93033">
        <w:rPr>
          <w:sz w:val="24"/>
          <w:szCs w:val="24"/>
        </w:rPr>
        <w:t>nº 135 de 19 de outubro de 2011 com alterações na</w:t>
      </w:r>
      <w:r w:rsidRPr="00A93033">
        <w:rPr>
          <w:sz w:val="24"/>
          <w:szCs w:val="24"/>
        </w:rPr>
        <w:t xml:space="preserve"> </w:t>
      </w:r>
      <w:r w:rsidR="00D8434F" w:rsidRPr="00A93033">
        <w:rPr>
          <w:sz w:val="24"/>
          <w:szCs w:val="24"/>
        </w:rPr>
        <w:t xml:space="preserve">Lei Complemental Federal 147/2014, </w:t>
      </w:r>
      <w:r w:rsidRPr="00A93033">
        <w:rPr>
          <w:sz w:val="24"/>
          <w:szCs w:val="24"/>
        </w:rPr>
        <w:t>aplicando-se subsidiariamente, as normas da Lei</w:t>
      </w:r>
      <w:r w:rsidRPr="00A93033">
        <w:rPr>
          <w:b/>
          <w:bCs/>
          <w:sz w:val="24"/>
          <w:szCs w:val="24"/>
        </w:rPr>
        <w:t xml:space="preserve"> </w:t>
      </w:r>
      <w:r w:rsidRPr="00A93033">
        <w:rPr>
          <w:sz w:val="24"/>
          <w:szCs w:val="24"/>
        </w:rPr>
        <w:t>nº 8.666 /93 e suas alterações.</w:t>
      </w:r>
    </w:p>
    <w:p w:rsidR="00116FF7" w:rsidRPr="00A93033" w:rsidRDefault="00116FF7" w:rsidP="00D964DD">
      <w:pPr>
        <w:pStyle w:val="Cabealho"/>
        <w:tabs>
          <w:tab w:val="clear" w:pos="4419"/>
          <w:tab w:val="clear" w:pos="8838"/>
        </w:tabs>
        <w:jc w:val="both"/>
        <w:rPr>
          <w:sz w:val="24"/>
          <w:szCs w:val="24"/>
        </w:rPr>
      </w:pPr>
      <w:r w:rsidRPr="00A93033">
        <w:rPr>
          <w:sz w:val="24"/>
          <w:szCs w:val="24"/>
        </w:rPr>
        <w:t xml:space="preserve">              </w:t>
      </w:r>
    </w:p>
    <w:p w:rsidR="00116FF7" w:rsidRPr="00A93033" w:rsidRDefault="00116FF7" w:rsidP="00D964DD">
      <w:pPr>
        <w:pStyle w:val="Cabealho"/>
        <w:tabs>
          <w:tab w:val="clear" w:pos="4419"/>
          <w:tab w:val="clear" w:pos="8838"/>
        </w:tabs>
        <w:jc w:val="both"/>
        <w:rPr>
          <w:b/>
          <w:sz w:val="24"/>
          <w:szCs w:val="24"/>
        </w:rPr>
      </w:pPr>
      <w:r w:rsidRPr="00A93033">
        <w:rPr>
          <w:b/>
          <w:sz w:val="24"/>
          <w:szCs w:val="24"/>
        </w:rPr>
        <w:t>Os interessados em participar da presente licitação deverão entregar, diretamente na CPL</w:t>
      </w:r>
      <w:r w:rsidR="000B1465" w:rsidRPr="00A93033">
        <w:rPr>
          <w:b/>
          <w:sz w:val="24"/>
          <w:szCs w:val="24"/>
        </w:rPr>
        <w:t>C</w:t>
      </w:r>
      <w:r w:rsidRPr="00A93033">
        <w:rPr>
          <w:b/>
          <w:sz w:val="24"/>
          <w:szCs w:val="24"/>
        </w:rPr>
        <w:t xml:space="preserve"> os envelopes fechados e indevassáveis. </w:t>
      </w:r>
    </w:p>
    <w:p w:rsidR="00116FF7" w:rsidRPr="00A93033" w:rsidRDefault="00116FF7" w:rsidP="00D964DD">
      <w:pPr>
        <w:pStyle w:val="Cabealho"/>
        <w:tabs>
          <w:tab w:val="clear" w:pos="4419"/>
          <w:tab w:val="clear" w:pos="8838"/>
        </w:tabs>
        <w:jc w:val="both"/>
        <w:rPr>
          <w:b/>
          <w:sz w:val="24"/>
          <w:szCs w:val="24"/>
        </w:rPr>
      </w:pPr>
      <w:r w:rsidRPr="00A93033">
        <w:rPr>
          <w:b/>
          <w:sz w:val="24"/>
          <w:szCs w:val="24"/>
        </w:rPr>
        <w:t>Não haverá prazo de tolerância para entrega dos envelopes (habilitação e proposta de preços).</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B16C25">
      <w:pPr>
        <w:pStyle w:val="Cabealho"/>
        <w:tabs>
          <w:tab w:val="clear" w:pos="4419"/>
          <w:tab w:val="clear" w:pos="8838"/>
        </w:tabs>
        <w:spacing w:after="240"/>
        <w:jc w:val="both"/>
        <w:rPr>
          <w:b/>
          <w:sz w:val="24"/>
          <w:szCs w:val="24"/>
        </w:rPr>
      </w:pPr>
      <w:r w:rsidRPr="00A93033">
        <w:rPr>
          <w:b/>
          <w:sz w:val="24"/>
          <w:szCs w:val="24"/>
        </w:rPr>
        <w:t>2-DO OBJETO:</w:t>
      </w:r>
    </w:p>
    <w:p w:rsidR="005F6E15" w:rsidRDefault="00B16C25" w:rsidP="00C767A0">
      <w:pPr>
        <w:spacing w:line="360" w:lineRule="auto"/>
        <w:jc w:val="both"/>
        <w:rPr>
          <w:sz w:val="24"/>
          <w:szCs w:val="24"/>
        </w:rPr>
      </w:pPr>
      <w:r w:rsidRPr="00A93033">
        <w:rPr>
          <w:sz w:val="24"/>
          <w:szCs w:val="24"/>
        </w:rPr>
        <w:t xml:space="preserve">2.1 - Constitui o objeto do presente Termo de Referência a </w:t>
      </w:r>
      <w:r w:rsidR="00B53DB2" w:rsidRPr="00000F0F">
        <w:rPr>
          <w:sz w:val="24"/>
          <w:szCs w:val="24"/>
        </w:rPr>
        <w:t>Eventual e Futura aquisição</w:t>
      </w:r>
      <w:r w:rsidR="00F1453E">
        <w:rPr>
          <w:sz w:val="24"/>
          <w:szCs w:val="24"/>
        </w:rPr>
        <w:t xml:space="preserve"> </w:t>
      </w:r>
      <w:r w:rsidR="00C767A0" w:rsidRPr="009520A7">
        <w:rPr>
          <w:sz w:val="24"/>
          <w:szCs w:val="24"/>
        </w:rPr>
        <w:t>de peças novas e genuínas e equipamentos de uso obrigatório para os veículos da Secretaria Municipal de Promoção e Assistência Social</w:t>
      </w:r>
      <w:r w:rsidR="00C767A0">
        <w:rPr>
          <w:sz w:val="24"/>
          <w:szCs w:val="24"/>
        </w:rPr>
        <w:t xml:space="preserve">, </w:t>
      </w:r>
      <w:r w:rsidR="00B53DB2" w:rsidRPr="00000F0F">
        <w:rPr>
          <w:sz w:val="24"/>
          <w:szCs w:val="24"/>
        </w:rPr>
        <w:t xml:space="preserve">da forma que se obtenha o maior percentual (%) de desconto </w:t>
      </w:r>
      <w:r w:rsidR="00C767A0" w:rsidRPr="00C767A0">
        <w:rPr>
          <w:color w:val="000000"/>
          <w:sz w:val="24"/>
          <w:szCs w:val="24"/>
        </w:rPr>
        <w:t>sob a tabela de cada montadora para os lotes 01, 02 e 03 apresentados na relação de veículos pertencentes à SMPAS</w:t>
      </w:r>
      <w:r w:rsidR="00B53DB2" w:rsidRPr="00000F0F">
        <w:rPr>
          <w:sz w:val="24"/>
          <w:szCs w:val="24"/>
        </w:rPr>
        <w:t>, considerando os lotes discriminados</w:t>
      </w:r>
      <w:r w:rsidR="00C767A0">
        <w:rPr>
          <w:sz w:val="24"/>
          <w:szCs w:val="24"/>
        </w:rPr>
        <w:t xml:space="preserve"> abaixo</w:t>
      </w:r>
      <w:r w:rsidR="00B53DB2" w:rsidRPr="00000F0F">
        <w:rPr>
          <w:sz w:val="24"/>
          <w:szCs w:val="24"/>
        </w:rPr>
        <w:t>, por perío</w:t>
      </w:r>
      <w:r w:rsidR="00B53DB2">
        <w:rPr>
          <w:sz w:val="24"/>
          <w:szCs w:val="24"/>
        </w:rPr>
        <w:t>do estimado de 12(doze) meses</w:t>
      </w:r>
      <w:r w:rsidR="005F6E15" w:rsidRPr="00A93033">
        <w:rPr>
          <w:sz w:val="24"/>
          <w:szCs w:val="24"/>
        </w:rPr>
        <w:t xml:space="preserve">, </w:t>
      </w:r>
      <w:r w:rsidR="005F6E15" w:rsidRPr="00A93033">
        <w:rPr>
          <w:bCs/>
          <w:sz w:val="24"/>
          <w:szCs w:val="24"/>
        </w:rPr>
        <w:t>conforme condições e especificações contidas na Planilha de quantitativos e Preços Unitários – Anexo I do Termo de Referência do presente Edital.</w:t>
      </w:r>
      <w:r w:rsidR="005F6E15" w:rsidRPr="00A93033">
        <w:rPr>
          <w:b/>
          <w:bCs/>
          <w:sz w:val="24"/>
          <w:szCs w:val="24"/>
        </w:rPr>
        <w:t xml:space="preserve"> </w:t>
      </w:r>
      <w:r w:rsidR="005F6E15" w:rsidRPr="00A93033">
        <w:rPr>
          <w:sz w:val="24"/>
          <w:szCs w:val="24"/>
        </w:rPr>
        <w:t xml:space="preserve"> </w:t>
      </w:r>
    </w:p>
    <w:p w:rsidR="00C767A0" w:rsidRDefault="00C767A0" w:rsidP="005F6E15">
      <w:pPr>
        <w:jc w:val="both"/>
        <w:rPr>
          <w:sz w:val="24"/>
          <w:szCs w:val="24"/>
        </w:rPr>
      </w:pPr>
    </w:p>
    <w:p w:rsidR="00C767A0" w:rsidRPr="009520A7" w:rsidRDefault="00C767A0" w:rsidP="00C767A0">
      <w:pPr>
        <w:autoSpaceDE w:val="0"/>
        <w:autoSpaceDN w:val="0"/>
        <w:adjustRightInd w:val="0"/>
        <w:spacing w:line="360" w:lineRule="auto"/>
        <w:jc w:val="both"/>
        <w:rPr>
          <w:b/>
          <w:color w:val="000000"/>
          <w:sz w:val="24"/>
          <w:szCs w:val="24"/>
        </w:rPr>
      </w:pPr>
      <w:r>
        <w:rPr>
          <w:b/>
          <w:color w:val="000000"/>
          <w:sz w:val="24"/>
          <w:szCs w:val="24"/>
        </w:rPr>
        <w:t xml:space="preserve">2.2 - </w:t>
      </w:r>
      <w:r w:rsidRPr="009520A7">
        <w:rPr>
          <w:b/>
          <w:color w:val="000000"/>
          <w:sz w:val="24"/>
          <w:szCs w:val="24"/>
        </w:rPr>
        <w:t>DETALHAMENTO DO OBJETO</w:t>
      </w:r>
    </w:p>
    <w:p w:rsidR="00C767A0" w:rsidRPr="009520A7" w:rsidRDefault="00C767A0" w:rsidP="00C767A0">
      <w:pPr>
        <w:spacing w:line="360" w:lineRule="auto"/>
        <w:jc w:val="both"/>
        <w:rPr>
          <w:b/>
          <w:bCs/>
          <w:sz w:val="24"/>
          <w:szCs w:val="24"/>
        </w:rPr>
      </w:pPr>
      <w:r w:rsidRPr="009520A7">
        <w:rPr>
          <w:b/>
          <w:bCs/>
          <w:sz w:val="24"/>
          <w:szCs w:val="24"/>
        </w:rPr>
        <w:t>LOTE 1 - VEÍCULOS DA MARCA VOLKSWAGEM</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402"/>
        <w:gridCol w:w="2245"/>
        <w:gridCol w:w="2245"/>
      </w:tblGrid>
      <w:tr w:rsidR="00C767A0" w:rsidRPr="009520A7" w:rsidTr="00C767A0">
        <w:tc>
          <w:tcPr>
            <w:tcW w:w="1526" w:type="dxa"/>
            <w:vAlign w:val="center"/>
          </w:tcPr>
          <w:p w:rsidR="00C767A0" w:rsidRPr="00C767A0" w:rsidRDefault="00C767A0" w:rsidP="00C767A0">
            <w:pPr>
              <w:spacing w:line="360" w:lineRule="auto"/>
              <w:jc w:val="center"/>
              <w:rPr>
                <w:b/>
                <w:sz w:val="22"/>
                <w:szCs w:val="22"/>
              </w:rPr>
            </w:pPr>
            <w:r w:rsidRPr="00C767A0">
              <w:rPr>
                <w:b/>
                <w:sz w:val="22"/>
                <w:szCs w:val="22"/>
              </w:rPr>
              <w:t>ITEM</w:t>
            </w:r>
          </w:p>
        </w:tc>
        <w:tc>
          <w:tcPr>
            <w:tcW w:w="3402" w:type="dxa"/>
            <w:shd w:val="clear" w:color="auto" w:fill="auto"/>
            <w:vAlign w:val="center"/>
          </w:tcPr>
          <w:p w:rsidR="00C767A0" w:rsidRPr="00C767A0" w:rsidRDefault="00C767A0" w:rsidP="00C767A0">
            <w:pPr>
              <w:spacing w:line="360" w:lineRule="auto"/>
              <w:jc w:val="center"/>
              <w:rPr>
                <w:b/>
                <w:sz w:val="22"/>
                <w:szCs w:val="22"/>
              </w:rPr>
            </w:pPr>
            <w:r w:rsidRPr="00C767A0">
              <w:rPr>
                <w:b/>
                <w:sz w:val="22"/>
                <w:szCs w:val="22"/>
              </w:rPr>
              <w:t>VEÍCULO</w:t>
            </w:r>
          </w:p>
        </w:tc>
        <w:tc>
          <w:tcPr>
            <w:tcW w:w="2245" w:type="dxa"/>
            <w:shd w:val="clear" w:color="auto" w:fill="auto"/>
            <w:vAlign w:val="center"/>
          </w:tcPr>
          <w:p w:rsidR="00C767A0" w:rsidRPr="00C767A0" w:rsidRDefault="00C767A0" w:rsidP="00C767A0">
            <w:pPr>
              <w:spacing w:line="360" w:lineRule="auto"/>
              <w:jc w:val="center"/>
              <w:rPr>
                <w:b/>
                <w:sz w:val="22"/>
                <w:szCs w:val="22"/>
              </w:rPr>
            </w:pPr>
            <w:r w:rsidRPr="00C767A0">
              <w:rPr>
                <w:b/>
                <w:sz w:val="22"/>
                <w:szCs w:val="22"/>
              </w:rPr>
              <w:t>PLACA</w:t>
            </w:r>
          </w:p>
        </w:tc>
        <w:tc>
          <w:tcPr>
            <w:tcW w:w="2245" w:type="dxa"/>
            <w:vAlign w:val="center"/>
          </w:tcPr>
          <w:p w:rsidR="00C767A0" w:rsidRPr="00C767A0" w:rsidRDefault="00C767A0" w:rsidP="00C767A0">
            <w:pPr>
              <w:spacing w:line="360" w:lineRule="auto"/>
              <w:jc w:val="center"/>
              <w:rPr>
                <w:b/>
                <w:sz w:val="22"/>
                <w:szCs w:val="22"/>
              </w:rPr>
            </w:pPr>
            <w:r w:rsidRPr="00C767A0">
              <w:rPr>
                <w:b/>
                <w:sz w:val="22"/>
                <w:szCs w:val="22"/>
              </w:rPr>
              <w:t>ANO</w:t>
            </w:r>
          </w:p>
        </w:tc>
      </w:tr>
      <w:tr w:rsidR="00C767A0" w:rsidRPr="009520A7" w:rsidTr="00C767A0">
        <w:tc>
          <w:tcPr>
            <w:tcW w:w="1526" w:type="dxa"/>
            <w:vAlign w:val="center"/>
          </w:tcPr>
          <w:p w:rsidR="00C767A0" w:rsidRPr="00C767A0" w:rsidRDefault="00C767A0" w:rsidP="00C767A0">
            <w:pPr>
              <w:spacing w:line="360" w:lineRule="auto"/>
              <w:jc w:val="center"/>
              <w:rPr>
                <w:b/>
                <w:sz w:val="22"/>
                <w:szCs w:val="22"/>
              </w:rPr>
            </w:pPr>
            <w:r w:rsidRPr="00C767A0">
              <w:rPr>
                <w:b/>
                <w:sz w:val="22"/>
                <w:szCs w:val="22"/>
              </w:rPr>
              <w:t>01</w:t>
            </w:r>
          </w:p>
        </w:tc>
        <w:tc>
          <w:tcPr>
            <w:tcW w:w="3402" w:type="dxa"/>
            <w:shd w:val="clear" w:color="auto" w:fill="auto"/>
            <w:vAlign w:val="center"/>
          </w:tcPr>
          <w:p w:rsidR="00C767A0" w:rsidRPr="00C767A0" w:rsidRDefault="00C767A0" w:rsidP="00C767A0">
            <w:pPr>
              <w:spacing w:line="360" w:lineRule="auto"/>
              <w:jc w:val="center"/>
              <w:rPr>
                <w:b/>
                <w:sz w:val="22"/>
                <w:szCs w:val="22"/>
              </w:rPr>
            </w:pPr>
            <w:r w:rsidRPr="00C767A0">
              <w:rPr>
                <w:b/>
                <w:sz w:val="22"/>
                <w:szCs w:val="22"/>
              </w:rPr>
              <w:t>VW GOL 1.0 GIV – BRANCA – ÁLCOOL/GASOLINA</w:t>
            </w:r>
          </w:p>
        </w:tc>
        <w:tc>
          <w:tcPr>
            <w:tcW w:w="2245" w:type="dxa"/>
            <w:shd w:val="clear" w:color="auto" w:fill="auto"/>
            <w:vAlign w:val="center"/>
          </w:tcPr>
          <w:p w:rsidR="00C767A0" w:rsidRPr="00C767A0" w:rsidRDefault="00C767A0" w:rsidP="00C767A0">
            <w:pPr>
              <w:spacing w:line="360" w:lineRule="auto"/>
              <w:jc w:val="center"/>
              <w:rPr>
                <w:b/>
                <w:sz w:val="22"/>
                <w:szCs w:val="22"/>
              </w:rPr>
            </w:pPr>
            <w:r w:rsidRPr="00C767A0">
              <w:rPr>
                <w:b/>
                <w:sz w:val="22"/>
                <w:szCs w:val="22"/>
              </w:rPr>
              <w:t>LKU-5630</w:t>
            </w:r>
          </w:p>
        </w:tc>
        <w:tc>
          <w:tcPr>
            <w:tcW w:w="2245" w:type="dxa"/>
            <w:vAlign w:val="center"/>
          </w:tcPr>
          <w:p w:rsidR="00C767A0" w:rsidRPr="00C767A0" w:rsidRDefault="00C767A0" w:rsidP="00C767A0">
            <w:pPr>
              <w:spacing w:line="360" w:lineRule="auto"/>
              <w:jc w:val="center"/>
              <w:rPr>
                <w:b/>
                <w:sz w:val="22"/>
                <w:szCs w:val="22"/>
              </w:rPr>
            </w:pPr>
            <w:r w:rsidRPr="00C767A0">
              <w:rPr>
                <w:b/>
                <w:sz w:val="22"/>
                <w:szCs w:val="22"/>
              </w:rPr>
              <w:t>2008/2009</w:t>
            </w:r>
          </w:p>
        </w:tc>
      </w:tr>
      <w:tr w:rsidR="00C767A0" w:rsidRPr="009520A7" w:rsidTr="00C767A0">
        <w:tc>
          <w:tcPr>
            <w:tcW w:w="1526" w:type="dxa"/>
            <w:vAlign w:val="center"/>
          </w:tcPr>
          <w:p w:rsidR="00C767A0" w:rsidRPr="00C767A0" w:rsidRDefault="00C767A0" w:rsidP="00C767A0">
            <w:pPr>
              <w:spacing w:line="360" w:lineRule="auto"/>
              <w:jc w:val="center"/>
              <w:rPr>
                <w:b/>
                <w:sz w:val="22"/>
                <w:szCs w:val="22"/>
              </w:rPr>
            </w:pPr>
            <w:r w:rsidRPr="00C767A0">
              <w:rPr>
                <w:b/>
                <w:sz w:val="22"/>
                <w:szCs w:val="22"/>
              </w:rPr>
              <w:t>02</w:t>
            </w:r>
          </w:p>
        </w:tc>
        <w:tc>
          <w:tcPr>
            <w:tcW w:w="3402" w:type="dxa"/>
            <w:shd w:val="clear" w:color="auto" w:fill="auto"/>
            <w:vAlign w:val="center"/>
          </w:tcPr>
          <w:p w:rsidR="00C767A0" w:rsidRPr="00C767A0" w:rsidRDefault="00C767A0" w:rsidP="00C767A0">
            <w:pPr>
              <w:spacing w:line="360" w:lineRule="auto"/>
              <w:jc w:val="center"/>
              <w:rPr>
                <w:b/>
                <w:sz w:val="22"/>
                <w:szCs w:val="22"/>
              </w:rPr>
            </w:pPr>
            <w:r w:rsidRPr="00C767A0">
              <w:rPr>
                <w:b/>
                <w:sz w:val="22"/>
                <w:szCs w:val="22"/>
              </w:rPr>
              <w:t>VW PARATI 1.6 – BRANCA – ÁLCOOL/GASOLINA</w:t>
            </w:r>
          </w:p>
        </w:tc>
        <w:tc>
          <w:tcPr>
            <w:tcW w:w="2245" w:type="dxa"/>
            <w:shd w:val="clear" w:color="auto" w:fill="auto"/>
            <w:vAlign w:val="center"/>
          </w:tcPr>
          <w:p w:rsidR="00C767A0" w:rsidRPr="00C767A0" w:rsidRDefault="00C767A0" w:rsidP="00C767A0">
            <w:pPr>
              <w:spacing w:line="360" w:lineRule="auto"/>
              <w:jc w:val="center"/>
              <w:rPr>
                <w:b/>
                <w:sz w:val="22"/>
                <w:szCs w:val="22"/>
              </w:rPr>
            </w:pPr>
            <w:r w:rsidRPr="00C767A0">
              <w:rPr>
                <w:b/>
                <w:sz w:val="22"/>
                <w:szCs w:val="22"/>
              </w:rPr>
              <w:t>KYX-4218</w:t>
            </w:r>
          </w:p>
        </w:tc>
        <w:tc>
          <w:tcPr>
            <w:tcW w:w="2245" w:type="dxa"/>
            <w:vAlign w:val="center"/>
          </w:tcPr>
          <w:p w:rsidR="00C767A0" w:rsidRPr="00C767A0" w:rsidRDefault="00C767A0" w:rsidP="00C767A0">
            <w:pPr>
              <w:spacing w:line="360" w:lineRule="auto"/>
              <w:jc w:val="center"/>
              <w:rPr>
                <w:b/>
                <w:sz w:val="22"/>
                <w:szCs w:val="22"/>
              </w:rPr>
            </w:pPr>
            <w:r w:rsidRPr="00C767A0">
              <w:rPr>
                <w:b/>
                <w:sz w:val="22"/>
                <w:szCs w:val="22"/>
              </w:rPr>
              <w:t>2010/2011</w:t>
            </w:r>
          </w:p>
        </w:tc>
      </w:tr>
      <w:tr w:rsidR="00C767A0" w:rsidRPr="009520A7" w:rsidTr="00C767A0">
        <w:trPr>
          <w:trHeight w:val="747"/>
        </w:trPr>
        <w:tc>
          <w:tcPr>
            <w:tcW w:w="1526" w:type="dxa"/>
            <w:vAlign w:val="center"/>
          </w:tcPr>
          <w:p w:rsidR="00C767A0" w:rsidRPr="00C767A0" w:rsidRDefault="00C767A0" w:rsidP="00C767A0">
            <w:pPr>
              <w:spacing w:line="360" w:lineRule="auto"/>
              <w:jc w:val="center"/>
              <w:rPr>
                <w:b/>
                <w:sz w:val="22"/>
                <w:szCs w:val="22"/>
              </w:rPr>
            </w:pPr>
            <w:r w:rsidRPr="00C767A0">
              <w:rPr>
                <w:b/>
                <w:sz w:val="22"/>
                <w:szCs w:val="22"/>
              </w:rPr>
              <w:t>03</w:t>
            </w:r>
          </w:p>
        </w:tc>
        <w:tc>
          <w:tcPr>
            <w:tcW w:w="3402" w:type="dxa"/>
            <w:shd w:val="clear" w:color="auto" w:fill="auto"/>
            <w:vAlign w:val="center"/>
          </w:tcPr>
          <w:p w:rsidR="00C767A0" w:rsidRPr="00C767A0" w:rsidRDefault="00C767A0" w:rsidP="00C767A0">
            <w:pPr>
              <w:spacing w:line="360" w:lineRule="auto"/>
              <w:jc w:val="center"/>
              <w:rPr>
                <w:b/>
                <w:sz w:val="22"/>
                <w:szCs w:val="22"/>
                <w:lang w:val="en-US"/>
              </w:rPr>
            </w:pPr>
            <w:r w:rsidRPr="00C767A0">
              <w:rPr>
                <w:b/>
                <w:sz w:val="22"/>
                <w:szCs w:val="22"/>
                <w:lang w:val="en-US"/>
              </w:rPr>
              <w:t>VW SPACEFOX TREND – BRANCA – ÁLCOOL/GASOLINA</w:t>
            </w:r>
          </w:p>
        </w:tc>
        <w:tc>
          <w:tcPr>
            <w:tcW w:w="2245" w:type="dxa"/>
            <w:shd w:val="clear" w:color="auto" w:fill="auto"/>
            <w:vAlign w:val="center"/>
          </w:tcPr>
          <w:p w:rsidR="00C767A0" w:rsidRPr="00C767A0" w:rsidRDefault="00C767A0" w:rsidP="00C767A0">
            <w:pPr>
              <w:spacing w:line="360" w:lineRule="auto"/>
              <w:jc w:val="center"/>
              <w:rPr>
                <w:b/>
                <w:sz w:val="22"/>
                <w:szCs w:val="22"/>
              </w:rPr>
            </w:pPr>
            <w:r w:rsidRPr="00C767A0">
              <w:rPr>
                <w:b/>
                <w:sz w:val="22"/>
                <w:szCs w:val="22"/>
              </w:rPr>
              <w:t>LQV-8794</w:t>
            </w:r>
          </w:p>
        </w:tc>
        <w:tc>
          <w:tcPr>
            <w:tcW w:w="2245" w:type="dxa"/>
            <w:vAlign w:val="center"/>
          </w:tcPr>
          <w:p w:rsidR="00C767A0" w:rsidRPr="00C767A0" w:rsidRDefault="00C767A0" w:rsidP="00C767A0">
            <w:pPr>
              <w:spacing w:line="360" w:lineRule="auto"/>
              <w:jc w:val="center"/>
              <w:rPr>
                <w:b/>
                <w:sz w:val="22"/>
                <w:szCs w:val="22"/>
              </w:rPr>
            </w:pPr>
            <w:r w:rsidRPr="00C767A0">
              <w:rPr>
                <w:b/>
                <w:sz w:val="22"/>
                <w:szCs w:val="22"/>
              </w:rPr>
              <w:t>2013/2013</w:t>
            </w:r>
          </w:p>
        </w:tc>
      </w:tr>
    </w:tbl>
    <w:p w:rsidR="00C767A0" w:rsidRPr="009520A7" w:rsidRDefault="00C767A0" w:rsidP="00C767A0">
      <w:pPr>
        <w:autoSpaceDE w:val="0"/>
        <w:autoSpaceDN w:val="0"/>
        <w:adjustRightInd w:val="0"/>
        <w:spacing w:line="360" w:lineRule="auto"/>
        <w:ind w:left="720"/>
        <w:jc w:val="both"/>
        <w:rPr>
          <w:b/>
          <w:color w:val="000000"/>
          <w:sz w:val="24"/>
          <w:szCs w:val="24"/>
        </w:rPr>
      </w:pPr>
    </w:p>
    <w:p w:rsidR="00C767A0" w:rsidRPr="009520A7" w:rsidRDefault="00C767A0" w:rsidP="00C767A0">
      <w:pPr>
        <w:spacing w:line="360" w:lineRule="auto"/>
        <w:jc w:val="both"/>
        <w:rPr>
          <w:b/>
          <w:bCs/>
          <w:sz w:val="24"/>
          <w:szCs w:val="24"/>
        </w:rPr>
      </w:pPr>
      <w:r w:rsidRPr="009520A7">
        <w:rPr>
          <w:b/>
          <w:bCs/>
          <w:sz w:val="24"/>
          <w:szCs w:val="24"/>
        </w:rPr>
        <w:t>LOTE 2 - VEÍCULOS DA MARCA CHEVROLET</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4"/>
        <w:gridCol w:w="3394"/>
        <w:gridCol w:w="2256"/>
        <w:gridCol w:w="2256"/>
      </w:tblGrid>
      <w:tr w:rsidR="00C767A0" w:rsidRPr="009520A7" w:rsidTr="00C767A0">
        <w:trPr>
          <w:trHeight w:val="173"/>
        </w:trPr>
        <w:tc>
          <w:tcPr>
            <w:tcW w:w="1534" w:type="dxa"/>
            <w:vAlign w:val="center"/>
          </w:tcPr>
          <w:p w:rsidR="00C767A0" w:rsidRPr="00C767A0" w:rsidRDefault="00C767A0" w:rsidP="00C767A0">
            <w:pPr>
              <w:spacing w:line="360" w:lineRule="auto"/>
              <w:jc w:val="center"/>
              <w:rPr>
                <w:b/>
                <w:bCs/>
                <w:sz w:val="22"/>
                <w:szCs w:val="24"/>
              </w:rPr>
            </w:pPr>
            <w:r w:rsidRPr="00C767A0">
              <w:rPr>
                <w:b/>
                <w:bCs/>
                <w:sz w:val="22"/>
                <w:szCs w:val="24"/>
              </w:rPr>
              <w:t>ITEM</w:t>
            </w:r>
          </w:p>
        </w:tc>
        <w:tc>
          <w:tcPr>
            <w:tcW w:w="3394" w:type="dxa"/>
            <w:shd w:val="clear" w:color="auto" w:fill="auto"/>
            <w:vAlign w:val="center"/>
          </w:tcPr>
          <w:p w:rsidR="00C767A0" w:rsidRPr="00C767A0" w:rsidRDefault="00C767A0" w:rsidP="00C767A0">
            <w:pPr>
              <w:spacing w:line="360" w:lineRule="auto"/>
              <w:jc w:val="center"/>
              <w:rPr>
                <w:b/>
                <w:bCs/>
                <w:sz w:val="22"/>
                <w:szCs w:val="24"/>
              </w:rPr>
            </w:pPr>
            <w:r w:rsidRPr="00C767A0">
              <w:rPr>
                <w:b/>
                <w:bCs/>
                <w:sz w:val="22"/>
                <w:szCs w:val="24"/>
              </w:rPr>
              <w:t>VEÍCULO</w:t>
            </w:r>
          </w:p>
        </w:tc>
        <w:tc>
          <w:tcPr>
            <w:tcW w:w="2256" w:type="dxa"/>
            <w:shd w:val="clear" w:color="auto" w:fill="auto"/>
            <w:vAlign w:val="center"/>
          </w:tcPr>
          <w:p w:rsidR="00C767A0" w:rsidRPr="00C767A0" w:rsidRDefault="00C767A0" w:rsidP="00C767A0">
            <w:pPr>
              <w:spacing w:line="360" w:lineRule="auto"/>
              <w:jc w:val="center"/>
              <w:rPr>
                <w:b/>
                <w:bCs/>
                <w:sz w:val="22"/>
                <w:szCs w:val="24"/>
              </w:rPr>
            </w:pPr>
            <w:r w:rsidRPr="00C767A0">
              <w:rPr>
                <w:b/>
                <w:bCs/>
                <w:sz w:val="22"/>
                <w:szCs w:val="24"/>
              </w:rPr>
              <w:t>PLACA</w:t>
            </w:r>
          </w:p>
        </w:tc>
        <w:tc>
          <w:tcPr>
            <w:tcW w:w="2256" w:type="dxa"/>
            <w:vAlign w:val="center"/>
          </w:tcPr>
          <w:p w:rsidR="00C767A0" w:rsidRPr="00C767A0" w:rsidRDefault="00C767A0" w:rsidP="00C767A0">
            <w:pPr>
              <w:spacing w:line="360" w:lineRule="auto"/>
              <w:jc w:val="center"/>
              <w:rPr>
                <w:b/>
                <w:bCs/>
                <w:sz w:val="22"/>
                <w:szCs w:val="24"/>
              </w:rPr>
            </w:pPr>
            <w:r w:rsidRPr="00C767A0">
              <w:rPr>
                <w:b/>
                <w:bCs/>
                <w:sz w:val="22"/>
                <w:szCs w:val="24"/>
              </w:rPr>
              <w:t>ANO</w:t>
            </w:r>
          </w:p>
        </w:tc>
      </w:tr>
      <w:tr w:rsidR="00C767A0" w:rsidRPr="009520A7" w:rsidTr="00C767A0">
        <w:trPr>
          <w:trHeight w:val="673"/>
        </w:trPr>
        <w:tc>
          <w:tcPr>
            <w:tcW w:w="1534" w:type="dxa"/>
            <w:vAlign w:val="center"/>
          </w:tcPr>
          <w:p w:rsidR="00C767A0" w:rsidRPr="00C767A0" w:rsidRDefault="00C767A0" w:rsidP="00C767A0">
            <w:pPr>
              <w:spacing w:line="360" w:lineRule="auto"/>
              <w:jc w:val="center"/>
              <w:rPr>
                <w:b/>
                <w:bCs/>
                <w:sz w:val="22"/>
                <w:szCs w:val="24"/>
              </w:rPr>
            </w:pPr>
            <w:r w:rsidRPr="00C767A0">
              <w:rPr>
                <w:b/>
                <w:bCs/>
                <w:sz w:val="22"/>
                <w:szCs w:val="24"/>
              </w:rPr>
              <w:t>01</w:t>
            </w:r>
          </w:p>
        </w:tc>
        <w:tc>
          <w:tcPr>
            <w:tcW w:w="3394" w:type="dxa"/>
            <w:shd w:val="clear" w:color="auto" w:fill="auto"/>
            <w:vAlign w:val="center"/>
          </w:tcPr>
          <w:p w:rsidR="00C767A0" w:rsidRPr="00C767A0" w:rsidRDefault="00C767A0" w:rsidP="00C767A0">
            <w:pPr>
              <w:spacing w:line="360" w:lineRule="auto"/>
              <w:jc w:val="center"/>
              <w:rPr>
                <w:b/>
                <w:bCs/>
                <w:sz w:val="22"/>
                <w:szCs w:val="24"/>
                <w:lang w:val="en-US"/>
              </w:rPr>
            </w:pPr>
            <w:r w:rsidRPr="00C767A0">
              <w:rPr>
                <w:b/>
                <w:bCs/>
                <w:sz w:val="22"/>
                <w:szCs w:val="24"/>
                <w:lang w:val="en-US"/>
              </w:rPr>
              <w:t>CHEVROLET SPIN 1.8L MT LT – BRANCA – ALCOOL/GASOLINA</w:t>
            </w:r>
          </w:p>
        </w:tc>
        <w:tc>
          <w:tcPr>
            <w:tcW w:w="2256" w:type="dxa"/>
            <w:shd w:val="clear" w:color="auto" w:fill="auto"/>
            <w:vAlign w:val="center"/>
          </w:tcPr>
          <w:p w:rsidR="00C767A0" w:rsidRPr="00C767A0" w:rsidRDefault="00C767A0" w:rsidP="00C767A0">
            <w:pPr>
              <w:spacing w:line="360" w:lineRule="auto"/>
              <w:jc w:val="center"/>
              <w:rPr>
                <w:b/>
                <w:bCs/>
                <w:sz w:val="22"/>
                <w:szCs w:val="24"/>
              </w:rPr>
            </w:pPr>
            <w:r w:rsidRPr="00C767A0">
              <w:rPr>
                <w:b/>
                <w:bCs/>
                <w:sz w:val="22"/>
                <w:szCs w:val="24"/>
              </w:rPr>
              <w:t>KWQ-9544</w:t>
            </w:r>
          </w:p>
          <w:p w:rsidR="00C767A0" w:rsidRPr="00C767A0" w:rsidRDefault="00C767A0" w:rsidP="00C767A0">
            <w:pPr>
              <w:spacing w:line="360" w:lineRule="auto"/>
              <w:jc w:val="center"/>
              <w:rPr>
                <w:b/>
                <w:bCs/>
                <w:sz w:val="22"/>
                <w:szCs w:val="24"/>
              </w:rPr>
            </w:pPr>
          </w:p>
        </w:tc>
        <w:tc>
          <w:tcPr>
            <w:tcW w:w="2256" w:type="dxa"/>
            <w:vAlign w:val="center"/>
          </w:tcPr>
          <w:p w:rsidR="00C767A0" w:rsidRPr="00C767A0" w:rsidRDefault="00C767A0" w:rsidP="00C767A0">
            <w:pPr>
              <w:spacing w:line="360" w:lineRule="auto"/>
              <w:jc w:val="center"/>
              <w:rPr>
                <w:b/>
                <w:bCs/>
                <w:sz w:val="22"/>
                <w:szCs w:val="24"/>
              </w:rPr>
            </w:pPr>
            <w:r w:rsidRPr="00C767A0">
              <w:rPr>
                <w:b/>
                <w:bCs/>
                <w:sz w:val="22"/>
                <w:szCs w:val="24"/>
              </w:rPr>
              <w:t>2014/2015</w:t>
            </w:r>
          </w:p>
        </w:tc>
      </w:tr>
    </w:tbl>
    <w:p w:rsidR="00C767A0" w:rsidRPr="009520A7" w:rsidRDefault="00C767A0" w:rsidP="00C767A0">
      <w:pPr>
        <w:spacing w:line="360" w:lineRule="auto"/>
        <w:jc w:val="both"/>
        <w:rPr>
          <w:b/>
          <w:bCs/>
          <w:sz w:val="24"/>
          <w:szCs w:val="24"/>
        </w:rPr>
      </w:pPr>
    </w:p>
    <w:p w:rsidR="00C767A0" w:rsidRPr="009520A7" w:rsidRDefault="00C767A0" w:rsidP="00C767A0">
      <w:pPr>
        <w:spacing w:line="360" w:lineRule="auto"/>
        <w:jc w:val="both"/>
        <w:rPr>
          <w:b/>
          <w:bCs/>
          <w:sz w:val="24"/>
          <w:szCs w:val="24"/>
        </w:rPr>
      </w:pPr>
      <w:r w:rsidRPr="009520A7">
        <w:rPr>
          <w:b/>
          <w:bCs/>
          <w:sz w:val="24"/>
          <w:szCs w:val="24"/>
        </w:rPr>
        <w:t>LOTE 3 - VEÍCULOS DA MARCA FORD</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402"/>
        <w:gridCol w:w="2245"/>
        <w:gridCol w:w="2245"/>
      </w:tblGrid>
      <w:tr w:rsidR="00C767A0" w:rsidRPr="009520A7" w:rsidTr="00C767A0">
        <w:tc>
          <w:tcPr>
            <w:tcW w:w="1526" w:type="dxa"/>
            <w:vAlign w:val="center"/>
          </w:tcPr>
          <w:p w:rsidR="00C767A0" w:rsidRPr="00C767A0" w:rsidRDefault="00C767A0" w:rsidP="00C767A0">
            <w:pPr>
              <w:spacing w:line="360" w:lineRule="auto"/>
              <w:jc w:val="center"/>
              <w:rPr>
                <w:b/>
                <w:bCs/>
                <w:sz w:val="22"/>
                <w:szCs w:val="24"/>
              </w:rPr>
            </w:pPr>
            <w:r w:rsidRPr="00C767A0">
              <w:rPr>
                <w:b/>
                <w:bCs/>
                <w:sz w:val="22"/>
                <w:szCs w:val="24"/>
              </w:rPr>
              <w:t>ITEM</w:t>
            </w:r>
          </w:p>
        </w:tc>
        <w:tc>
          <w:tcPr>
            <w:tcW w:w="3402" w:type="dxa"/>
            <w:shd w:val="clear" w:color="auto" w:fill="auto"/>
            <w:vAlign w:val="center"/>
          </w:tcPr>
          <w:p w:rsidR="00C767A0" w:rsidRPr="00C767A0" w:rsidRDefault="00C767A0" w:rsidP="00C767A0">
            <w:pPr>
              <w:spacing w:line="360" w:lineRule="auto"/>
              <w:jc w:val="center"/>
              <w:rPr>
                <w:b/>
                <w:bCs/>
                <w:sz w:val="22"/>
                <w:szCs w:val="24"/>
              </w:rPr>
            </w:pPr>
            <w:r w:rsidRPr="00C767A0">
              <w:rPr>
                <w:b/>
                <w:bCs/>
                <w:sz w:val="22"/>
                <w:szCs w:val="24"/>
              </w:rPr>
              <w:t>VEÍCULO</w:t>
            </w:r>
          </w:p>
        </w:tc>
        <w:tc>
          <w:tcPr>
            <w:tcW w:w="2245" w:type="dxa"/>
            <w:shd w:val="clear" w:color="auto" w:fill="auto"/>
            <w:vAlign w:val="center"/>
          </w:tcPr>
          <w:p w:rsidR="00C767A0" w:rsidRPr="00C767A0" w:rsidRDefault="00C767A0" w:rsidP="00C767A0">
            <w:pPr>
              <w:spacing w:line="360" w:lineRule="auto"/>
              <w:jc w:val="center"/>
              <w:rPr>
                <w:b/>
                <w:bCs/>
                <w:sz w:val="22"/>
                <w:szCs w:val="24"/>
              </w:rPr>
            </w:pPr>
            <w:r w:rsidRPr="00C767A0">
              <w:rPr>
                <w:b/>
                <w:bCs/>
                <w:sz w:val="22"/>
                <w:szCs w:val="24"/>
              </w:rPr>
              <w:t>PLACA</w:t>
            </w:r>
          </w:p>
        </w:tc>
        <w:tc>
          <w:tcPr>
            <w:tcW w:w="2245" w:type="dxa"/>
            <w:vAlign w:val="center"/>
          </w:tcPr>
          <w:p w:rsidR="00C767A0" w:rsidRPr="00C767A0" w:rsidRDefault="00C767A0" w:rsidP="00C767A0">
            <w:pPr>
              <w:spacing w:line="360" w:lineRule="auto"/>
              <w:jc w:val="center"/>
              <w:rPr>
                <w:b/>
                <w:bCs/>
                <w:sz w:val="22"/>
                <w:szCs w:val="24"/>
              </w:rPr>
            </w:pPr>
            <w:r w:rsidRPr="00C767A0">
              <w:rPr>
                <w:b/>
                <w:bCs/>
                <w:sz w:val="22"/>
                <w:szCs w:val="24"/>
              </w:rPr>
              <w:t>ANO</w:t>
            </w:r>
          </w:p>
        </w:tc>
      </w:tr>
      <w:tr w:rsidR="00C767A0" w:rsidRPr="009520A7" w:rsidTr="00C767A0">
        <w:tc>
          <w:tcPr>
            <w:tcW w:w="1526" w:type="dxa"/>
            <w:vAlign w:val="center"/>
          </w:tcPr>
          <w:p w:rsidR="00C767A0" w:rsidRPr="00C767A0" w:rsidRDefault="00C767A0" w:rsidP="00C767A0">
            <w:pPr>
              <w:spacing w:line="360" w:lineRule="auto"/>
              <w:jc w:val="center"/>
              <w:rPr>
                <w:b/>
                <w:bCs/>
                <w:sz w:val="22"/>
                <w:szCs w:val="24"/>
              </w:rPr>
            </w:pPr>
            <w:r w:rsidRPr="00C767A0">
              <w:rPr>
                <w:b/>
                <w:bCs/>
                <w:sz w:val="22"/>
                <w:szCs w:val="24"/>
              </w:rPr>
              <w:t>01</w:t>
            </w:r>
          </w:p>
        </w:tc>
        <w:tc>
          <w:tcPr>
            <w:tcW w:w="3402" w:type="dxa"/>
            <w:shd w:val="clear" w:color="auto" w:fill="auto"/>
            <w:vAlign w:val="center"/>
          </w:tcPr>
          <w:p w:rsidR="00C767A0" w:rsidRPr="00C767A0" w:rsidRDefault="00C767A0" w:rsidP="00C767A0">
            <w:pPr>
              <w:spacing w:line="360" w:lineRule="auto"/>
              <w:jc w:val="center"/>
              <w:rPr>
                <w:b/>
                <w:bCs/>
                <w:sz w:val="22"/>
                <w:szCs w:val="24"/>
              </w:rPr>
            </w:pPr>
            <w:r w:rsidRPr="00C767A0">
              <w:rPr>
                <w:b/>
                <w:bCs/>
                <w:sz w:val="22"/>
                <w:szCs w:val="24"/>
              </w:rPr>
              <w:t>FORD FIESTA FLEX – BRANCA – ALCOOL/GASOLINA</w:t>
            </w:r>
          </w:p>
        </w:tc>
        <w:tc>
          <w:tcPr>
            <w:tcW w:w="2245" w:type="dxa"/>
            <w:shd w:val="clear" w:color="auto" w:fill="auto"/>
            <w:vAlign w:val="center"/>
          </w:tcPr>
          <w:p w:rsidR="00C767A0" w:rsidRPr="00C767A0" w:rsidRDefault="00C767A0" w:rsidP="00C767A0">
            <w:pPr>
              <w:spacing w:line="360" w:lineRule="auto"/>
              <w:jc w:val="center"/>
              <w:rPr>
                <w:b/>
                <w:bCs/>
                <w:sz w:val="22"/>
                <w:szCs w:val="24"/>
              </w:rPr>
            </w:pPr>
            <w:r w:rsidRPr="00C767A0">
              <w:rPr>
                <w:b/>
                <w:bCs/>
                <w:sz w:val="22"/>
                <w:szCs w:val="24"/>
              </w:rPr>
              <w:t>LTD-3802</w:t>
            </w:r>
          </w:p>
        </w:tc>
        <w:tc>
          <w:tcPr>
            <w:tcW w:w="2245" w:type="dxa"/>
            <w:vAlign w:val="center"/>
          </w:tcPr>
          <w:p w:rsidR="00C767A0" w:rsidRPr="00C767A0" w:rsidRDefault="00C767A0" w:rsidP="00C767A0">
            <w:pPr>
              <w:spacing w:line="360" w:lineRule="auto"/>
              <w:jc w:val="center"/>
              <w:rPr>
                <w:b/>
                <w:bCs/>
                <w:sz w:val="22"/>
                <w:szCs w:val="24"/>
              </w:rPr>
            </w:pPr>
            <w:r w:rsidRPr="00C767A0">
              <w:rPr>
                <w:b/>
                <w:bCs/>
                <w:sz w:val="22"/>
                <w:szCs w:val="24"/>
              </w:rPr>
              <w:t>2011/2012</w:t>
            </w:r>
          </w:p>
        </w:tc>
      </w:tr>
    </w:tbl>
    <w:p w:rsidR="00C767A0" w:rsidRDefault="00C767A0" w:rsidP="005F6E15">
      <w:pPr>
        <w:jc w:val="both"/>
        <w:rPr>
          <w:sz w:val="24"/>
          <w:szCs w:val="24"/>
        </w:rPr>
      </w:pPr>
    </w:p>
    <w:p w:rsidR="00897D71" w:rsidRPr="00A93033" w:rsidRDefault="00116FF7" w:rsidP="00B53DB2">
      <w:pPr>
        <w:widowControl w:val="0"/>
        <w:spacing w:after="240" w:line="276" w:lineRule="auto"/>
        <w:jc w:val="both"/>
        <w:rPr>
          <w:b/>
          <w:sz w:val="24"/>
          <w:szCs w:val="24"/>
        </w:rPr>
      </w:pPr>
      <w:r w:rsidRPr="00A93033">
        <w:rPr>
          <w:b/>
          <w:sz w:val="24"/>
          <w:szCs w:val="24"/>
        </w:rPr>
        <w:t>3-</w:t>
      </w:r>
      <w:r w:rsidR="00951710" w:rsidRPr="00A93033">
        <w:rPr>
          <w:b/>
          <w:sz w:val="24"/>
          <w:szCs w:val="24"/>
        </w:rPr>
        <w:t xml:space="preserve"> </w:t>
      </w:r>
      <w:r w:rsidRPr="00A93033">
        <w:rPr>
          <w:b/>
          <w:sz w:val="24"/>
          <w:szCs w:val="24"/>
        </w:rPr>
        <w:t>DO PRAZO DE VIGÊNCIA DO REGISTRO DE PREÇOS, DO FORNECIMENTO</w:t>
      </w:r>
      <w:r w:rsidR="00454177" w:rsidRPr="00A93033">
        <w:rPr>
          <w:b/>
          <w:sz w:val="24"/>
          <w:szCs w:val="24"/>
        </w:rPr>
        <w:t>,</w:t>
      </w:r>
      <w:r w:rsidRPr="00A93033">
        <w:rPr>
          <w:b/>
          <w:sz w:val="24"/>
          <w:szCs w:val="24"/>
        </w:rPr>
        <w:t xml:space="preserve">  DO LOCAL DE ENTREGA</w:t>
      </w:r>
      <w:r w:rsidR="00454177" w:rsidRPr="00A93033">
        <w:rPr>
          <w:b/>
          <w:sz w:val="24"/>
          <w:szCs w:val="24"/>
        </w:rPr>
        <w:t xml:space="preserve"> E DO RECEBIMENTO</w:t>
      </w:r>
      <w:r w:rsidRPr="00A93033">
        <w:rPr>
          <w:b/>
          <w:sz w:val="24"/>
          <w:szCs w:val="24"/>
        </w:rPr>
        <w:t>.</w:t>
      </w:r>
    </w:p>
    <w:p w:rsidR="00F16A11" w:rsidRPr="00B55602" w:rsidRDefault="00F16A11" w:rsidP="00F16A11">
      <w:pPr>
        <w:pStyle w:val="PargrafodaLista1"/>
        <w:widowControl w:val="0"/>
        <w:spacing w:after="240"/>
        <w:ind w:left="0" w:firstLine="0"/>
        <w:rPr>
          <w:rFonts w:ascii="Times New Roman" w:hAnsi="Times New Roman" w:cs="Times New Roman"/>
          <w:color w:val="000000"/>
          <w:sz w:val="24"/>
          <w:szCs w:val="24"/>
        </w:rPr>
      </w:pPr>
      <w:r>
        <w:rPr>
          <w:rFonts w:ascii="Times New Roman" w:hAnsi="Times New Roman" w:cs="Times New Roman"/>
          <w:sz w:val="24"/>
          <w:szCs w:val="24"/>
        </w:rPr>
        <w:t>3</w:t>
      </w:r>
      <w:r w:rsidRPr="00B55602">
        <w:rPr>
          <w:rFonts w:ascii="Times New Roman" w:hAnsi="Times New Roman" w:cs="Times New Roman"/>
          <w:sz w:val="24"/>
          <w:szCs w:val="24"/>
        </w:rPr>
        <w:t xml:space="preserve">.1 - </w:t>
      </w:r>
      <w:r w:rsidRPr="00B55602">
        <w:rPr>
          <w:rFonts w:ascii="Times New Roman" w:hAnsi="Times New Roman" w:cs="Times New Roman"/>
          <w:color w:val="000000"/>
          <w:sz w:val="24"/>
          <w:szCs w:val="24"/>
        </w:rPr>
        <w:t>O Contrato começará a viger a partir de sua assinatura, e terminará após 12 (doze) meses.</w:t>
      </w:r>
    </w:p>
    <w:p w:rsidR="00F16A11" w:rsidRDefault="00F16A11" w:rsidP="00F16A11">
      <w:pPr>
        <w:spacing w:before="120" w:after="240" w:line="360" w:lineRule="auto"/>
        <w:jc w:val="both"/>
        <w:rPr>
          <w:sz w:val="24"/>
          <w:szCs w:val="24"/>
        </w:rPr>
      </w:pPr>
      <w:r>
        <w:rPr>
          <w:sz w:val="24"/>
          <w:szCs w:val="24"/>
        </w:rPr>
        <w:t>3</w:t>
      </w:r>
      <w:r w:rsidRPr="00B55602">
        <w:rPr>
          <w:sz w:val="24"/>
          <w:szCs w:val="24"/>
        </w:rPr>
        <w:t>.2 – Após a emissão da nota de empenho e assinatura do contrato elaborado pela Procuradoria Jurídica Municipal, a Empresa vencedora do certame realizará a entrega das peças, conforme solicitado pela Secretaria Municipal de Promoção e Assistência Social.</w:t>
      </w:r>
    </w:p>
    <w:p w:rsidR="00733156" w:rsidRPr="00B55602" w:rsidRDefault="00733156" w:rsidP="00733156">
      <w:pPr>
        <w:spacing w:before="120" w:after="120" w:line="360" w:lineRule="auto"/>
        <w:jc w:val="both"/>
        <w:rPr>
          <w:sz w:val="24"/>
          <w:szCs w:val="24"/>
        </w:rPr>
      </w:pPr>
      <w:r>
        <w:rPr>
          <w:color w:val="000000"/>
          <w:sz w:val="24"/>
          <w:szCs w:val="24"/>
        </w:rPr>
        <w:t>3.3</w:t>
      </w:r>
      <w:r w:rsidRPr="00B55602">
        <w:rPr>
          <w:color w:val="000000"/>
          <w:sz w:val="24"/>
          <w:szCs w:val="24"/>
        </w:rPr>
        <w:t xml:space="preserve"> – </w:t>
      </w:r>
      <w:r w:rsidRPr="00B55602">
        <w:rPr>
          <w:sz w:val="24"/>
          <w:szCs w:val="24"/>
        </w:rPr>
        <w:t xml:space="preserve">A entrega será realizada de forma fragmentada, conforme as solicitações da SMPAS, considerando as necessidades de manutenção dos veículos, a expensas da CONTRATADA, até </w:t>
      </w:r>
      <w:r w:rsidRPr="00B55602">
        <w:rPr>
          <w:sz w:val="24"/>
          <w:szCs w:val="24"/>
        </w:rPr>
        <w:lastRenderedPageBreak/>
        <w:t>24 (vinte e quatro) horas após a solicitação, diretamente na Secretaria Municipal de Promoção e Assistência Social, localizado à Rua Miguel de Carvalho, n158, Centro, Bom Jardim -RJ, CEP.: 28.660.000.</w:t>
      </w:r>
    </w:p>
    <w:p w:rsidR="00733156" w:rsidRDefault="00733156" w:rsidP="00733156">
      <w:pPr>
        <w:spacing w:before="120" w:after="120" w:line="360" w:lineRule="auto"/>
        <w:jc w:val="both"/>
        <w:rPr>
          <w:sz w:val="24"/>
          <w:szCs w:val="24"/>
        </w:rPr>
      </w:pPr>
      <w:r>
        <w:rPr>
          <w:sz w:val="24"/>
          <w:szCs w:val="24"/>
        </w:rPr>
        <w:t xml:space="preserve">3.4 - </w:t>
      </w:r>
      <w:r w:rsidRPr="00B55602">
        <w:rPr>
          <w:sz w:val="24"/>
          <w:szCs w:val="24"/>
        </w:rPr>
        <w:t xml:space="preserve">As solicitações das peças serão realizadas via requisição, enviada pelo Fiscal de Contrato, diretamente à contratada. </w:t>
      </w:r>
    </w:p>
    <w:p w:rsidR="00733156" w:rsidRPr="00733156" w:rsidRDefault="00733156" w:rsidP="00733156">
      <w:pPr>
        <w:pStyle w:val="Cabealho"/>
        <w:spacing w:line="360" w:lineRule="auto"/>
        <w:jc w:val="both"/>
        <w:rPr>
          <w:color w:val="000000"/>
          <w:sz w:val="24"/>
          <w:szCs w:val="24"/>
        </w:rPr>
      </w:pPr>
      <w:r>
        <w:rPr>
          <w:color w:val="000000"/>
          <w:sz w:val="24"/>
          <w:szCs w:val="24"/>
        </w:rPr>
        <w:t>3.5</w:t>
      </w:r>
      <w:r w:rsidRPr="00733156">
        <w:rPr>
          <w:color w:val="000000"/>
          <w:sz w:val="24"/>
          <w:szCs w:val="24"/>
        </w:rPr>
        <w:t xml:space="preserve"> -  Da Garantia: </w:t>
      </w:r>
    </w:p>
    <w:p w:rsidR="00733156" w:rsidRPr="00B55602" w:rsidRDefault="00733156" w:rsidP="00733156">
      <w:pPr>
        <w:pStyle w:val="Cabealho"/>
        <w:spacing w:line="360" w:lineRule="auto"/>
        <w:jc w:val="both"/>
        <w:rPr>
          <w:color w:val="000000"/>
          <w:sz w:val="24"/>
          <w:szCs w:val="24"/>
        </w:rPr>
      </w:pPr>
      <w:r>
        <w:rPr>
          <w:color w:val="000000"/>
          <w:sz w:val="24"/>
          <w:szCs w:val="24"/>
        </w:rPr>
        <w:t xml:space="preserve">3.5.1 - </w:t>
      </w:r>
      <w:r w:rsidRPr="00B55602">
        <w:rPr>
          <w:color w:val="000000"/>
          <w:sz w:val="24"/>
          <w:szCs w:val="24"/>
        </w:rPr>
        <w:t xml:space="preserve">No ato do fornecimento das peças e/ou equipamentos, a contratada deverá fornecer certificado de garantia dos produtos fornecidos, incluindo os certificados de se tratarem de peças novas e genuínas, podendo ser responsabilizado juridicamente em caso de avarias nos veículos ou acidentes provocados pelo fornecimento de peças e equipamentos defeituosos ou incompatíveis com os veículos, garantidos o contraditório e a ampla defesa. </w:t>
      </w:r>
    </w:p>
    <w:p w:rsidR="00733156" w:rsidRPr="00B55602" w:rsidRDefault="00733156" w:rsidP="00733156">
      <w:pPr>
        <w:pStyle w:val="Cabealho"/>
        <w:spacing w:line="360" w:lineRule="auto"/>
        <w:jc w:val="both"/>
        <w:rPr>
          <w:color w:val="000000"/>
          <w:sz w:val="24"/>
          <w:szCs w:val="24"/>
        </w:rPr>
      </w:pPr>
    </w:p>
    <w:p w:rsidR="00733156" w:rsidRPr="00733156" w:rsidRDefault="00733156" w:rsidP="00733156">
      <w:pPr>
        <w:pStyle w:val="Cabealho"/>
        <w:spacing w:line="360" w:lineRule="auto"/>
        <w:jc w:val="both"/>
        <w:rPr>
          <w:color w:val="000000"/>
          <w:sz w:val="24"/>
          <w:szCs w:val="24"/>
        </w:rPr>
      </w:pPr>
      <w:r>
        <w:rPr>
          <w:color w:val="000000"/>
          <w:sz w:val="24"/>
          <w:szCs w:val="24"/>
        </w:rPr>
        <w:t>3.6</w:t>
      </w:r>
      <w:r w:rsidRPr="00733156">
        <w:rPr>
          <w:color w:val="000000"/>
          <w:sz w:val="24"/>
          <w:szCs w:val="24"/>
        </w:rPr>
        <w:t xml:space="preserve"> - Do fornecimento: </w:t>
      </w:r>
    </w:p>
    <w:p w:rsidR="00733156" w:rsidRPr="00B55602" w:rsidRDefault="00733156" w:rsidP="00733156">
      <w:pPr>
        <w:pStyle w:val="Cabealho"/>
        <w:spacing w:line="360" w:lineRule="auto"/>
        <w:jc w:val="both"/>
        <w:rPr>
          <w:color w:val="000000"/>
          <w:sz w:val="24"/>
          <w:szCs w:val="24"/>
        </w:rPr>
      </w:pPr>
      <w:r>
        <w:rPr>
          <w:color w:val="000000"/>
          <w:sz w:val="24"/>
          <w:szCs w:val="24"/>
        </w:rPr>
        <w:t>3.6.1</w:t>
      </w:r>
      <w:r w:rsidRPr="00B55602">
        <w:rPr>
          <w:color w:val="000000"/>
          <w:sz w:val="24"/>
          <w:szCs w:val="24"/>
        </w:rPr>
        <w:t xml:space="preserve"> - Só serão recebidos produtos que estiverem em conformidade com as especificações determinada pela contratante. Em caso de desconformidade ou outros problemas, a contratada terá um prazo de quarenta e oito (48) horas para substituir o produto que apresentar desconformidade. </w:t>
      </w:r>
    </w:p>
    <w:p w:rsidR="00733156" w:rsidRPr="00B55602" w:rsidRDefault="00733156" w:rsidP="00733156">
      <w:pPr>
        <w:pStyle w:val="Cabealho"/>
        <w:spacing w:line="360" w:lineRule="auto"/>
        <w:jc w:val="both"/>
        <w:rPr>
          <w:color w:val="000000"/>
          <w:sz w:val="24"/>
          <w:szCs w:val="24"/>
        </w:rPr>
      </w:pPr>
    </w:p>
    <w:p w:rsidR="00733156" w:rsidRPr="00B55602" w:rsidRDefault="0066782D" w:rsidP="00733156">
      <w:pPr>
        <w:pStyle w:val="Cabealho"/>
        <w:spacing w:line="360" w:lineRule="auto"/>
        <w:jc w:val="both"/>
        <w:rPr>
          <w:color w:val="000000"/>
          <w:sz w:val="24"/>
          <w:szCs w:val="24"/>
        </w:rPr>
      </w:pPr>
      <w:r>
        <w:rPr>
          <w:color w:val="000000"/>
          <w:sz w:val="24"/>
          <w:szCs w:val="24"/>
        </w:rPr>
        <w:t>3.6</w:t>
      </w:r>
      <w:r w:rsidR="00733156" w:rsidRPr="00B55602">
        <w:rPr>
          <w:color w:val="000000"/>
          <w:sz w:val="24"/>
          <w:szCs w:val="24"/>
        </w:rPr>
        <w:t xml:space="preserve">.2 - Nos itens fornecidos deverá estar especificado: marca, fabricante e outras referências que identifique o produto a ser fornecido. </w:t>
      </w:r>
    </w:p>
    <w:p w:rsidR="00733156" w:rsidRPr="00B55602" w:rsidRDefault="00733156" w:rsidP="00733156">
      <w:pPr>
        <w:pStyle w:val="Cabealho"/>
        <w:spacing w:line="360" w:lineRule="auto"/>
        <w:jc w:val="both"/>
        <w:rPr>
          <w:color w:val="000000"/>
          <w:sz w:val="24"/>
          <w:szCs w:val="24"/>
        </w:rPr>
      </w:pPr>
    </w:p>
    <w:p w:rsidR="00733156" w:rsidRPr="00B55602" w:rsidRDefault="0066782D" w:rsidP="00733156">
      <w:pPr>
        <w:pStyle w:val="Cabealho"/>
        <w:spacing w:line="360" w:lineRule="auto"/>
        <w:jc w:val="both"/>
        <w:rPr>
          <w:color w:val="000000"/>
          <w:sz w:val="24"/>
          <w:szCs w:val="24"/>
        </w:rPr>
      </w:pPr>
      <w:r>
        <w:rPr>
          <w:color w:val="000000"/>
          <w:sz w:val="24"/>
          <w:szCs w:val="24"/>
        </w:rPr>
        <w:t>3.6</w:t>
      </w:r>
      <w:r w:rsidR="00733156" w:rsidRPr="00B55602">
        <w:rPr>
          <w:color w:val="000000"/>
          <w:sz w:val="24"/>
          <w:szCs w:val="24"/>
        </w:rPr>
        <w:t xml:space="preserve">.3 - Os produtos deverão ser acondicionados em embalagens lacradas, com identificação dos produtos, fazendo constar sua descrição. </w:t>
      </w:r>
    </w:p>
    <w:p w:rsidR="00733156" w:rsidRPr="00B55602" w:rsidRDefault="00733156" w:rsidP="00733156">
      <w:pPr>
        <w:pStyle w:val="Cabealho"/>
        <w:spacing w:line="360" w:lineRule="auto"/>
        <w:jc w:val="both"/>
        <w:rPr>
          <w:color w:val="000000"/>
          <w:sz w:val="24"/>
          <w:szCs w:val="24"/>
        </w:rPr>
      </w:pPr>
    </w:p>
    <w:p w:rsidR="00733156" w:rsidRPr="00B55602" w:rsidRDefault="0066782D" w:rsidP="00733156">
      <w:pPr>
        <w:pStyle w:val="Cabealho"/>
        <w:spacing w:line="360" w:lineRule="auto"/>
        <w:jc w:val="both"/>
        <w:rPr>
          <w:color w:val="000000"/>
          <w:sz w:val="24"/>
          <w:szCs w:val="24"/>
        </w:rPr>
      </w:pPr>
      <w:r>
        <w:rPr>
          <w:color w:val="000000"/>
          <w:sz w:val="24"/>
          <w:szCs w:val="24"/>
        </w:rPr>
        <w:t>3.6</w:t>
      </w:r>
      <w:r w:rsidR="00733156" w:rsidRPr="00B55602">
        <w:rPr>
          <w:color w:val="000000"/>
          <w:sz w:val="24"/>
          <w:szCs w:val="24"/>
        </w:rPr>
        <w:t xml:space="preserve">.4 - Havendo necessidade de retirada ou substituição dos produtos fornecidos, esta deverá correr a expensas da contratada. </w:t>
      </w:r>
    </w:p>
    <w:p w:rsidR="00733156" w:rsidRPr="00B55602" w:rsidRDefault="00733156" w:rsidP="00733156">
      <w:pPr>
        <w:pStyle w:val="Cabealho"/>
        <w:spacing w:line="360" w:lineRule="auto"/>
        <w:jc w:val="both"/>
        <w:rPr>
          <w:color w:val="000000"/>
          <w:sz w:val="24"/>
          <w:szCs w:val="24"/>
        </w:rPr>
      </w:pPr>
    </w:p>
    <w:p w:rsidR="00733156" w:rsidRPr="00B55602" w:rsidRDefault="0066782D" w:rsidP="00733156">
      <w:pPr>
        <w:pStyle w:val="Cabealho"/>
        <w:spacing w:line="360" w:lineRule="auto"/>
        <w:jc w:val="both"/>
        <w:rPr>
          <w:color w:val="000000"/>
          <w:sz w:val="24"/>
          <w:szCs w:val="24"/>
        </w:rPr>
      </w:pPr>
      <w:r>
        <w:rPr>
          <w:color w:val="000000"/>
          <w:sz w:val="24"/>
          <w:szCs w:val="24"/>
        </w:rPr>
        <w:t>3.6</w:t>
      </w:r>
      <w:r w:rsidR="00733156" w:rsidRPr="00B55602">
        <w:rPr>
          <w:color w:val="000000"/>
          <w:sz w:val="24"/>
          <w:szCs w:val="24"/>
        </w:rPr>
        <w:t>.5 - No preço final deverão estar incluídas todas as despesas referentes ao frete, a embalagens, aos tributos e aos demais encargos indispensáveis ao perfeito cumprimento das obrigações decorrentes do contrato.</w:t>
      </w:r>
    </w:p>
    <w:p w:rsidR="0066782D" w:rsidRDefault="0066782D" w:rsidP="00C767A0">
      <w:pPr>
        <w:spacing w:after="240"/>
        <w:jc w:val="both"/>
        <w:rPr>
          <w:b/>
          <w:sz w:val="24"/>
          <w:szCs w:val="24"/>
        </w:rPr>
      </w:pPr>
    </w:p>
    <w:p w:rsidR="00E151A1" w:rsidRPr="00A93033" w:rsidRDefault="00505491" w:rsidP="00C767A0">
      <w:pPr>
        <w:spacing w:after="240"/>
        <w:jc w:val="both"/>
        <w:rPr>
          <w:b/>
          <w:sz w:val="24"/>
          <w:szCs w:val="24"/>
        </w:rPr>
      </w:pPr>
      <w:r w:rsidRPr="00A93033">
        <w:rPr>
          <w:b/>
          <w:sz w:val="24"/>
          <w:szCs w:val="24"/>
        </w:rPr>
        <w:lastRenderedPageBreak/>
        <w:t>4</w:t>
      </w:r>
      <w:r w:rsidR="00E151A1" w:rsidRPr="00A93033">
        <w:rPr>
          <w:b/>
          <w:sz w:val="24"/>
          <w:szCs w:val="24"/>
        </w:rPr>
        <w:t xml:space="preserve"> - DAS OBRIGAÇÕES E RESPONSABILIDADES DA EMPRESA CONTRATADA.</w:t>
      </w:r>
    </w:p>
    <w:p w:rsidR="002D5B52" w:rsidRPr="00B55602" w:rsidRDefault="002D5B52" w:rsidP="002D5B52">
      <w:pPr>
        <w:spacing w:after="240" w:line="276" w:lineRule="auto"/>
        <w:jc w:val="both"/>
        <w:rPr>
          <w:sz w:val="24"/>
          <w:szCs w:val="24"/>
        </w:rPr>
      </w:pPr>
      <w:r>
        <w:rPr>
          <w:sz w:val="24"/>
          <w:szCs w:val="24"/>
        </w:rPr>
        <w:t>4</w:t>
      </w:r>
      <w:r w:rsidRPr="00B55602">
        <w:rPr>
          <w:sz w:val="24"/>
          <w:szCs w:val="24"/>
        </w:rPr>
        <w:t xml:space="preserve">.1 – São obrigações da </w:t>
      </w:r>
      <w:r w:rsidRPr="00B55602">
        <w:rPr>
          <w:b/>
          <w:bCs/>
          <w:sz w:val="24"/>
          <w:szCs w:val="24"/>
        </w:rPr>
        <w:t>CONTRATADA</w:t>
      </w:r>
      <w:r w:rsidRPr="00B55602">
        <w:rPr>
          <w:sz w:val="24"/>
          <w:szCs w:val="24"/>
        </w:rPr>
        <w:t>, sem que a elas se limitem:</w:t>
      </w:r>
    </w:p>
    <w:p w:rsidR="002D5B52" w:rsidRPr="002D5B52" w:rsidRDefault="002D5B52" w:rsidP="005E6033">
      <w:pPr>
        <w:pStyle w:val="PargrafodaLista"/>
        <w:numPr>
          <w:ilvl w:val="0"/>
          <w:numId w:val="8"/>
        </w:numPr>
        <w:spacing w:before="240" w:after="240" w:line="360" w:lineRule="auto"/>
      </w:pPr>
      <w:r w:rsidRPr="002D5B52">
        <w:t>Atender prontamente quaisquer exigências da fiscalização do contrato, inerentes ao objeto da contratação;</w:t>
      </w:r>
    </w:p>
    <w:p w:rsidR="002D5B52" w:rsidRPr="002D5B52" w:rsidRDefault="002D5B52" w:rsidP="005E6033">
      <w:pPr>
        <w:pStyle w:val="PargrafodaLista"/>
        <w:numPr>
          <w:ilvl w:val="0"/>
          <w:numId w:val="8"/>
        </w:numPr>
        <w:spacing w:before="240" w:after="240" w:line="360" w:lineRule="auto"/>
      </w:pPr>
      <w:r w:rsidRPr="002D5B52">
        <w:t>Prestar o serviço solicitado em conformidade com os prazos determinados, devendo comunicar por escrito a fiscalização do contrato qualquer caso de força maior que justifique o atraso na prestação dos mesmos.</w:t>
      </w:r>
    </w:p>
    <w:p w:rsidR="002D5B52" w:rsidRPr="002D5B52" w:rsidRDefault="002D5B52" w:rsidP="005E6033">
      <w:pPr>
        <w:pStyle w:val="PargrafodaLista"/>
        <w:numPr>
          <w:ilvl w:val="0"/>
          <w:numId w:val="8"/>
        </w:numPr>
        <w:spacing w:before="240" w:after="240" w:line="360" w:lineRule="auto"/>
      </w:pPr>
      <w:r w:rsidRPr="002D5B52">
        <w:t xml:space="preserve">Manter, durante a execução do contrato, as mesmas condições da habilitação; </w:t>
      </w:r>
    </w:p>
    <w:p w:rsidR="002D5B52" w:rsidRPr="002D5B52" w:rsidRDefault="002D5B52" w:rsidP="005E6033">
      <w:pPr>
        <w:pStyle w:val="PargrafodaLista"/>
        <w:numPr>
          <w:ilvl w:val="0"/>
          <w:numId w:val="8"/>
        </w:numPr>
        <w:spacing w:before="240" w:after="240" w:line="360" w:lineRule="auto"/>
      </w:pPr>
      <w:r w:rsidRPr="002D5B52">
        <w:t>Garantir que todos os produtos necessários à prestação dos serviços sejam de procedência lícita e dentro da legalidade fiscal no que se refere à aquisição para tal fornecimento.</w:t>
      </w:r>
    </w:p>
    <w:p w:rsidR="002D5B52" w:rsidRPr="002D5B52" w:rsidRDefault="002D5B52" w:rsidP="005E6033">
      <w:pPr>
        <w:pStyle w:val="PargrafodaLista"/>
        <w:numPr>
          <w:ilvl w:val="0"/>
          <w:numId w:val="8"/>
        </w:numPr>
        <w:spacing w:before="240" w:after="240" w:line="360" w:lineRule="auto"/>
      </w:pPr>
      <w:r w:rsidRPr="002D5B52">
        <w:t>Arcar com as despesas de carga, descarga e frete referentes ao objeto desta licitação;</w:t>
      </w:r>
    </w:p>
    <w:p w:rsidR="002D5B52" w:rsidRPr="002D5B52" w:rsidRDefault="002D5B52" w:rsidP="005E6033">
      <w:pPr>
        <w:pStyle w:val="PargrafodaLista"/>
        <w:numPr>
          <w:ilvl w:val="0"/>
          <w:numId w:val="8"/>
        </w:numPr>
        <w:spacing w:before="240" w:after="240" w:line="360" w:lineRule="auto"/>
      </w:pPr>
      <w:r w:rsidRPr="002D5B52">
        <w:t>Emitir notas fiscais, correspondentes a cada empenho de despesa, acompanhada de todas as CNDs.</w:t>
      </w:r>
    </w:p>
    <w:p w:rsidR="002D5B52" w:rsidRPr="002D5B52" w:rsidRDefault="002D5B52" w:rsidP="005E6033">
      <w:pPr>
        <w:pStyle w:val="PargrafodaLista"/>
        <w:numPr>
          <w:ilvl w:val="0"/>
          <w:numId w:val="8"/>
        </w:numPr>
        <w:spacing w:before="240" w:after="240" w:line="360" w:lineRule="auto"/>
      </w:pPr>
      <w:r w:rsidRPr="002D5B52">
        <w:t>Compreender todas as despesas incidentes sobre o objeto licitado, tais como, impostos, tarifas, taxas, salários, encargos sociais, fiscais, trabalhistas, previdenciários e de ordem de classe, fretes, etc.</w:t>
      </w:r>
    </w:p>
    <w:p w:rsidR="002D5B52" w:rsidRPr="002D5B52" w:rsidRDefault="002D5B52" w:rsidP="005E6033">
      <w:pPr>
        <w:pStyle w:val="PargrafodaLista"/>
        <w:numPr>
          <w:ilvl w:val="0"/>
          <w:numId w:val="8"/>
        </w:numPr>
        <w:spacing w:before="240" w:after="240" w:line="360" w:lineRule="auto"/>
      </w:pPr>
      <w:r w:rsidRPr="002D5B52">
        <w:t xml:space="preserve">Apresentar preços que reflitam os de mercado no momento; </w:t>
      </w:r>
    </w:p>
    <w:p w:rsidR="002D5B52" w:rsidRPr="002D5B52" w:rsidRDefault="002D5B52" w:rsidP="005E6033">
      <w:pPr>
        <w:pStyle w:val="PargrafodaLista"/>
        <w:numPr>
          <w:ilvl w:val="0"/>
          <w:numId w:val="8"/>
        </w:numPr>
        <w:spacing w:before="240" w:after="240" w:line="360" w:lineRule="auto"/>
      </w:pPr>
      <w:r w:rsidRPr="002D5B52">
        <w:t>Possuir as devidas autorizações para o fornecimento das peças.</w:t>
      </w:r>
    </w:p>
    <w:p w:rsidR="002D5B52" w:rsidRPr="002D5B52" w:rsidRDefault="002D5B52" w:rsidP="005E6033">
      <w:pPr>
        <w:pStyle w:val="PargrafodaLista"/>
        <w:numPr>
          <w:ilvl w:val="0"/>
          <w:numId w:val="8"/>
        </w:numPr>
        <w:spacing w:before="240" w:after="240" w:line="360" w:lineRule="auto"/>
      </w:pPr>
      <w:r w:rsidRPr="002D5B52">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2D5B52" w:rsidRPr="002D5B52" w:rsidRDefault="002D5B52" w:rsidP="005E6033">
      <w:pPr>
        <w:pStyle w:val="PargrafodaLista"/>
        <w:numPr>
          <w:ilvl w:val="0"/>
          <w:numId w:val="8"/>
        </w:numPr>
        <w:spacing w:before="240" w:after="240" w:line="360" w:lineRule="auto"/>
      </w:pPr>
      <w:r w:rsidRPr="002D5B52">
        <w:t>Repor, sem custos adicionais e no mesmo prazo definido, todas as peças recusadas pela fiscalização do contrato;</w:t>
      </w:r>
    </w:p>
    <w:p w:rsidR="002D5B52" w:rsidRDefault="002D5B52" w:rsidP="005E6033">
      <w:pPr>
        <w:pStyle w:val="PargrafodaLista"/>
        <w:numPr>
          <w:ilvl w:val="0"/>
          <w:numId w:val="8"/>
        </w:numPr>
        <w:spacing w:before="240" w:after="240" w:line="360" w:lineRule="auto"/>
      </w:pPr>
      <w:r w:rsidRPr="002D5B52">
        <w:t>Responder por todos os tributos, contribuições fiscais que incidam ou venham a incidir, direta e indiretamente, sobre os serviços prestados;</w:t>
      </w:r>
    </w:p>
    <w:p w:rsidR="00A60063" w:rsidRPr="00A93033" w:rsidRDefault="0064301C" w:rsidP="002D5B52">
      <w:pPr>
        <w:widowControl w:val="0"/>
        <w:spacing w:before="240" w:after="240" w:line="360" w:lineRule="auto"/>
        <w:jc w:val="both"/>
        <w:rPr>
          <w:b/>
          <w:sz w:val="24"/>
          <w:szCs w:val="24"/>
        </w:rPr>
      </w:pPr>
      <w:r w:rsidRPr="00A93033">
        <w:rPr>
          <w:b/>
          <w:sz w:val="24"/>
          <w:szCs w:val="24"/>
        </w:rPr>
        <w:t>5</w:t>
      </w:r>
      <w:r w:rsidR="006B26D6" w:rsidRPr="00A93033">
        <w:rPr>
          <w:b/>
          <w:sz w:val="24"/>
          <w:szCs w:val="24"/>
        </w:rPr>
        <w:t>-</w:t>
      </w:r>
      <w:r w:rsidRPr="00A93033">
        <w:rPr>
          <w:b/>
          <w:sz w:val="24"/>
          <w:szCs w:val="24"/>
        </w:rPr>
        <w:t xml:space="preserve"> </w:t>
      </w:r>
      <w:r w:rsidR="00A60063" w:rsidRPr="00A93033">
        <w:rPr>
          <w:b/>
          <w:sz w:val="24"/>
          <w:szCs w:val="24"/>
        </w:rPr>
        <w:t>DAS OBRIGAÇÕES E RESPONSABILIDADES DA EMPRESA CONTRATANTE.</w:t>
      </w:r>
    </w:p>
    <w:p w:rsidR="002D5B52" w:rsidRPr="00B55602" w:rsidRDefault="002D5B52" w:rsidP="002D5B52">
      <w:pPr>
        <w:pStyle w:val="PargrafodaLista1"/>
        <w:spacing w:before="160" w:after="200"/>
        <w:ind w:left="0" w:firstLine="0"/>
        <w:rPr>
          <w:rFonts w:ascii="Times New Roman" w:hAnsi="Times New Roman" w:cs="Times New Roman"/>
          <w:sz w:val="24"/>
          <w:szCs w:val="24"/>
        </w:rPr>
      </w:pPr>
      <w:r>
        <w:rPr>
          <w:rFonts w:ascii="Times New Roman" w:hAnsi="Times New Roman" w:cs="Times New Roman"/>
          <w:sz w:val="24"/>
          <w:szCs w:val="24"/>
        </w:rPr>
        <w:lastRenderedPageBreak/>
        <w:t>5</w:t>
      </w:r>
      <w:r w:rsidRPr="00B55602">
        <w:rPr>
          <w:rFonts w:ascii="Times New Roman" w:hAnsi="Times New Roman" w:cs="Times New Roman"/>
          <w:sz w:val="24"/>
          <w:szCs w:val="24"/>
        </w:rPr>
        <w:t>.1 – D</w:t>
      </w:r>
      <w:r w:rsidRPr="00B55602">
        <w:rPr>
          <w:rFonts w:ascii="Times New Roman" w:hAnsi="Times New Roman" w:cs="Times New Roman"/>
          <w:spacing w:val="-5"/>
          <w:sz w:val="24"/>
          <w:szCs w:val="24"/>
        </w:rPr>
        <w:t>ar à CONTRATADA as condições necessárias à regular execução do contrato.</w:t>
      </w:r>
    </w:p>
    <w:p w:rsidR="002D5B52" w:rsidRPr="00B55602" w:rsidRDefault="002D5B52" w:rsidP="002D5B52">
      <w:pPr>
        <w:shd w:val="clear" w:color="auto" w:fill="FFFFFF"/>
        <w:spacing w:before="160" w:line="360" w:lineRule="auto"/>
        <w:jc w:val="both"/>
        <w:rPr>
          <w:sz w:val="24"/>
          <w:szCs w:val="24"/>
        </w:rPr>
      </w:pPr>
      <w:r>
        <w:rPr>
          <w:sz w:val="24"/>
          <w:szCs w:val="24"/>
        </w:rPr>
        <w:t>5</w:t>
      </w:r>
      <w:r w:rsidRPr="00B55602">
        <w:rPr>
          <w:sz w:val="24"/>
          <w:szCs w:val="24"/>
        </w:rPr>
        <w:t>.2 – Fornecer todas as informações necessárias para que a contratada possa entregar o objeto dentro das especificações técnicas recomendadas;</w:t>
      </w:r>
    </w:p>
    <w:p w:rsidR="002D5B52" w:rsidRPr="00B55602" w:rsidRDefault="002D5B52" w:rsidP="002D5B52">
      <w:pPr>
        <w:shd w:val="clear" w:color="auto" w:fill="FFFFFF"/>
        <w:spacing w:before="160" w:line="360" w:lineRule="auto"/>
        <w:jc w:val="both"/>
        <w:rPr>
          <w:sz w:val="24"/>
          <w:szCs w:val="24"/>
        </w:rPr>
      </w:pPr>
      <w:r>
        <w:rPr>
          <w:sz w:val="24"/>
          <w:szCs w:val="24"/>
        </w:rPr>
        <w:t>5</w:t>
      </w:r>
      <w:r w:rsidRPr="00B55602">
        <w:rPr>
          <w:sz w:val="24"/>
          <w:szCs w:val="24"/>
        </w:rPr>
        <w:t>.3 – Comunicar à CONTRATADA toda e qualquer ocorrência relacionada à execução do contrato;</w:t>
      </w:r>
    </w:p>
    <w:p w:rsidR="002D5B52" w:rsidRPr="00B55602" w:rsidRDefault="002D5B52" w:rsidP="002D5B52">
      <w:pPr>
        <w:shd w:val="clear" w:color="auto" w:fill="FFFFFF"/>
        <w:spacing w:before="160" w:line="360" w:lineRule="auto"/>
        <w:jc w:val="both"/>
        <w:rPr>
          <w:sz w:val="24"/>
          <w:szCs w:val="24"/>
        </w:rPr>
      </w:pPr>
      <w:r>
        <w:rPr>
          <w:sz w:val="24"/>
          <w:szCs w:val="24"/>
        </w:rPr>
        <w:t>5</w:t>
      </w:r>
      <w:r w:rsidRPr="00B55602">
        <w:rPr>
          <w:sz w:val="24"/>
          <w:szCs w:val="24"/>
        </w:rPr>
        <w:t>.4 – Efetuar o pagamento à CONTRATADA, na forma convencionada neste Edital;</w:t>
      </w:r>
    </w:p>
    <w:p w:rsidR="002D5B52" w:rsidRPr="00B55602" w:rsidRDefault="002D5B52" w:rsidP="002D5B52">
      <w:pPr>
        <w:shd w:val="clear" w:color="auto" w:fill="FFFFFF"/>
        <w:spacing w:before="160" w:line="360" w:lineRule="auto"/>
        <w:jc w:val="both"/>
        <w:rPr>
          <w:sz w:val="24"/>
          <w:szCs w:val="24"/>
        </w:rPr>
      </w:pPr>
      <w:r>
        <w:rPr>
          <w:sz w:val="24"/>
          <w:szCs w:val="24"/>
        </w:rPr>
        <w:t>5</w:t>
      </w:r>
      <w:r w:rsidRPr="00B55602">
        <w:rPr>
          <w:sz w:val="24"/>
          <w:szCs w:val="24"/>
        </w:rPr>
        <w:t>.5 – Acompanhar e fiscalizar a execução do contrato, por meio dos servidores designados como Fiscal do Contrato, nos termos do art. 67 da Lei no 8.666/93, exigindo seu fiel e total cumprimento;</w:t>
      </w:r>
    </w:p>
    <w:p w:rsidR="002D5B52" w:rsidRPr="00B55602" w:rsidRDefault="002D5B52" w:rsidP="002D5B52">
      <w:pPr>
        <w:shd w:val="clear" w:color="auto" w:fill="FFFFFF"/>
        <w:spacing w:before="160" w:line="360" w:lineRule="auto"/>
        <w:jc w:val="both"/>
        <w:rPr>
          <w:sz w:val="24"/>
          <w:szCs w:val="24"/>
        </w:rPr>
      </w:pPr>
      <w:r>
        <w:rPr>
          <w:sz w:val="24"/>
          <w:szCs w:val="24"/>
        </w:rPr>
        <w:t>5</w:t>
      </w:r>
      <w:r w:rsidRPr="00B55602">
        <w:rPr>
          <w:sz w:val="24"/>
          <w:szCs w:val="24"/>
        </w:rPr>
        <w:t>.6 – Verificar a regularidade fiscal da CONTRATADA antes de efetuar o pagamento.</w:t>
      </w:r>
    </w:p>
    <w:p w:rsidR="002D5B52" w:rsidRPr="00B55602" w:rsidRDefault="002D5B52" w:rsidP="002D5B52">
      <w:pPr>
        <w:widowControl w:val="0"/>
        <w:spacing w:line="360" w:lineRule="auto"/>
        <w:jc w:val="both"/>
        <w:rPr>
          <w:sz w:val="24"/>
          <w:szCs w:val="24"/>
        </w:rPr>
      </w:pPr>
      <w:r>
        <w:rPr>
          <w:sz w:val="24"/>
          <w:szCs w:val="24"/>
        </w:rPr>
        <w:t>5</w:t>
      </w:r>
      <w:r w:rsidRPr="00B55602">
        <w:rPr>
          <w:sz w:val="24"/>
          <w:szCs w:val="24"/>
        </w:rPr>
        <w:t xml:space="preserve">.7 – Aplicar penalidades à contratada, por descumprimento contratual. </w:t>
      </w:r>
    </w:p>
    <w:p w:rsidR="00823E32" w:rsidRPr="00A93033" w:rsidRDefault="00823E32" w:rsidP="005F69C3">
      <w:pPr>
        <w:widowControl w:val="0"/>
        <w:spacing w:after="240"/>
        <w:jc w:val="both"/>
        <w:rPr>
          <w:b/>
          <w:sz w:val="24"/>
          <w:szCs w:val="24"/>
        </w:rPr>
      </w:pPr>
    </w:p>
    <w:p w:rsidR="00116FF7" w:rsidRPr="00A93033" w:rsidRDefault="0084460B" w:rsidP="005F69C3">
      <w:pPr>
        <w:widowControl w:val="0"/>
        <w:spacing w:line="360" w:lineRule="auto"/>
        <w:jc w:val="both"/>
        <w:rPr>
          <w:b/>
          <w:sz w:val="24"/>
          <w:szCs w:val="24"/>
        </w:rPr>
      </w:pPr>
      <w:r w:rsidRPr="00A93033">
        <w:rPr>
          <w:b/>
          <w:sz w:val="24"/>
          <w:szCs w:val="24"/>
        </w:rPr>
        <w:t>6</w:t>
      </w:r>
      <w:r w:rsidR="00116FF7" w:rsidRPr="00A93033">
        <w:rPr>
          <w:b/>
          <w:sz w:val="24"/>
          <w:szCs w:val="24"/>
        </w:rPr>
        <w:t>-DAS CONDIÇÕES DE PARTICIPAÇÃO</w:t>
      </w:r>
    </w:p>
    <w:p w:rsidR="00B77EE5" w:rsidRPr="00A93033" w:rsidRDefault="00B77EE5" w:rsidP="00823E32">
      <w:pPr>
        <w:pStyle w:val="Cabealho"/>
        <w:spacing w:after="240" w:line="276" w:lineRule="auto"/>
        <w:jc w:val="both"/>
        <w:rPr>
          <w:b/>
          <w:sz w:val="24"/>
          <w:szCs w:val="24"/>
        </w:rPr>
      </w:pPr>
      <w:r w:rsidRPr="00A93033">
        <w:rPr>
          <w:b/>
          <w:sz w:val="24"/>
          <w:szCs w:val="24"/>
        </w:rPr>
        <w:t>6.1 - Poderão participar deste certame quaisquer empresas que:</w:t>
      </w:r>
    </w:p>
    <w:p w:rsidR="00B77EE5" w:rsidRPr="00A93033" w:rsidRDefault="00B77EE5" w:rsidP="00823E32">
      <w:pPr>
        <w:pStyle w:val="Cabealho"/>
        <w:spacing w:after="240" w:line="276" w:lineRule="auto"/>
        <w:jc w:val="both"/>
        <w:rPr>
          <w:sz w:val="24"/>
          <w:szCs w:val="24"/>
        </w:rPr>
      </w:pPr>
      <w:r w:rsidRPr="00A93033">
        <w:rPr>
          <w:sz w:val="24"/>
          <w:szCs w:val="24"/>
        </w:rPr>
        <w:t>6.1.1 - estejam legalmente estabelecidas e especializadas na atividade pertinente com o objeto desta licitação, devendo ser comprovado pelo contrato Social;</w:t>
      </w:r>
    </w:p>
    <w:p w:rsidR="00B77EE5" w:rsidRPr="00A93033" w:rsidRDefault="00B77EE5" w:rsidP="00823E32">
      <w:pPr>
        <w:pStyle w:val="Cabealho"/>
        <w:spacing w:after="240" w:line="276" w:lineRule="auto"/>
        <w:jc w:val="both"/>
        <w:rPr>
          <w:sz w:val="24"/>
          <w:szCs w:val="24"/>
        </w:rPr>
      </w:pPr>
      <w:r w:rsidRPr="00A93033">
        <w:rPr>
          <w:sz w:val="24"/>
          <w:szCs w:val="24"/>
        </w:rPr>
        <w:t>6.1.2 - atendam os requisitos mínimos de classificação das propostas exigidos neste edital;</w:t>
      </w:r>
    </w:p>
    <w:p w:rsidR="00B77EE5" w:rsidRPr="00A93033" w:rsidRDefault="00B77EE5" w:rsidP="00823E32">
      <w:pPr>
        <w:pStyle w:val="Cabealho"/>
        <w:spacing w:after="240" w:line="276" w:lineRule="auto"/>
        <w:jc w:val="both"/>
        <w:rPr>
          <w:sz w:val="24"/>
          <w:szCs w:val="24"/>
        </w:rPr>
      </w:pPr>
      <w:r w:rsidRPr="00A93033">
        <w:rPr>
          <w:sz w:val="24"/>
          <w:szCs w:val="24"/>
        </w:rPr>
        <w:t>6.1.3 - comprovem possuir os documentos necessários de habilitação previstos neste edital, que comprovem:</w:t>
      </w:r>
    </w:p>
    <w:p w:rsidR="00B77EE5" w:rsidRPr="00A93033" w:rsidRDefault="00B77EE5" w:rsidP="00823E32">
      <w:pPr>
        <w:pStyle w:val="Cabealho"/>
        <w:spacing w:after="240" w:line="276" w:lineRule="auto"/>
        <w:ind w:left="851"/>
        <w:jc w:val="both"/>
        <w:rPr>
          <w:sz w:val="24"/>
          <w:szCs w:val="24"/>
        </w:rPr>
      </w:pPr>
      <w:r w:rsidRPr="00A93033">
        <w:rPr>
          <w:sz w:val="24"/>
          <w:szCs w:val="24"/>
        </w:rPr>
        <w:t>- Habilitação Jurídica - documentos exigidos no art.28 da lei 8.666/93;</w:t>
      </w:r>
    </w:p>
    <w:p w:rsidR="00B77EE5" w:rsidRPr="00A93033" w:rsidRDefault="00B77EE5" w:rsidP="00823E32">
      <w:pPr>
        <w:pStyle w:val="Cabealho"/>
        <w:spacing w:after="240" w:line="276" w:lineRule="auto"/>
        <w:ind w:left="851"/>
        <w:jc w:val="both"/>
        <w:rPr>
          <w:sz w:val="24"/>
          <w:szCs w:val="24"/>
        </w:rPr>
      </w:pPr>
      <w:r w:rsidRPr="00A93033">
        <w:rPr>
          <w:sz w:val="24"/>
          <w:szCs w:val="24"/>
        </w:rPr>
        <w:t>- Regularidade Fiscal e Trabalhista- documentos exigidos no art.29 da lei 8.666/93;</w:t>
      </w:r>
    </w:p>
    <w:p w:rsidR="00B77EE5" w:rsidRPr="00A93033" w:rsidRDefault="00B77EE5" w:rsidP="00823E32">
      <w:pPr>
        <w:pStyle w:val="Cabealho"/>
        <w:spacing w:after="240" w:line="276" w:lineRule="auto"/>
        <w:ind w:left="851"/>
        <w:jc w:val="both"/>
        <w:rPr>
          <w:sz w:val="24"/>
          <w:szCs w:val="24"/>
        </w:rPr>
      </w:pPr>
      <w:r w:rsidRPr="00A93033">
        <w:rPr>
          <w:sz w:val="24"/>
          <w:szCs w:val="24"/>
        </w:rPr>
        <w:t>- Capacitação Técnica - documentos exigidos no art.30 da lei 8.666/93;</w:t>
      </w:r>
    </w:p>
    <w:p w:rsidR="00B77EE5" w:rsidRPr="00A93033" w:rsidRDefault="00B77EE5" w:rsidP="00823E32">
      <w:pPr>
        <w:pStyle w:val="Cabealho"/>
        <w:spacing w:after="240" w:line="276" w:lineRule="auto"/>
        <w:ind w:left="851"/>
        <w:jc w:val="both"/>
        <w:rPr>
          <w:sz w:val="24"/>
          <w:szCs w:val="24"/>
        </w:rPr>
      </w:pPr>
      <w:r w:rsidRPr="00A93033">
        <w:rPr>
          <w:sz w:val="24"/>
          <w:szCs w:val="24"/>
        </w:rPr>
        <w:t>- Capacitação Econômico-Financeira- documentos exigidos no art.31 da lei</w:t>
      </w:r>
    </w:p>
    <w:p w:rsidR="00B77EE5" w:rsidRPr="00A93033" w:rsidRDefault="00B77EE5" w:rsidP="00823E32">
      <w:pPr>
        <w:pStyle w:val="Cabealho"/>
        <w:spacing w:after="240" w:line="276" w:lineRule="auto"/>
        <w:ind w:left="851"/>
        <w:jc w:val="both"/>
        <w:rPr>
          <w:sz w:val="24"/>
          <w:szCs w:val="24"/>
        </w:rPr>
      </w:pPr>
      <w:r w:rsidRPr="00A93033">
        <w:rPr>
          <w:sz w:val="24"/>
          <w:szCs w:val="24"/>
        </w:rPr>
        <w:t>8.666/93;</w:t>
      </w:r>
    </w:p>
    <w:p w:rsidR="00B77EE5" w:rsidRPr="00A93033" w:rsidRDefault="00B77EE5" w:rsidP="00823E32">
      <w:pPr>
        <w:pStyle w:val="Cabealho"/>
        <w:spacing w:after="240" w:line="276" w:lineRule="auto"/>
        <w:jc w:val="both"/>
        <w:rPr>
          <w:b/>
          <w:sz w:val="24"/>
          <w:szCs w:val="24"/>
        </w:rPr>
      </w:pPr>
      <w:r w:rsidRPr="00A93033">
        <w:rPr>
          <w:b/>
          <w:sz w:val="24"/>
          <w:szCs w:val="24"/>
        </w:rPr>
        <w:t>6.2 - Não poderão concorrer neste certame as empresas:</w:t>
      </w:r>
    </w:p>
    <w:p w:rsidR="00B77EE5" w:rsidRPr="00A93033" w:rsidRDefault="00B77EE5" w:rsidP="00823E32">
      <w:pPr>
        <w:pStyle w:val="Cabealho"/>
        <w:spacing w:after="240" w:line="276" w:lineRule="auto"/>
        <w:jc w:val="both"/>
        <w:rPr>
          <w:sz w:val="24"/>
          <w:szCs w:val="24"/>
        </w:rPr>
      </w:pPr>
      <w:r w:rsidRPr="00A93033">
        <w:rPr>
          <w:sz w:val="24"/>
          <w:szCs w:val="24"/>
        </w:rPr>
        <w:t>6.2.1 - declaradas inidôneas por ato da Administração Pública;</w:t>
      </w:r>
    </w:p>
    <w:p w:rsidR="00B77EE5" w:rsidRPr="00A93033" w:rsidRDefault="00B77EE5" w:rsidP="00823E32">
      <w:pPr>
        <w:pStyle w:val="Cabealho"/>
        <w:spacing w:after="240" w:line="276" w:lineRule="auto"/>
        <w:jc w:val="both"/>
        <w:rPr>
          <w:sz w:val="24"/>
          <w:szCs w:val="24"/>
        </w:rPr>
      </w:pPr>
      <w:r w:rsidRPr="00A93033">
        <w:rPr>
          <w:sz w:val="24"/>
          <w:szCs w:val="24"/>
        </w:rPr>
        <w:lastRenderedPageBreak/>
        <w:t>6.2.2 - que estejam cumprindo pena de suspensão de direito de licitar e de contratar com a Prefeitura Municipal de Bom Jardim/RJ;</w:t>
      </w:r>
    </w:p>
    <w:p w:rsidR="00B77EE5" w:rsidRPr="00A93033" w:rsidRDefault="00B77EE5" w:rsidP="00823E32">
      <w:pPr>
        <w:pStyle w:val="Cabealho"/>
        <w:spacing w:after="240" w:line="276" w:lineRule="auto"/>
        <w:jc w:val="both"/>
        <w:rPr>
          <w:sz w:val="24"/>
          <w:szCs w:val="24"/>
        </w:rPr>
      </w:pPr>
      <w:r w:rsidRPr="00A93033">
        <w:rPr>
          <w:sz w:val="24"/>
          <w:szCs w:val="24"/>
        </w:rPr>
        <w:t>6.2.3 - em consórcio ou em grupo de empresas.</w:t>
      </w:r>
    </w:p>
    <w:p w:rsidR="00B77EE5" w:rsidRPr="00A93033" w:rsidRDefault="00B77EE5" w:rsidP="00823E32">
      <w:pPr>
        <w:pStyle w:val="Cabealho"/>
        <w:spacing w:after="240" w:line="276" w:lineRule="auto"/>
        <w:jc w:val="both"/>
        <w:rPr>
          <w:sz w:val="24"/>
          <w:szCs w:val="24"/>
        </w:rPr>
      </w:pPr>
      <w:r w:rsidRPr="00A93033">
        <w:rPr>
          <w:sz w:val="24"/>
          <w:szCs w:val="24"/>
        </w:rPr>
        <w:t>6.2.4 - tenham tido sua falência decretada</w:t>
      </w:r>
    </w:p>
    <w:p w:rsidR="00B77EE5" w:rsidRPr="00A93033" w:rsidRDefault="00B77EE5" w:rsidP="00823E32">
      <w:pPr>
        <w:pStyle w:val="Cabealho"/>
        <w:spacing w:after="240" w:line="276" w:lineRule="auto"/>
        <w:jc w:val="both"/>
        <w:rPr>
          <w:sz w:val="24"/>
          <w:szCs w:val="24"/>
        </w:rPr>
      </w:pPr>
      <w:r w:rsidRPr="00A93033">
        <w:rPr>
          <w:sz w:val="24"/>
          <w:szCs w:val="24"/>
        </w:rPr>
        <w:t>6.2.5 – cujo objeto social não seja compatível com o objeto desta licitação.</w:t>
      </w:r>
    </w:p>
    <w:p w:rsidR="00B77EE5" w:rsidRPr="00A93033" w:rsidRDefault="00B77EE5" w:rsidP="00823E32">
      <w:pPr>
        <w:pStyle w:val="PargrafodaLista1"/>
        <w:widowControl w:val="0"/>
        <w:spacing w:after="240" w:line="276" w:lineRule="auto"/>
        <w:ind w:left="0" w:firstLine="0"/>
        <w:rPr>
          <w:rFonts w:ascii="Times New Roman" w:hAnsi="Times New Roman" w:cs="Times New Roman"/>
          <w:sz w:val="24"/>
          <w:szCs w:val="24"/>
        </w:rPr>
      </w:pPr>
      <w:r w:rsidRPr="00A93033">
        <w:rPr>
          <w:rFonts w:ascii="Times New Roman" w:hAnsi="Times New Roman" w:cs="Times New Roman"/>
          <w:sz w:val="24"/>
          <w:szCs w:val="24"/>
        </w:rPr>
        <w:t xml:space="preserve">6.3. A observância das vedações do item anterior é de inteira responsabilidade do licitante que, pelo descumprimento, sujeita-se às penalidades cabíveis. </w:t>
      </w:r>
    </w:p>
    <w:p w:rsidR="00E7144D" w:rsidRPr="00A93033" w:rsidRDefault="0084460B" w:rsidP="00B77EE5">
      <w:pPr>
        <w:pStyle w:val="Cabealho"/>
        <w:tabs>
          <w:tab w:val="clear" w:pos="4419"/>
          <w:tab w:val="clear" w:pos="8838"/>
        </w:tabs>
        <w:spacing w:after="240"/>
        <w:jc w:val="both"/>
        <w:rPr>
          <w:b/>
          <w:sz w:val="24"/>
          <w:szCs w:val="24"/>
        </w:rPr>
      </w:pPr>
      <w:r w:rsidRPr="00A93033">
        <w:rPr>
          <w:b/>
          <w:sz w:val="24"/>
          <w:szCs w:val="24"/>
        </w:rPr>
        <w:t>7</w:t>
      </w:r>
      <w:r w:rsidR="00116FF7" w:rsidRPr="00A93033">
        <w:rPr>
          <w:b/>
          <w:sz w:val="24"/>
          <w:szCs w:val="24"/>
        </w:rPr>
        <w:t>-</w:t>
      </w:r>
      <w:r w:rsidR="00E7144D" w:rsidRPr="00A93033">
        <w:rPr>
          <w:b/>
          <w:sz w:val="24"/>
          <w:szCs w:val="24"/>
        </w:rPr>
        <w:t>DO PREÇO UNITÁRIO E DOS VALORES TOTAIS MÁXIMOS ESTIMADO PELA</w:t>
      </w:r>
      <w:r w:rsidR="00116FF7" w:rsidRPr="00A93033">
        <w:rPr>
          <w:b/>
          <w:sz w:val="24"/>
          <w:szCs w:val="24"/>
        </w:rPr>
        <w:t xml:space="preserve"> ADMINISTRAÇÃO</w:t>
      </w:r>
    </w:p>
    <w:p w:rsidR="002D5B52" w:rsidRPr="006C4AB5" w:rsidRDefault="002D5B52" w:rsidP="002D5B52">
      <w:pPr>
        <w:autoSpaceDE w:val="0"/>
        <w:autoSpaceDN w:val="0"/>
        <w:adjustRightInd w:val="0"/>
        <w:jc w:val="both"/>
        <w:rPr>
          <w:sz w:val="24"/>
          <w:szCs w:val="24"/>
        </w:rPr>
      </w:pPr>
      <w:r w:rsidRPr="006C4AB5">
        <w:rPr>
          <w:sz w:val="24"/>
          <w:szCs w:val="24"/>
        </w:rPr>
        <w:t>7.1- O Preço unitário máximo será apurado mediante maior percentual de desconto concedido sobre a Lista de Preços de cada tabela da montadora/fabricante</w:t>
      </w:r>
      <w:r w:rsidRPr="006C4AB5">
        <w:rPr>
          <w:bCs/>
          <w:sz w:val="24"/>
          <w:szCs w:val="24"/>
        </w:rPr>
        <w:t xml:space="preserve">, do mês em que se aplica a entrega dos mesmos. </w:t>
      </w:r>
    </w:p>
    <w:p w:rsidR="002D5B52" w:rsidRPr="006C4AB5" w:rsidRDefault="002D5B52" w:rsidP="002D5B52">
      <w:pPr>
        <w:pStyle w:val="Cabealho"/>
        <w:tabs>
          <w:tab w:val="clear" w:pos="4419"/>
          <w:tab w:val="clear" w:pos="8838"/>
        </w:tabs>
        <w:ind w:left="360"/>
        <w:jc w:val="both"/>
        <w:rPr>
          <w:b/>
          <w:sz w:val="24"/>
          <w:szCs w:val="24"/>
        </w:rPr>
      </w:pPr>
    </w:p>
    <w:p w:rsidR="002D5B52" w:rsidRPr="00A93033" w:rsidRDefault="002D5B52" w:rsidP="002D5B52">
      <w:pPr>
        <w:pStyle w:val="Cabealho"/>
        <w:tabs>
          <w:tab w:val="clear" w:pos="4419"/>
          <w:tab w:val="clear" w:pos="8838"/>
        </w:tabs>
        <w:jc w:val="both"/>
        <w:rPr>
          <w:bCs/>
          <w:sz w:val="24"/>
          <w:szCs w:val="24"/>
        </w:rPr>
      </w:pPr>
      <w:r w:rsidRPr="00A93033">
        <w:rPr>
          <w:bCs/>
          <w:sz w:val="24"/>
          <w:szCs w:val="24"/>
        </w:rPr>
        <w:t xml:space="preserve">7.2-O preço estimado pela administração para aquisição dos medicamentos é de </w:t>
      </w:r>
      <w:r w:rsidRPr="00823E32">
        <w:rPr>
          <w:b/>
          <w:bCs/>
          <w:sz w:val="24"/>
          <w:szCs w:val="24"/>
        </w:rPr>
        <w:t xml:space="preserve">R$ </w:t>
      </w:r>
      <w:r>
        <w:rPr>
          <w:b/>
          <w:bCs/>
          <w:sz w:val="24"/>
          <w:szCs w:val="24"/>
        </w:rPr>
        <w:t xml:space="preserve">25.000,00 </w:t>
      </w:r>
      <w:r w:rsidRPr="00823E32">
        <w:rPr>
          <w:b/>
          <w:bCs/>
          <w:sz w:val="24"/>
          <w:szCs w:val="24"/>
        </w:rPr>
        <w:t>(</w:t>
      </w:r>
      <w:r>
        <w:rPr>
          <w:b/>
          <w:bCs/>
          <w:sz w:val="24"/>
          <w:szCs w:val="24"/>
        </w:rPr>
        <w:t>vinte e cinco mil reais</w:t>
      </w:r>
      <w:r w:rsidRPr="00823E32">
        <w:rPr>
          <w:b/>
          <w:bCs/>
          <w:sz w:val="24"/>
          <w:szCs w:val="24"/>
        </w:rPr>
        <w:t>)</w:t>
      </w:r>
      <w:r w:rsidRPr="00A93033">
        <w:rPr>
          <w:bCs/>
          <w:sz w:val="24"/>
          <w:szCs w:val="24"/>
        </w:rPr>
        <w:t xml:space="preserve"> conforme valores informados pela SM</w:t>
      </w:r>
      <w:r>
        <w:rPr>
          <w:bCs/>
          <w:sz w:val="24"/>
          <w:szCs w:val="24"/>
        </w:rPr>
        <w:t>PA</w:t>
      </w:r>
      <w:r w:rsidRPr="00A93033">
        <w:rPr>
          <w:bCs/>
          <w:sz w:val="24"/>
          <w:szCs w:val="24"/>
        </w:rPr>
        <w:t>S.</w:t>
      </w:r>
    </w:p>
    <w:p w:rsidR="002D5B52" w:rsidRPr="006C4AB5" w:rsidRDefault="002D5B52" w:rsidP="002D5B52">
      <w:pPr>
        <w:pStyle w:val="Cabealho"/>
        <w:tabs>
          <w:tab w:val="clear" w:pos="4419"/>
          <w:tab w:val="clear" w:pos="8838"/>
        </w:tabs>
        <w:jc w:val="both"/>
        <w:rPr>
          <w:bCs/>
          <w:sz w:val="24"/>
          <w:szCs w:val="24"/>
        </w:rPr>
      </w:pPr>
    </w:p>
    <w:p w:rsidR="002D5B52" w:rsidRPr="006C4AB5" w:rsidRDefault="002D5B52" w:rsidP="002D5B52">
      <w:pPr>
        <w:pStyle w:val="Cabealho"/>
        <w:tabs>
          <w:tab w:val="clear" w:pos="4419"/>
          <w:tab w:val="clear" w:pos="8838"/>
        </w:tabs>
        <w:jc w:val="both"/>
        <w:rPr>
          <w:bCs/>
          <w:sz w:val="24"/>
          <w:szCs w:val="24"/>
        </w:rPr>
      </w:pPr>
      <w:r w:rsidRPr="006C4AB5">
        <w:rPr>
          <w:bCs/>
          <w:sz w:val="24"/>
          <w:szCs w:val="24"/>
        </w:rPr>
        <w:t>7.3-O valor estimado constitui mera estimativa, não se obrigando o Município de Bom Jardim a utilizá-lo integralmente.</w:t>
      </w:r>
    </w:p>
    <w:p w:rsidR="00C11313" w:rsidRPr="00A93033" w:rsidRDefault="00C11313" w:rsidP="00D964DD">
      <w:pPr>
        <w:pStyle w:val="Cabealho"/>
        <w:tabs>
          <w:tab w:val="clear" w:pos="4419"/>
          <w:tab w:val="clear" w:pos="8838"/>
        </w:tabs>
        <w:jc w:val="both"/>
        <w:rPr>
          <w:bCs/>
          <w:sz w:val="24"/>
          <w:szCs w:val="24"/>
        </w:rPr>
      </w:pPr>
    </w:p>
    <w:p w:rsidR="00116FF7" w:rsidRPr="00A93033" w:rsidRDefault="0084460B" w:rsidP="00D964DD">
      <w:pPr>
        <w:pStyle w:val="Cabealho"/>
        <w:tabs>
          <w:tab w:val="clear" w:pos="4419"/>
          <w:tab w:val="clear" w:pos="8838"/>
        </w:tabs>
        <w:jc w:val="both"/>
        <w:rPr>
          <w:b/>
          <w:bCs/>
          <w:sz w:val="24"/>
          <w:szCs w:val="24"/>
        </w:rPr>
      </w:pPr>
      <w:r w:rsidRPr="00A93033">
        <w:rPr>
          <w:b/>
          <w:bCs/>
          <w:sz w:val="24"/>
          <w:szCs w:val="24"/>
        </w:rPr>
        <w:t>8</w:t>
      </w:r>
      <w:r w:rsidR="00116FF7" w:rsidRPr="00A93033">
        <w:rPr>
          <w:b/>
          <w:bCs/>
          <w:sz w:val="24"/>
          <w:szCs w:val="24"/>
        </w:rPr>
        <w:t>-DA ATA DE REGISTRO DE PREÇOS</w:t>
      </w:r>
    </w:p>
    <w:p w:rsidR="00116FF7" w:rsidRPr="00A93033" w:rsidRDefault="00116FF7" w:rsidP="00D964DD">
      <w:pPr>
        <w:pStyle w:val="Cabealho"/>
        <w:tabs>
          <w:tab w:val="clear" w:pos="4419"/>
          <w:tab w:val="clear" w:pos="8838"/>
        </w:tabs>
        <w:jc w:val="both"/>
        <w:rPr>
          <w:bCs/>
          <w:sz w:val="24"/>
          <w:szCs w:val="24"/>
        </w:rPr>
      </w:pPr>
    </w:p>
    <w:p w:rsidR="00116FF7" w:rsidRPr="00A93033" w:rsidRDefault="0084460B" w:rsidP="00D964DD">
      <w:pPr>
        <w:pStyle w:val="Cabealho"/>
        <w:tabs>
          <w:tab w:val="clear" w:pos="4419"/>
          <w:tab w:val="clear" w:pos="8838"/>
        </w:tabs>
        <w:jc w:val="both"/>
        <w:rPr>
          <w:bCs/>
          <w:sz w:val="24"/>
          <w:szCs w:val="24"/>
        </w:rPr>
      </w:pPr>
      <w:r w:rsidRPr="00A93033">
        <w:rPr>
          <w:bCs/>
          <w:sz w:val="24"/>
          <w:szCs w:val="24"/>
        </w:rPr>
        <w:t>8</w:t>
      </w:r>
      <w:r w:rsidR="00116FF7" w:rsidRPr="00A93033">
        <w:rPr>
          <w:bCs/>
          <w:sz w:val="24"/>
          <w:szCs w:val="24"/>
        </w:rPr>
        <w:t>.1-O registro de preços será formalizado por intermédio da ATA DE REGISTRO DE PREÇOS- ANEXO I</w:t>
      </w:r>
      <w:r w:rsidR="00A9357F" w:rsidRPr="00A93033">
        <w:rPr>
          <w:bCs/>
          <w:sz w:val="24"/>
          <w:szCs w:val="24"/>
        </w:rPr>
        <w:t>II</w:t>
      </w:r>
      <w:r w:rsidR="00116FF7" w:rsidRPr="00A93033">
        <w:rPr>
          <w:bCs/>
          <w:sz w:val="24"/>
          <w:szCs w:val="24"/>
        </w:rPr>
        <w:t>, nas condições previstas neste edital.</w:t>
      </w:r>
    </w:p>
    <w:p w:rsidR="00116FF7" w:rsidRPr="00A93033" w:rsidRDefault="00116FF7" w:rsidP="00D964DD">
      <w:pPr>
        <w:pStyle w:val="Cabealho"/>
        <w:tabs>
          <w:tab w:val="clear" w:pos="4419"/>
          <w:tab w:val="clear" w:pos="8838"/>
        </w:tabs>
        <w:jc w:val="both"/>
        <w:rPr>
          <w:bCs/>
          <w:sz w:val="24"/>
          <w:szCs w:val="24"/>
        </w:rPr>
      </w:pPr>
    </w:p>
    <w:p w:rsidR="00116FF7" w:rsidRPr="00A93033" w:rsidRDefault="0084460B" w:rsidP="00D964DD">
      <w:pPr>
        <w:pStyle w:val="Cabealho"/>
        <w:tabs>
          <w:tab w:val="clear" w:pos="4419"/>
          <w:tab w:val="clear" w:pos="8838"/>
        </w:tabs>
        <w:jc w:val="both"/>
        <w:rPr>
          <w:b/>
          <w:bCs/>
          <w:sz w:val="24"/>
          <w:szCs w:val="24"/>
        </w:rPr>
      </w:pPr>
      <w:r w:rsidRPr="00A93033">
        <w:rPr>
          <w:b/>
          <w:bCs/>
          <w:sz w:val="24"/>
          <w:szCs w:val="24"/>
        </w:rPr>
        <w:t>9</w:t>
      </w:r>
      <w:r w:rsidR="00116FF7" w:rsidRPr="00A93033">
        <w:rPr>
          <w:b/>
          <w:bCs/>
          <w:sz w:val="24"/>
          <w:szCs w:val="24"/>
        </w:rPr>
        <w:t>-DO CONTROLE E DA ALTERAÇÃO DE PREÇOS</w:t>
      </w:r>
    </w:p>
    <w:p w:rsidR="00535CF8" w:rsidRPr="00A93033" w:rsidRDefault="00535CF8" w:rsidP="00D964DD">
      <w:pPr>
        <w:pStyle w:val="Cabealho"/>
        <w:tabs>
          <w:tab w:val="clear" w:pos="4419"/>
          <w:tab w:val="clear" w:pos="8838"/>
        </w:tabs>
        <w:jc w:val="both"/>
        <w:rPr>
          <w:b/>
          <w:bCs/>
          <w:sz w:val="24"/>
          <w:szCs w:val="24"/>
        </w:rPr>
      </w:pPr>
    </w:p>
    <w:p w:rsidR="00535CF8" w:rsidRPr="00A93033" w:rsidRDefault="0084460B" w:rsidP="00D964DD">
      <w:pPr>
        <w:pStyle w:val="Cabealho"/>
        <w:tabs>
          <w:tab w:val="clear" w:pos="4419"/>
          <w:tab w:val="clear" w:pos="8838"/>
        </w:tabs>
        <w:jc w:val="both"/>
        <w:rPr>
          <w:bCs/>
          <w:sz w:val="24"/>
          <w:szCs w:val="24"/>
        </w:rPr>
      </w:pPr>
      <w:r w:rsidRPr="00A93033">
        <w:rPr>
          <w:bCs/>
          <w:sz w:val="24"/>
          <w:szCs w:val="24"/>
        </w:rPr>
        <w:t>9</w:t>
      </w:r>
      <w:r w:rsidR="00535CF8" w:rsidRPr="00A93033">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A93033" w:rsidRDefault="00535CF8" w:rsidP="00D964DD">
      <w:pPr>
        <w:pStyle w:val="Cabealho"/>
        <w:tabs>
          <w:tab w:val="clear" w:pos="4419"/>
          <w:tab w:val="clear" w:pos="8838"/>
        </w:tabs>
        <w:jc w:val="both"/>
        <w:rPr>
          <w:bCs/>
          <w:sz w:val="24"/>
          <w:szCs w:val="24"/>
        </w:rPr>
      </w:pPr>
    </w:p>
    <w:p w:rsidR="00535CF8" w:rsidRPr="00A93033" w:rsidRDefault="0084460B" w:rsidP="00D964DD">
      <w:pPr>
        <w:pStyle w:val="NormalWeb"/>
        <w:shd w:val="clear" w:color="auto" w:fill="FAFAFA"/>
        <w:spacing w:before="0" w:beforeAutospacing="0" w:after="0" w:afterAutospacing="0" w:line="270" w:lineRule="atLeast"/>
        <w:jc w:val="both"/>
      </w:pPr>
      <w:r w:rsidRPr="006D0B39">
        <w:rPr>
          <w:bCs/>
        </w:rPr>
        <w:t>9</w:t>
      </w:r>
      <w:r w:rsidR="00535CF8" w:rsidRPr="006D0B39">
        <w:rPr>
          <w:bCs/>
        </w:rPr>
        <w:t>.2- O</w:t>
      </w:r>
      <w:r w:rsidR="00535CF8" w:rsidRPr="006D0B39">
        <w:t>bjetivando a manutenção do equilíbrio econômico-financeiro inicial do contrato, os</w:t>
      </w:r>
      <w:r w:rsidR="00535CF8" w:rsidRPr="006D0B39">
        <w:rPr>
          <w:bCs/>
        </w:rPr>
        <w:t xml:space="preserve"> preços registrados </w:t>
      </w:r>
      <w:r w:rsidR="00535CF8" w:rsidRPr="006D0B39">
        <w:t>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w:t>
      </w:r>
      <w:r w:rsidR="00535CF8" w:rsidRPr="00A93033">
        <w:t xml:space="preserve"> </w:t>
      </w:r>
    </w:p>
    <w:p w:rsidR="00535CF8" w:rsidRPr="00A93033" w:rsidRDefault="00535CF8" w:rsidP="00D964DD">
      <w:pPr>
        <w:pStyle w:val="NormalWeb"/>
        <w:shd w:val="clear" w:color="auto" w:fill="FAFAFA"/>
        <w:spacing w:before="0" w:beforeAutospacing="0" w:after="0" w:afterAutospacing="0" w:line="270" w:lineRule="atLeast"/>
        <w:jc w:val="both"/>
      </w:pPr>
      <w:r w:rsidRPr="00A93033">
        <w:t xml:space="preserve"> </w:t>
      </w:r>
    </w:p>
    <w:p w:rsidR="00535CF8" w:rsidRPr="00A93033" w:rsidRDefault="0084460B" w:rsidP="00D964DD">
      <w:pPr>
        <w:pStyle w:val="NormalWeb"/>
        <w:shd w:val="clear" w:color="auto" w:fill="FAFAFA"/>
        <w:spacing w:before="0" w:beforeAutospacing="0" w:after="0" w:afterAutospacing="0" w:line="270" w:lineRule="atLeast"/>
        <w:jc w:val="both"/>
      </w:pPr>
      <w:r w:rsidRPr="00A93033">
        <w:lastRenderedPageBreak/>
        <w:t>9</w:t>
      </w:r>
      <w:r w:rsidR="00535CF8" w:rsidRPr="00A93033">
        <w:t>.</w:t>
      </w:r>
      <w:r w:rsidR="000628C3" w:rsidRPr="00A93033">
        <w:t>3</w:t>
      </w:r>
      <w:r w:rsidR="00535CF8" w:rsidRPr="00A93033">
        <w:t xml:space="preserve">- Mesmo comprovada a ocorrência de situação acima prevista, a Administração, se julgar conveniente, baseado no interesse público, poderá optar para cancelar a Ata de Registro de Preços. </w:t>
      </w:r>
    </w:p>
    <w:p w:rsidR="00535CF8" w:rsidRPr="00A93033" w:rsidRDefault="00535CF8" w:rsidP="00D964DD">
      <w:pPr>
        <w:pStyle w:val="NormalWeb"/>
        <w:shd w:val="clear" w:color="auto" w:fill="FAFAFA"/>
        <w:spacing w:before="0" w:beforeAutospacing="0" w:after="0" w:afterAutospacing="0" w:line="270" w:lineRule="atLeast"/>
        <w:jc w:val="both"/>
      </w:pPr>
    </w:p>
    <w:p w:rsidR="00535CF8" w:rsidRPr="00A93033" w:rsidRDefault="0084460B" w:rsidP="00D964DD">
      <w:pPr>
        <w:pStyle w:val="Cabealho"/>
        <w:tabs>
          <w:tab w:val="clear" w:pos="4419"/>
          <w:tab w:val="clear" w:pos="8838"/>
        </w:tabs>
        <w:jc w:val="both"/>
        <w:rPr>
          <w:bCs/>
          <w:sz w:val="24"/>
          <w:szCs w:val="24"/>
        </w:rPr>
      </w:pPr>
      <w:r w:rsidRPr="00A93033">
        <w:rPr>
          <w:sz w:val="24"/>
          <w:szCs w:val="24"/>
        </w:rPr>
        <w:t>9</w:t>
      </w:r>
      <w:r w:rsidR="00535CF8" w:rsidRPr="00A93033">
        <w:rPr>
          <w:sz w:val="24"/>
          <w:szCs w:val="24"/>
        </w:rPr>
        <w:t>.</w:t>
      </w:r>
      <w:r w:rsidR="000628C3" w:rsidRPr="00A93033">
        <w:rPr>
          <w:sz w:val="24"/>
          <w:szCs w:val="24"/>
        </w:rPr>
        <w:t>4</w:t>
      </w:r>
      <w:r w:rsidR="00535CF8" w:rsidRPr="00A93033">
        <w:rPr>
          <w:sz w:val="24"/>
          <w:szCs w:val="24"/>
        </w:rPr>
        <w:t xml:space="preserve">- </w:t>
      </w:r>
      <w:r w:rsidR="00535CF8" w:rsidRPr="00A93033">
        <w:rPr>
          <w:bCs/>
          <w:sz w:val="24"/>
          <w:szCs w:val="24"/>
        </w:rPr>
        <w:t>Comprovada a redução dos preços praticados no mercado, a Administração convocará a empresa vencedora para, após negociação, redefinir os preços e alterar a ATA DE REGISTRO DE PREÇOS – ANEXO III.</w:t>
      </w:r>
    </w:p>
    <w:p w:rsidR="004F42F2" w:rsidRPr="00A93033" w:rsidRDefault="004F42F2" w:rsidP="00D964DD">
      <w:pPr>
        <w:pStyle w:val="Cabealho"/>
        <w:tabs>
          <w:tab w:val="clear" w:pos="4419"/>
          <w:tab w:val="clear" w:pos="8838"/>
        </w:tabs>
        <w:jc w:val="both"/>
        <w:rPr>
          <w:bCs/>
          <w:sz w:val="24"/>
          <w:szCs w:val="24"/>
        </w:rPr>
      </w:pPr>
    </w:p>
    <w:p w:rsidR="004F42F2" w:rsidRPr="00A93033" w:rsidRDefault="004F42F2" w:rsidP="00D964DD">
      <w:pPr>
        <w:pStyle w:val="Cabealho"/>
        <w:tabs>
          <w:tab w:val="clear" w:pos="4419"/>
          <w:tab w:val="clear" w:pos="8838"/>
        </w:tabs>
        <w:jc w:val="both"/>
        <w:rPr>
          <w:bCs/>
          <w:sz w:val="24"/>
          <w:szCs w:val="24"/>
        </w:rPr>
      </w:pPr>
      <w:r w:rsidRPr="00A93033">
        <w:rPr>
          <w:bCs/>
          <w:sz w:val="24"/>
          <w:szCs w:val="24"/>
        </w:rPr>
        <w:t xml:space="preserve">9.5- Caso julgue-se necessário e em consonância com a legislação vigente, os reajustes tomarão como base os índices do </w:t>
      </w:r>
      <w:r w:rsidR="00454177" w:rsidRPr="00A93033">
        <w:rPr>
          <w:bCs/>
          <w:sz w:val="24"/>
          <w:szCs w:val="24"/>
        </w:rPr>
        <w:t>I</w:t>
      </w:r>
      <w:r w:rsidR="005F69C3" w:rsidRPr="00A93033">
        <w:rPr>
          <w:bCs/>
          <w:sz w:val="24"/>
          <w:szCs w:val="24"/>
        </w:rPr>
        <w:t>GPM</w:t>
      </w:r>
      <w:r w:rsidRPr="00A93033">
        <w:rPr>
          <w:bCs/>
          <w:sz w:val="24"/>
          <w:szCs w:val="24"/>
        </w:rPr>
        <w:t>.</w:t>
      </w:r>
    </w:p>
    <w:p w:rsidR="00116FF7" w:rsidRPr="00A93033" w:rsidRDefault="00116FF7" w:rsidP="00D964DD">
      <w:pPr>
        <w:pStyle w:val="Cabealho"/>
        <w:tabs>
          <w:tab w:val="clear" w:pos="4419"/>
          <w:tab w:val="clear" w:pos="8838"/>
        </w:tabs>
        <w:jc w:val="both"/>
        <w:rPr>
          <w:bCs/>
          <w:sz w:val="24"/>
          <w:szCs w:val="24"/>
        </w:rPr>
      </w:pPr>
    </w:p>
    <w:p w:rsidR="00116FF7" w:rsidRPr="00A93033" w:rsidRDefault="0084460B" w:rsidP="00D964DD">
      <w:pPr>
        <w:pStyle w:val="Cabealho"/>
        <w:tabs>
          <w:tab w:val="clear" w:pos="4419"/>
          <w:tab w:val="clear" w:pos="8838"/>
        </w:tabs>
        <w:jc w:val="both"/>
        <w:rPr>
          <w:b/>
          <w:sz w:val="24"/>
          <w:szCs w:val="24"/>
        </w:rPr>
      </w:pPr>
      <w:r w:rsidRPr="00A93033">
        <w:rPr>
          <w:b/>
          <w:sz w:val="24"/>
          <w:szCs w:val="24"/>
        </w:rPr>
        <w:t>10</w:t>
      </w:r>
      <w:r w:rsidR="00116FF7" w:rsidRPr="00A93033">
        <w:rPr>
          <w:b/>
          <w:sz w:val="24"/>
          <w:szCs w:val="24"/>
        </w:rPr>
        <w:t>-DO CREDENCIAMENTO</w:t>
      </w:r>
    </w:p>
    <w:p w:rsidR="00116FF7" w:rsidRPr="00A93033" w:rsidRDefault="00116FF7" w:rsidP="00D964DD">
      <w:pPr>
        <w:pStyle w:val="Cabealho"/>
        <w:tabs>
          <w:tab w:val="clear" w:pos="4419"/>
          <w:tab w:val="clear" w:pos="8838"/>
        </w:tabs>
        <w:jc w:val="both"/>
        <w:rPr>
          <w:bCs/>
          <w:sz w:val="24"/>
          <w:szCs w:val="24"/>
        </w:rPr>
      </w:pPr>
      <w:r w:rsidRPr="00A93033">
        <w:rPr>
          <w:b/>
          <w:sz w:val="24"/>
          <w:szCs w:val="24"/>
        </w:rPr>
        <w:t xml:space="preserve"> </w:t>
      </w:r>
    </w:p>
    <w:p w:rsidR="00301507" w:rsidRPr="00A93033" w:rsidRDefault="0084460B" w:rsidP="00D964DD">
      <w:pPr>
        <w:pStyle w:val="Cabealho"/>
        <w:tabs>
          <w:tab w:val="clear" w:pos="4419"/>
          <w:tab w:val="clear" w:pos="8838"/>
        </w:tabs>
        <w:jc w:val="both"/>
        <w:rPr>
          <w:bCs/>
          <w:sz w:val="24"/>
          <w:szCs w:val="24"/>
        </w:rPr>
      </w:pPr>
      <w:r w:rsidRPr="00A93033">
        <w:rPr>
          <w:bCs/>
          <w:sz w:val="24"/>
          <w:szCs w:val="24"/>
        </w:rPr>
        <w:t>10</w:t>
      </w:r>
      <w:r w:rsidR="00116FF7" w:rsidRPr="00A93033">
        <w:rPr>
          <w:bCs/>
          <w:sz w:val="24"/>
          <w:szCs w:val="24"/>
        </w:rPr>
        <w:t>.1</w:t>
      </w:r>
      <w:r w:rsidR="00116FF7" w:rsidRPr="00A93033">
        <w:rPr>
          <w:b/>
          <w:sz w:val="24"/>
          <w:szCs w:val="24"/>
        </w:rPr>
        <w:t xml:space="preserve"> – </w:t>
      </w:r>
      <w:r w:rsidR="00301507" w:rsidRPr="00A93033">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A93033" w:rsidRDefault="00116FF7" w:rsidP="00D964DD">
      <w:pPr>
        <w:pStyle w:val="Cabealho"/>
        <w:tabs>
          <w:tab w:val="clear" w:pos="4419"/>
          <w:tab w:val="clear" w:pos="8838"/>
        </w:tabs>
        <w:jc w:val="both"/>
        <w:rPr>
          <w:bCs/>
          <w:sz w:val="24"/>
          <w:szCs w:val="24"/>
        </w:rPr>
      </w:pPr>
    </w:p>
    <w:p w:rsidR="00116FF7" w:rsidRPr="00A93033" w:rsidRDefault="00116FF7" w:rsidP="00D964DD">
      <w:pPr>
        <w:pStyle w:val="Cabealho"/>
        <w:tabs>
          <w:tab w:val="clear" w:pos="4419"/>
          <w:tab w:val="clear" w:pos="8838"/>
        </w:tabs>
        <w:jc w:val="both"/>
        <w:rPr>
          <w:bCs/>
          <w:sz w:val="24"/>
          <w:szCs w:val="24"/>
        </w:rPr>
      </w:pPr>
      <w:r w:rsidRPr="00A93033">
        <w:rPr>
          <w:bCs/>
          <w:sz w:val="24"/>
          <w:szCs w:val="24"/>
        </w:rPr>
        <w:t xml:space="preserve"> </w:t>
      </w:r>
      <w:r w:rsidR="0084460B" w:rsidRPr="00A93033">
        <w:rPr>
          <w:bCs/>
          <w:sz w:val="24"/>
          <w:szCs w:val="24"/>
        </w:rPr>
        <w:t>10</w:t>
      </w:r>
      <w:r w:rsidRPr="00A93033">
        <w:rPr>
          <w:bCs/>
          <w:sz w:val="24"/>
          <w:szCs w:val="24"/>
        </w:rPr>
        <w:t xml:space="preserve">.2-O credenciamento far-se-á por meio de instrumento público de procuração ou instrumento particular com firma reconhecida </w:t>
      </w:r>
      <w:r w:rsidRPr="00A93033">
        <w:rPr>
          <w:b/>
          <w:sz w:val="24"/>
          <w:szCs w:val="24"/>
        </w:rPr>
        <w:t xml:space="preserve">com poderes para formular lances de preços e praticar todos os demais atos pertinentes ao certame em nome da representada. </w:t>
      </w:r>
      <w:r w:rsidRPr="00A93033">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A93033" w:rsidRDefault="00116FF7" w:rsidP="00D964DD">
      <w:pPr>
        <w:pStyle w:val="Cabealho"/>
        <w:tabs>
          <w:tab w:val="clear" w:pos="4419"/>
          <w:tab w:val="clear" w:pos="8838"/>
        </w:tabs>
        <w:jc w:val="both"/>
        <w:rPr>
          <w:bCs/>
          <w:sz w:val="24"/>
          <w:szCs w:val="24"/>
        </w:rPr>
      </w:pPr>
    </w:p>
    <w:p w:rsidR="001518B9" w:rsidRPr="00A93033" w:rsidRDefault="0084460B" w:rsidP="00D964DD">
      <w:pPr>
        <w:pStyle w:val="Cabealho"/>
        <w:tabs>
          <w:tab w:val="clear" w:pos="4419"/>
          <w:tab w:val="clear" w:pos="8838"/>
          <w:tab w:val="num" w:pos="709"/>
        </w:tabs>
        <w:jc w:val="both"/>
        <w:rPr>
          <w:bCs/>
          <w:sz w:val="24"/>
          <w:szCs w:val="24"/>
        </w:rPr>
      </w:pPr>
      <w:r w:rsidRPr="00A93033">
        <w:rPr>
          <w:bCs/>
          <w:sz w:val="24"/>
          <w:szCs w:val="24"/>
        </w:rPr>
        <w:t>10</w:t>
      </w:r>
      <w:r w:rsidR="00116FF7" w:rsidRPr="00A93033">
        <w:rPr>
          <w:bCs/>
          <w:sz w:val="24"/>
          <w:szCs w:val="24"/>
        </w:rPr>
        <w:t>.3-</w:t>
      </w:r>
      <w:r w:rsidR="001518B9" w:rsidRPr="00A93033">
        <w:rPr>
          <w:bCs/>
          <w:sz w:val="24"/>
          <w:szCs w:val="24"/>
        </w:rPr>
        <w:t xml:space="preserve"> A empresa deverá apresentar juntamente com os documentos acima citados a declaração de Fatos Impeditivos (modelo no anexo I</w:t>
      </w:r>
      <w:r w:rsidR="009C3034" w:rsidRPr="00A93033">
        <w:rPr>
          <w:bCs/>
          <w:sz w:val="24"/>
          <w:szCs w:val="24"/>
        </w:rPr>
        <w:t>V</w:t>
      </w:r>
      <w:r w:rsidR="001518B9" w:rsidRPr="00A93033">
        <w:rPr>
          <w:bCs/>
          <w:sz w:val="24"/>
          <w:szCs w:val="24"/>
        </w:rPr>
        <w:t>) e Declaração de atendimento aos requisitos de habilitação (modelo no anexo VI</w:t>
      </w:r>
      <w:r w:rsidR="009C3034" w:rsidRPr="00A93033">
        <w:rPr>
          <w:bCs/>
          <w:sz w:val="24"/>
          <w:szCs w:val="24"/>
        </w:rPr>
        <w:t>I</w:t>
      </w:r>
      <w:r w:rsidR="001518B9" w:rsidRPr="00A93033">
        <w:rPr>
          <w:bCs/>
          <w:sz w:val="24"/>
          <w:szCs w:val="24"/>
        </w:rPr>
        <w:t>I), todos fora do envelope.</w:t>
      </w:r>
    </w:p>
    <w:p w:rsidR="001518B9" w:rsidRPr="00A93033" w:rsidRDefault="001518B9" w:rsidP="00D964DD">
      <w:pPr>
        <w:pStyle w:val="Cabealho"/>
        <w:tabs>
          <w:tab w:val="clear" w:pos="4419"/>
          <w:tab w:val="clear" w:pos="8838"/>
        </w:tabs>
        <w:jc w:val="both"/>
        <w:rPr>
          <w:bCs/>
          <w:sz w:val="24"/>
          <w:szCs w:val="24"/>
        </w:rPr>
      </w:pPr>
    </w:p>
    <w:p w:rsidR="001518B9" w:rsidRPr="00A93033" w:rsidRDefault="001518B9" w:rsidP="00D964DD">
      <w:pPr>
        <w:pStyle w:val="Cabealho"/>
        <w:tabs>
          <w:tab w:val="clear" w:pos="4419"/>
          <w:tab w:val="clear" w:pos="8838"/>
        </w:tabs>
        <w:jc w:val="both"/>
        <w:rPr>
          <w:bCs/>
          <w:sz w:val="24"/>
          <w:szCs w:val="24"/>
        </w:rPr>
      </w:pPr>
      <w:r w:rsidRPr="00A93033">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A93033" w:rsidRDefault="001518B9" w:rsidP="00D964DD">
      <w:pPr>
        <w:pStyle w:val="Cabealho"/>
        <w:tabs>
          <w:tab w:val="clear" w:pos="4419"/>
          <w:tab w:val="clear" w:pos="8838"/>
          <w:tab w:val="num" w:pos="709"/>
        </w:tabs>
        <w:jc w:val="both"/>
        <w:rPr>
          <w:bCs/>
          <w:sz w:val="24"/>
          <w:szCs w:val="24"/>
        </w:rPr>
      </w:pPr>
    </w:p>
    <w:p w:rsidR="001518B9" w:rsidRPr="00A93033" w:rsidRDefault="001518B9" w:rsidP="00D964DD">
      <w:pPr>
        <w:pStyle w:val="Cabealho"/>
        <w:tabs>
          <w:tab w:val="clear" w:pos="4419"/>
          <w:tab w:val="clear" w:pos="8838"/>
          <w:tab w:val="num" w:pos="709"/>
        </w:tabs>
        <w:jc w:val="both"/>
        <w:rPr>
          <w:bCs/>
          <w:sz w:val="24"/>
          <w:szCs w:val="24"/>
        </w:rPr>
      </w:pPr>
      <w:r w:rsidRPr="00A93033">
        <w:rPr>
          <w:bCs/>
          <w:sz w:val="24"/>
          <w:szCs w:val="24"/>
        </w:rPr>
        <w:t>10.5-As empresas que participarem da presente licitação, será permitido apenas (01) um representante legal que será o único admitido a intervir em nome da mesma.</w:t>
      </w:r>
    </w:p>
    <w:p w:rsidR="001518B9" w:rsidRPr="00A93033" w:rsidRDefault="001518B9" w:rsidP="00D964DD">
      <w:pPr>
        <w:pStyle w:val="Cabealho"/>
        <w:tabs>
          <w:tab w:val="clear" w:pos="4419"/>
          <w:tab w:val="clear" w:pos="8838"/>
          <w:tab w:val="num" w:pos="709"/>
        </w:tabs>
        <w:jc w:val="both"/>
        <w:rPr>
          <w:bCs/>
          <w:sz w:val="24"/>
          <w:szCs w:val="24"/>
        </w:rPr>
      </w:pPr>
    </w:p>
    <w:p w:rsidR="001518B9" w:rsidRPr="00A93033" w:rsidRDefault="001518B9" w:rsidP="00D964DD">
      <w:pPr>
        <w:pStyle w:val="Cabealho"/>
        <w:tabs>
          <w:tab w:val="clear" w:pos="4419"/>
          <w:tab w:val="clear" w:pos="8838"/>
          <w:tab w:val="num" w:pos="709"/>
        </w:tabs>
        <w:jc w:val="both"/>
        <w:rPr>
          <w:bCs/>
          <w:sz w:val="24"/>
          <w:szCs w:val="24"/>
        </w:rPr>
      </w:pPr>
      <w:r w:rsidRPr="00A93033">
        <w:rPr>
          <w:bCs/>
          <w:sz w:val="24"/>
          <w:szCs w:val="24"/>
        </w:rPr>
        <w:t>10.6-É vedado a um mesmo procurador, representante legal ou credenciado representar mais de um licitante, sob pena de afastamento das licitantes envolvidas no procedimento licitatório.</w:t>
      </w:r>
    </w:p>
    <w:p w:rsidR="001518B9" w:rsidRPr="00A93033" w:rsidRDefault="001518B9" w:rsidP="00D964DD">
      <w:pPr>
        <w:pStyle w:val="Cabealho"/>
        <w:tabs>
          <w:tab w:val="clear" w:pos="4419"/>
          <w:tab w:val="clear" w:pos="8838"/>
          <w:tab w:val="num" w:pos="709"/>
        </w:tabs>
        <w:jc w:val="both"/>
        <w:rPr>
          <w:bCs/>
          <w:sz w:val="24"/>
          <w:szCs w:val="24"/>
        </w:rPr>
      </w:pPr>
    </w:p>
    <w:p w:rsidR="001518B9" w:rsidRPr="00A93033" w:rsidRDefault="001518B9" w:rsidP="00D964DD">
      <w:pPr>
        <w:pStyle w:val="Cabealho"/>
        <w:tabs>
          <w:tab w:val="clear" w:pos="4419"/>
          <w:tab w:val="clear" w:pos="8838"/>
          <w:tab w:val="num" w:pos="709"/>
        </w:tabs>
        <w:jc w:val="both"/>
        <w:rPr>
          <w:bCs/>
          <w:sz w:val="24"/>
          <w:szCs w:val="24"/>
        </w:rPr>
      </w:pPr>
      <w:r w:rsidRPr="00A93033">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A93033" w:rsidRDefault="00116FF7" w:rsidP="00D964DD">
      <w:pPr>
        <w:pStyle w:val="Cabealho"/>
        <w:tabs>
          <w:tab w:val="clear" w:pos="4419"/>
          <w:tab w:val="clear" w:pos="8838"/>
        </w:tabs>
        <w:jc w:val="both"/>
        <w:rPr>
          <w:b/>
          <w:sz w:val="24"/>
          <w:szCs w:val="24"/>
        </w:rPr>
      </w:pPr>
      <w:r w:rsidRPr="00A93033">
        <w:rPr>
          <w:bCs/>
          <w:sz w:val="24"/>
          <w:szCs w:val="24"/>
        </w:rPr>
        <w:lastRenderedPageBreak/>
        <w:t xml:space="preserve"> </w:t>
      </w:r>
      <w:r w:rsidR="00B2655B" w:rsidRPr="00A93033">
        <w:rPr>
          <w:b/>
          <w:sz w:val="24"/>
          <w:szCs w:val="24"/>
        </w:rPr>
        <w:t>11</w:t>
      </w:r>
      <w:r w:rsidRPr="00A93033">
        <w:rPr>
          <w:b/>
          <w:sz w:val="24"/>
          <w:szCs w:val="24"/>
        </w:rPr>
        <w:t>-DA PROPOSTA DE PREÇOS</w:t>
      </w:r>
    </w:p>
    <w:p w:rsidR="00116FF7" w:rsidRPr="00A93033" w:rsidRDefault="00116FF7" w:rsidP="00D964DD">
      <w:pPr>
        <w:pStyle w:val="Cabealho"/>
        <w:tabs>
          <w:tab w:val="clear" w:pos="4419"/>
          <w:tab w:val="clear" w:pos="8838"/>
        </w:tabs>
        <w:jc w:val="both"/>
        <w:rPr>
          <w:b/>
          <w:sz w:val="24"/>
          <w:szCs w:val="24"/>
        </w:rPr>
      </w:pPr>
    </w:p>
    <w:p w:rsidR="004C0486" w:rsidRPr="00A93033" w:rsidRDefault="00B2655B" w:rsidP="00D964DD">
      <w:pPr>
        <w:pStyle w:val="Cabealho"/>
        <w:tabs>
          <w:tab w:val="clear" w:pos="4419"/>
          <w:tab w:val="clear" w:pos="8838"/>
        </w:tabs>
        <w:jc w:val="both"/>
        <w:rPr>
          <w:bCs/>
          <w:color w:val="000000"/>
          <w:sz w:val="24"/>
          <w:szCs w:val="24"/>
        </w:rPr>
      </w:pPr>
      <w:r w:rsidRPr="00A93033">
        <w:rPr>
          <w:bCs/>
          <w:sz w:val="24"/>
          <w:szCs w:val="24"/>
        </w:rPr>
        <w:t>11.</w:t>
      </w:r>
      <w:r w:rsidR="00116FF7" w:rsidRPr="00A93033">
        <w:rPr>
          <w:bCs/>
          <w:sz w:val="24"/>
          <w:szCs w:val="24"/>
        </w:rPr>
        <w:t xml:space="preserve">1 </w:t>
      </w:r>
      <w:r w:rsidR="00116FF7" w:rsidRPr="00A93033">
        <w:rPr>
          <w:b/>
          <w:sz w:val="24"/>
          <w:szCs w:val="24"/>
        </w:rPr>
        <w:t>-</w:t>
      </w:r>
      <w:r w:rsidR="004C0486" w:rsidRPr="00A93033">
        <w:rPr>
          <w:b/>
          <w:sz w:val="24"/>
          <w:szCs w:val="24"/>
        </w:rPr>
        <w:t xml:space="preserve"> </w:t>
      </w:r>
      <w:r w:rsidR="004C0486" w:rsidRPr="00A93033">
        <w:rPr>
          <w:b/>
          <w:color w:val="000000"/>
          <w:sz w:val="24"/>
          <w:szCs w:val="24"/>
        </w:rPr>
        <w:t>As Proposta de Preços serão aceitas em formulário fornecido pelo licitado</w:t>
      </w:r>
      <w:r w:rsidR="004C0486" w:rsidRPr="00A93033">
        <w:rPr>
          <w:bCs/>
          <w:color w:val="000000"/>
          <w:sz w:val="24"/>
          <w:szCs w:val="24"/>
        </w:rPr>
        <w:t xml:space="preserve">, </w:t>
      </w:r>
      <w:r w:rsidR="004C0486" w:rsidRPr="00A93033">
        <w:rPr>
          <w:b/>
          <w:color w:val="000000"/>
          <w:sz w:val="24"/>
          <w:szCs w:val="24"/>
        </w:rPr>
        <w:t xml:space="preserve">ANEXO II </w:t>
      </w:r>
      <w:r w:rsidR="004C0486" w:rsidRPr="00A93033">
        <w:rPr>
          <w:bCs/>
          <w:color w:val="000000"/>
          <w:sz w:val="24"/>
          <w:szCs w:val="24"/>
        </w:rPr>
        <w:t>e deverá ser apresentada em 01 (uma) via, datilografada ou manuscrita, com carimbo do CNPJ da firma licitante (em todas as folhas) e rubricadas (em todas as folhas), datada e assinada pelo representante legal da licitante</w:t>
      </w:r>
      <w:r w:rsidR="005F69C3" w:rsidRPr="00A93033">
        <w:rPr>
          <w:bCs/>
          <w:color w:val="000000"/>
          <w:sz w:val="24"/>
          <w:szCs w:val="24"/>
        </w:rPr>
        <w:t xml:space="preserve"> </w:t>
      </w:r>
      <w:r w:rsidR="004C0486" w:rsidRPr="00A93033">
        <w:rPr>
          <w:bCs/>
          <w:color w:val="000000"/>
          <w:sz w:val="24"/>
          <w:szCs w:val="24"/>
        </w:rPr>
        <w:t xml:space="preserve">e ainda, sem emendas, rasuras, borrões, acréscimos ou entrelinhas e deverá estar dentro de envelope indevassável e lacrado no fecho. </w:t>
      </w:r>
    </w:p>
    <w:p w:rsidR="004C0486" w:rsidRPr="00A93033" w:rsidRDefault="004C0486" w:rsidP="00D964DD">
      <w:pPr>
        <w:autoSpaceDE w:val="0"/>
        <w:autoSpaceDN w:val="0"/>
        <w:adjustRightInd w:val="0"/>
        <w:jc w:val="both"/>
        <w:rPr>
          <w:bCs/>
          <w:color w:val="000000"/>
          <w:sz w:val="24"/>
          <w:szCs w:val="24"/>
        </w:rPr>
      </w:pPr>
    </w:p>
    <w:p w:rsidR="004C0486" w:rsidRPr="00A93033" w:rsidRDefault="004C0486" w:rsidP="00D964DD">
      <w:pPr>
        <w:pStyle w:val="Cabealho"/>
        <w:tabs>
          <w:tab w:val="clear" w:pos="4419"/>
          <w:tab w:val="clear" w:pos="8838"/>
        </w:tabs>
        <w:jc w:val="both"/>
        <w:rPr>
          <w:bCs/>
          <w:color w:val="000000"/>
          <w:sz w:val="24"/>
          <w:szCs w:val="24"/>
        </w:rPr>
      </w:pPr>
      <w:r w:rsidRPr="00A93033">
        <w:rPr>
          <w:b/>
          <w:bCs/>
          <w:color w:val="000000"/>
          <w:sz w:val="24"/>
          <w:szCs w:val="24"/>
        </w:rPr>
        <w:t>11.1.1- Na hipótese da Licitante apresentar formulário próprio</w:t>
      </w:r>
      <w:r w:rsidRPr="00A93033">
        <w:rPr>
          <w:bCs/>
          <w:color w:val="000000"/>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D964DD" w:rsidRPr="00A93033" w:rsidRDefault="00116FF7" w:rsidP="00D964DD">
      <w:pPr>
        <w:pStyle w:val="Cabealho"/>
        <w:tabs>
          <w:tab w:val="clear" w:pos="4419"/>
          <w:tab w:val="clear" w:pos="8838"/>
        </w:tabs>
        <w:jc w:val="both"/>
        <w:rPr>
          <w:bCs/>
          <w:sz w:val="24"/>
          <w:szCs w:val="24"/>
        </w:rPr>
      </w:pPr>
      <w:r w:rsidRPr="00A93033">
        <w:rPr>
          <w:bCs/>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A93033">
        <w:tc>
          <w:tcPr>
            <w:tcW w:w="6095" w:type="dxa"/>
          </w:tcPr>
          <w:p w:rsidR="00116FF7" w:rsidRPr="00A93033" w:rsidRDefault="00F352CD" w:rsidP="00D964DD">
            <w:pPr>
              <w:pStyle w:val="Cabealho"/>
              <w:tabs>
                <w:tab w:val="clear" w:pos="4419"/>
                <w:tab w:val="clear" w:pos="8838"/>
              </w:tabs>
              <w:jc w:val="center"/>
              <w:rPr>
                <w:b/>
                <w:sz w:val="24"/>
                <w:szCs w:val="24"/>
              </w:rPr>
            </w:pPr>
            <w:r w:rsidRPr="00A93033">
              <w:rPr>
                <w:b/>
                <w:sz w:val="24"/>
                <w:szCs w:val="24"/>
              </w:rPr>
              <w:t>PREFEITURA MUNICIPAL</w:t>
            </w:r>
            <w:r w:rsidR="00116FF7" w:rsidRPr="00A93033">
              <w:rPr>
                <w:b/>
                <w:sz w:val="24"/>
                <w:szCs w:val="24"/>
              </w:rPr>
              <w:t xml:space="preserve"> DE BOM JARDIM.</w:t>
            </w:r>
          </w:p>
          <w:p w:rsidR="00116FF7" w:rsidRPr="00A93033" w:rsidRDefault="00116FF7" w:rsidP="00D964DD">
            <w:pPr>
              <w:pStyle w:val="Cabealho"/>
              <w:tabs>
                <w:tab w:val="clear" w:pos="4419"/>
                <w:tab w:val="clear" w:pos="8838"/>
              </w:tabs>
              <w:jc w:val="center"/>
              <w:rPr>
                <w:b/>
                <w:sz w:val="24"/>
                <w:szCs w:val="24"/>
              </w:rPr>
            </w:pPr>
            <w:r w:rsidRPr="00A93033">
              <w:rPr>
                <w:b/>
                <w:sz w:val="24"/>
                <w:szCs w:val="24"/>
              </w:rPr>
              <w:t>ENVELOPE Nº 01 – PROPOSTA DE PREÇOS</w:t>
            </w:r>
          </w:p>
          <w:p w:rsidR="00116FF7" w:rsidRPr="00A93033" w:rsidRDefault="00116FF7" w:rsidP="00D964DD">
            <w:pPr>
              <w:pStyle w:val="Cabealho"/>
              <w:tabs>
                <w:tab w:val="clear" w:pos="4419"/>
                <w:tab w:val="clear" w:pos="8838"/>
              </w:tabs>
              <w:jc w:val="center"/>
              <w:rPr>
                <w:b/>
                <w:sz w:val="24"/>
                <w:szCs w:val="24"/>
              </w:rPr>
            </w:pPr>
            <w:r w:rsidRPr="00A93033">
              <w:rPr>
                <w:b/>
                <w:sz w:val="24"/>
                <w:szCs w:val="24"/>
              </w:rPr>
              <w:t xml:space="preserve">PREGÃO PRESENCIAL PARA REGISTRO DE PREÇOS Nº </w:t>
            </w:r>
            <w:r w:rsidR="00C3185D">
              <w:rPr>
                <w:b/>
                <w:color w:val="FF0000"/>
                <w:sz w:val="24"/>
                <w:szCs w:val="24"/>
              </w:rPr>
              <w:t>093</w:t>
            </w:r>
            <w:r w:rsidR="00C24946" w:rsidRPr="00A93033">
              <w:rPr>
                <w:b/>
                <w:color w:val="FF0000"/>
                <w:sz w:val="24"/>
                <w:szCs w:val="24"/>
              </w:rPr>
              <w:t>/</w:t>
            </w:r>
            <w:r w:rsidRPr="00A93033">
              <w:rPr>
                <w:b/>
                <w:color w:val="FF0000"/>
                <w:sz w:val="24"/>
                <w:szCs w:val="24"/>
              </w:rPr>
              <w:t>1</w:t>
            </w:r>
            <w:r w:rsidR="001518B9" w:rsidRPr="00A93033">
              <w:rPr>
                <w:b/>
                <w:color w:val="FF0000"/>
                <w:sz w:val="24"/>
                <w:szCs w:val="24"/>
              </w:rPr>
              <w:t>7</w:t>
            </w:r>
          </w:p>
          <w:p w:rsidR="00116FF7" w:rsidRPr="00A93033" w:rsidRDefault="00116FF7" w:rsidP="00D964DD">
            <w:pPr>
              <w:pStyle w:val="Cabealho"/>
              <w:tabs>
                <w:tab w:val="clear" w:pos="4419"/>
                <w:tab w:val="clear" w:pos="8838"/>
              </w:tabs>
              <w:jc w:val="center"/>
              <w:rPr>
                <w:b/>
                <w:sz w:val="24"/>
                <w:szCs w:val="24"/>
              </w:rPr>
            </w:pPr>
            <w:r w:rsidRPr="00A93033">
              <w:rPr>
                <w:b/>
                <w:sz w:val="24"/>
                <w:szCs w:val="24"/>
              </w:rPr>
              <w:t>( RAZÃO SOCIAL DA EMPRESA)</w:t>
            </w:r>
          </w:p>
        </w:tc>
      </w:tr>
    </w:tbl>
    <w:p w:rsidR="00D964DD" w:rsidRPr="00A93033" w:rsidRDefault="00D964DD" w:rsidP="00D964DD">
      <w:pPr>
        <w:pStyle w:val="Cabealho"/>
        <w:tabs>
          <w:tab w:val="clear" w:pos="4419"/>
          <w:tab w:val="clear" w:pos="8838"/>
        </w:tabs>
        <w:jc w:val="both"/>
        <w:rPr>
          <w:bCs/>
          <w:sz w:val="24"/>
          <w:szCs w:val="24"/>
        </w:rPr>
      </w:pPr>
    </w:p>
    <w:p w:rsidR="00116FF7" w:rsidRPr="00A93033" w:rsidRDefault="00B2655B" w:rsidP="00D964DD">
      <w:pPr>
        <w:pStyle w:val="Cabealho"/>
        <w:tabs>
          <w:tab w:val="clear" w:pos="4419"/>
          <w:tab w:val="clear" w:pos="8838"/>
        </w:tabs>
        <w:jc w:val="both"/>
        <w:rPr>
          <w:b/>
          <w:sz w:val="24"/>
          <w:szCs w:val="24"/>
        </w:rPr>
      </w:pPr>
      <w:r w:rsidRPr="00A93033">
        <w:rPr>
          <w:bCs/>
          <w:sz w:val="24"/>
          <w:szCs w:val="24"/>
        </w:rPr>
        <w:t>11</w:t>
      </w:r>
      <w:r w:rsidR="00116FF7" w:rsidRPr="00A93033">
        <w:rPr>
          <w:bCs/>
          <w:sz w:val="24"/>
          <w:szCs w:val="24"/>
        </w:rPr>
        <w:t>.2</w:t>
      </w:r>
      <w:r w:rsidR="00116FF7" w:rsidRPr="00A93033">
        <w:rPr>
          <w:b/>
          <w:sz w:val="24"/>
          <w:szCs w:val="24"/>
        </w:rPr>
        <w:t xml:space="preserve">- </w:t>
      </w:r>
      <w:r w:rsidR="00116FF7" w:rsidRPr="00A93033">
        <w:rPr>
          <w:bCs/>
          <w:sz w:val="24"/>
          <w:szCs w:val="24"/>
        </w:rPr>
        <w:t>Na apresentação da proposta deverão ser observados os seguintes requisitos:</w:t>
      </w:r>
    </w:p>
    <w:p w:rsidR="00E929DE" w:rsidRPr="00A93033" w:rsidRDefault="00E929DE" w:rsidP="00D964DD">
      <w:pPr>
        <w:pStyle w:val="Cabealho"/>
        <w:tabs>
          <w:tab w:val="clear" w:pos="4419"/>
          <w:tab w:val="clear" w:pos="8838"/>
        </w:tabs>
        <w:jc w:val="both"/>
        <w:rPr>
          <w:bCs/>
          <w:sz w:val="24"/>
          <w:szCs w:val="24"/>
        </w:rPr>
      </w:pPr>
    </w:p>
    <w:p w:rsidR="00116FF7" w:rsidRPr="00A93033" w:rsidRDefault="00B2655B" w:rsidP="00D964DD">
      <w:pPr>
        <w:pStyle w:val="Cabealho"/>
        <w:tabs>
          <w:tab w:val="clear" w:pos="4419"/>
          <w:tab w:val="clear" w:pos="8838"/>
        </w:tabs>
        <w:jc w:val="both"/>
        <w:rPr>
          <w:b/>
          <w:sz w:val="24"/>
          <w:szCs w:val="24"/>
        </w:rPr>
      </w:pPr>
      <w:r w:rsidRPr="00A93033">
        <w:rPr>
          <w:bCs/>
          <w:sz w:val="24"/>
          <w:szCs w:val="24"/>
        </w:rPr>
        <w:t>11</w:t>
      </w:r>
      <w:r w:rsidR="00116FF7" w:rsidRPr="00A93033">
        <w:rPr>
          <w:bCs/>
          <w:sz w:val="24"/>
          <w:szCs w:val="24"/>
        </w:rPr>
        <w:t>.3</w:t>
      </w:r>
      <w:r w:rsidR="00116FF7" w:rsidRPr="00A93033">
        <w:rPr>
          <w:b/>
          <w:sz w:val="24"/>
          <w:szCs w:val="24"/>
        </w:rPr>
        <w:t>-</w:t>
      </w:r>
      <w:r w:rsidR="00116FF7" w:rsidRPr="00A93033">
        <w:rPr>
          <w:bCs/>
          <w:sz w:val="24"/>
          <w:szCs w:val="24"/>
        </w:rPr>
        <w:t>Atender a todos os itens e condições constantes deste Edital e seus anexos, contendo especificações de forma clara e detalhada do objeto a ser fornecido em conformidade com o Anexo I deste Edital.</w:t>
      </w:r>
    </w:p>
    <w:p w:rsidR="00116FF7" w:rsidRPr="00A93033" w:rsidRDefault="00116FF7" w:rsidP="00D964DD">
      <w:pPr>
        <w:pStyle w:val="Cabealho"/>
        <w:tabs>
          <w:tab w:val="clear" w:pos="4419"/>
          <w:tab w:val="clear" w:pos="8838"/>
        </w:tabs>
        <w:jc w:val="both"/>
        <w:rPr>
          <w:b/>
          <w:sz w:val="24"/>
          <w:szCs w:val="24"/>
        </w:rPr>
      </w:pPr>
    </w:p>
    <w:p w:rsidR="00116FF7" w:rsidRPr="00A93033" w:rsidRDefault="00B2655B" w:rsidP="00D964DD">
      <w:pPr>
        <w:pStyle w:val="Cabealho"/>
        <w:tabs>
          <w:tab w:val="clear" w:pos="4419"/>
          <w:tab w:val="clear" w:pos="8838"/>
        </w:tabs>
        <w:jc w:val="both"/>
        <w:rPr>
          <w:b/>
          <w:sz w:val="24"/>
          <w:szCs w:val="24"/>
        </w:rPr>
      </w:pPr>
      <w:r w:rsidRPr="00A93033">
        <w:rPr>
          <w:bCs/>
          <w:sz w:val="24"/>
          <w:szCs w:val="24"/>
        </w:rPr>
        <w:t>11</w:t>
      </w:r>
      <w:r w:rsidR="00116FF7" w:rsidRPr="00A93033">
        <w:rPr>
          <w:bCs/>
          <w:sz w:val="24"/>
          <w:szCs w:val="24"/>
        </w:rPr>
        <w:t>.4</w:t>
      </w:r>
      <w:r w:rsidR="00116FF7" w:rsidRPr="00A93033">
        <w:rPr>
          <w:b/>
          <w:sz w:val="24"/>
          <w:szCs w:val="24"/>
        </w:rPr>
        <w:t xml:space="preserve">- </w:t>
      </w:r>
      <w:r w:rsidR="00116FF7" w:rsidRPr="00A93033">
        <w:rPr>
          <w:sz w:val="24"/>
          <w:szCs w:val="24"/>
        </w:rPr>
        <w:t xml:space="preserve">Será considerada vencedora a licitante que oferecer a proposta de </w:t>
      </w:r>
      <w:r w:rsidR="007C6A0C" w:rsidRPr="00A93033">
        <w:rPr>
          <w:sz w:val="24"/>
          <w:szCs w:val="24"/>
        </w:rPr>
        <w:t>maior percentual de desconto</w:t>
      </w:r>
      <w:r w:rsidR="00116FF7" w:rsidRPr="00A93033">
        <w:rPr>
          <w:sz w:val="24"/>
          <w:szCs w:val="24"/>
        </w:rPr>
        <w:t xml:space="preserve"> por item,</w:t>
      </w:r>
      <w:r w:rsidR="00116FF7" w:rsidRPr="00A93033">
        <w:rPr>
          <w:b/>
          <w:bCs/>
          <w:sz w:val="24"/>
          <w:szCs w:val="24"/>
        </w:rPr>
        <w:t xml:space="preserve"> </w:t>
      </w:r>
      <w:r w:rsidR="00116FF7" w:rsidRPr="00A93033">
        <w:rPr>
          <w:bCs/>
          <w:sz w:val="24"/>
          <w:szCs w:val="24"/>
        </w:rPr>
        <w:t>sob pena de desclassificação.</w:t>
      </w:r>
    </w:p>
    <w:p w:rsidR="00116FF7" w:rsidRPr="00A93033" w:rsidRDefault="00116FF7" w:rsidP="00D964DD">
      <w:pPr>
        <w:pStyle w:val="Cabealho"/>
        <w:tabs>
          <w:tab w:val="clear" w:pos="4419"/>
          <w:tab w:val="clear" w:pos="8838"/>
        </w:tabs>
        <w:jc w:val="both"/>
        <w:rPr>
          <w:bCs/>
          <w:sz w:val="24"/>
          <w:szCs w:val="24"/>
        </w:rPr>
      </w:pPr>
    </w:p>
    <w:p w:rsidR="00116FF7" w:rsidRPr="00A93033" w:rsidRDefault="00B2655B" w:rsidP="00D964DD">
      <w:pPr>
        <w:pStyle w:val="Cabealho"/>
        <w:tabs>
          <w:tab w:val="clear" w:pos="4419"/>
          <w:tab w:val="clear" w:pos="8838"/>
        </w:tabs>
        <w:jc w:val="both"/>
        <w:rPr>
          <w:bCs/>
          <w:sz w:val="24"/>
          <w:szCs w:val="24"/>
        </w:rPr>
      </w:pPr>
      <w:r w:rsidRPr="00A93033">
        <w:rPr>
          <w:bCs/>
          <w:sz w:val="24"/>
          <w:szCs w:val="24"/>
        </w:rPr>
        <w:t>11</w:t>
      </w:r>
      <w:r w:rsidR="00116FF7" w:rsidRPr="00A93033">
        <w:rPr>
          <w:bCs/>
          <w:sz w:val="24"/>
          <w:szCs w:val="24"/>
        </w:rPr>
        <w:t>.5</w:t>
      </w:r>
      <w:r w:rsidR="00116FF7" w:rsidRPr="00A93033">
        <w:rPr>
          <w:b/>
          <w:sz w:val="24"/>
          <w:szCs w:val="24"/>
        </w:rPr>
        <w:t xml:space="preserve">– </w:t>
      </w:r>
      <w:r w:rsidR="00116FF7" w:rsidRPr="00A93033">
        <w:rPr>
          <w:bCs/>
          <w:sz w:val="24"/>
          <w:szCs w:val="24"/>
        </w:rPr>
        <w:t>O prazo de validade da Proposta será de um(01) ano, contados da data da   abertura, independentemente de declaração expressa neste sentido.</w:t>
      </w:r>
    </w:p>
    <w:p w:rsidR="00116FF7" w:rsidRPr="00A93033" w:rsidRDefault="00116FF7" w:rsidP="00D964DD">
      <w:pPr>
        <w:pStyle w:val="Cabealho"/>
        <w:tabs>
          <w:tab w:val="clear" w:pos="4419"/>
          <w:tab w:val="clear" w:pos="8838"/>
        </w:tabs>
        <w:jc w:val="both"/>
        <w:rPr>
          <w:bCs/>
          <w:sz w:val="24"/>
          <w:szCs w:val="24"/>
        </w:rPr>
      </w:pPr>
    </w:p>
    <w:p w:rsidR="00116FF7" w:rsidRPr="00A93033" w:rsidRDefault="00B2655B" w:rsidP="00D964DD">
      <w:pPr>
        <w:pStyle w:val="Cabealho"/>
        <w:tabs>
          <w:tab w:val="clear" w:pos="4419"/>
          <w:tab w:val="clear" w:pos="8838"/>
        </w:tabs>
        <w:jc w:val="both"/>
        <w:rPr>
          <w:bCs/>
          <w:sz w:val="24"/>
          <w:szCs w:val="24"/>
        </w:rPr>
      </w:pPr>
      <w:r w:rsidRPr="00A93033">
        <w:rPr>
          <w:bCs/>
          <w:sz w:val="24"/>
          <w:szCs w:val="24"/>
        </w:rPr>
        <w:t>11</w:t>
      </w:r>
      <w:r w:rsidR="00116FF7" w:rsidRPr="00A93033">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A93033">
        <w:rPr>
          <w:bCs/>
          <w:sz w:val="24"/>
          <w:szCs w:val="24"/>
        </w:rPr>
        <w:t>medicamentos</w:t>
      </w:r>
      <w:r w:rsidR="00116FF7" w:rsidRPr="00A93033">
        <w:rPr>
          <w:bCs/>
          <w:sz w:val="24"/>
          <w:szCs w:val="24"/>
        </w:rPr>
        <w:t>.</w:t>
      </w:r>
    </w:p>
    <w:p w:rsidR="00116FF7" w:rsidRPr="00A93033" w:rsidRDefault="00116FF7" w:rsidP="00D964DD">
      <w:pPr>
        <w:pStyle w:val="Cabealho"/>
        <w:tabs>
          <w:tab w:val="clear" w:pos="4419"/>
          <w:tab w:val="clear" w:pos="8838"/>
        </w:tabs>
        <w:jc w:val="both"/>
        <w:rPr>
          <w:bCs/>
          <w:sz w:val="24"/>
          <w:szCs w:val="24"/>
        </w:rPr>
      </w:pPr>
    </w:p>
    <w:p w:rsidR="00116FF7" w:rsidRPr="00A93033" w:rsidRDefault="00EF2D3B" w:rsidP="00D964DD">
      <w:pPr>
        <w:pStyle w:val="Cabealho"/>
        <w:tabs>
          <w:tab w:val="clear" w:pos="4419"/>
          <w:tab w:val="clear" w:pos="8838"/>
        </w:tabs>
        <w:jc w:val="both"/>
        <w:rPr>
          <w:bCs/>
          <w:sz w:val="24"/>
          <w:szCs w:val="24"/>
        </w:rPr>
      </w:pPr>
      <w:r w:rsidRPr="00A93033">
        <w:rPr>
          <w:sz w:val="24"/>
          <w:szCs w:val="24"/>
        </w:rPr>
        <w:t>11</w:t>
      </w:r>
      <w:r w:rsidR="00116FF7" w:rsidRPr="00A93033">
        <w:rPr>
          <w:sz w:val="24"/>
          <w:szCs w:val="24"/>
        </w:rPr>
        <w:t xml:space="preserve">.7 </w:t>
      </w:r>
      <w:r w:rsidR="00116FF7" w:rsidRPr="00A93033">
        <w:rPr>
          <w:bCs/>
          <w:sz w:val="24"/>
          <w:szCs w:val="24"/>
        </w:rPr>
        <w:t>-</w:t>
      </w:r>
      <w:r w:rsidR="00116FF7" w:rsidRPr="00A93033">
        <w:rPr>
          <w:b/>
          <w:sz w:val="24"/>
          <w:szCs w:val="24"/>
        </w:rPr>
        <w:t xml:space="preserve"> </w:t>
      </w:r>
      <w:r w:rsidR="00116FF7" w:rsidRPr="00A93033">
        <w:rPr>
          <w:bCs/>
          <w:sz w:val="24"/>
          <w:szCs w:val="24"/>
        </w:rPr>
        <w:t>Em nenhuma hipótese poderá ser alterada a Proposta apresentada, seja quanto ao preço, forma de pagamento, prazos ou outra condição que importe em modificação dos termos originais.</w:t>
      </w:r>
    </w:p>
    <w:p w:rsidR="00116FF7" w:rsidRPr="00A93033" w:rsidRDefault="00116FF7" w:rsidP="00D964DD">
      <w:pPr>
        <w:pStyle w:val="Cabealho"/>
        <w:tabs>
          <w:tab w:val="clear" w:pos="4419"/>
          <w:tab w:val="clear" w:pos="8838"/>
        </w:tabs>
        <w:jc w:val="both"/>
        <w:rPr>
          <w:bCs/>
          <w:sz w:val="24"/>
          <w:szCs w:val="24"/>
        </w:rPr>
      </w:pPr>
    </w:p>
    <w:p w:rsidR="00116FF7" w:rsidRPr="00A93033" w:rsidRDefault="00EF2D3B" w:rsidP="00D964DD">
      <w:pPr>
        <w:pStyle w:val="Cabealho"/>
        <w:tabs>
          <w:tab w:val="clear" w:pos="4419"/>
          <w:tab w:val="clear" w:pos="8838"/>
        </w:tabs>
        <w:jc w:val="both"/>
        <w:rPr>
          <w:bCs/>
          <w:sz w:val="24"/>
          <w:szCs w:val="24"/>
        </w:rPr>
      </w:pPr>
      <w:r w:rsidRPr="00A93033">
        <w:rPr>
          <w:bCs/>
          <w:sz w:val="24"/>
          <w:szCs w:val="24"/>
        </w:rPr>
        <w:t>11</w:t>
      </w:r>
      <w:r w:rsidR="00116FF7" w:rsidRPr="00A93033">
        <w:rPr>
          <w:bCs/>
          <w:sz w:val="24"/>
          <w:szCs w:val="24"/>
        </w:rPr>
        <w:t>.8</w:t>
      </w:r>
      <w:r w:rsidR="00116FF7" w:rsidRPr="00A93033">
        <w:rPr>
          <w:b/>
          <w:sz w:val="24"/>
          <w:szCs w:val="24"/>
        </w:rPr>
        <w:t xml:space="preserve">- </w:t>
      </w:r>
      <w:r w:rsidR="00116FF7" w:rsidRPr="00A93033">
        <w:rPr>
          <w:bCs/>
          <w:sz w:val="24"/>
          <w:szCs w:val="24"/>
        </w:rPr>
        <w:t xml:space="preserve">Serão admitidas no conjunto das propostas quaisquer informações complementares que visem esclarecer eventuais omissões e dúvidas pertinentes ao objeto do certame, ou à situação </w:t>
      </w:r>
      <w:r w:rsidR="00116FF7" w:rsidRPr="00A93033">
        <w:rPr>
          <w:bCs/>
          <w:sz w:val="24"/>
          <w:szCs w:val="24"/>
        </w:rPr>
        <w:lastRenderedPageBreak/>
        <w:t xml:space="preserve">do proponente, </w:t>
      </w:r>
      <w:r w:rsidR="00344AA1" w:rsidRPr="00A93033">
        <w:rPr>
          <w:bCs/>
          <w:sz w:val="24"/>
          <w:szCs w:val="24"/>
        </w:rPr>
        <w:t>cujo conteúdo será dirimido pelo</w:t>
      </w:r>
      <w:r w:rsidR="00116FF7" w:rsidRPr="00A93033">
        <w:rPr>
          <w:bCs/>
          <w:sz w:val="24"/>
          <w:szCs w:val="24"/>
        </w:rPr>
        <w:t xml:space="preserve"> Preg</w:t>
      </w:r>
      <w:r w:rsidR="00344AA1" w:rsidRPr="00A93033">
        <w:rPr>
          <w:bCs/>
          <w:sz w:val="24"/>
          <w:szCs w:val="24"/>
        </w:rPr>
        <w:t>oeiro</w:t>
      </w:r>
      <w:r w:rsidR="00116FF7" w:rsidRPr="00A93033">
        <w:rPr>
          <w:bCs/>
          <w:sz w:val="24"/>
          <w:szCs w:val="24"/>
        </w:rPr>
        <w:t>, podendo considerá-las ou não, conforme a importância.</w:t>
      </w:r>
    </w:p>
    <w:p w:rsidR="00E1283E" w:rsidRPr="00A93033" w:rsidRDefault="00116FF7" w:rsidP="00D964DD">
      <w:pPr>
        <w:pStyle w:val="Cabealho"/>
        <w:tabs>
          <w:tab w:val="clear" w:pos="4419"/>
          <w:tab w:val="clear" w:pos="8838"/>
        </w:tabs>
        <w:jc w:val="both"/>
        <w:rPr>
          <w:bCs/>
          <w:sz w:val="24"/>
          <w:szCs w:val="24"/>
        </w:rPr>
      </w:pPr>
      <w:r w:rsidRPr="00A93033">
        <w:rPr>
          <w:bCs/>
          <w:sz w:val="24"/>
          <w:szCs w:val="24"/>
        </w:rPr>
        <w:t xml:space="preserve">    </w:t>
      </w:r>
    </w:p>
    <w:p w:rsidR="00116FF7" w:rsidRPr="00A93033" w:rsidRDefault="00EF2D3B" w:rsidP="00D964DD">
      <w:pPr>
        <w:pStyle w:val="Cabealho"/>
        <w:tabs>
          <w:tab w:val="clear" w:pos="4419"/>
          <w:tab w:val="clear" w:pos="8838"/>
        </w:tabs>
        <w:jc w:val="both"/>
        <w:rPr>
          <w:bCs/>
          <w:sz w:val="24"/>
          <w:szCs w:val="24"/>
        </w:rPr>
      </w:pPr>
      <w:r w:rsidRPr="00A93033">
        <w:rPr>
          <w:bCs/>
          <w:sz w:val="24"/>
          <w:szCs w:val="24"/>
        </w:rPr>
        <w:t>11</w:t>
      </w:r>
      <w:r w:rsidR="00116FF7" w:rsidRPr="00A93033">
        <w:rPr>
          <w:sz w:val="24"/>
          <w:szCs w:val="24"/>
        </w:rPr>
        <w:t>.9</w:t>
      </w:r>
      <w:r w:rsidR="00116FF7" w:rsidRPr="00A93033">
        <w:rPr>
          <w:bCs/>
          <w:sz w:val="24"/>
          <w:szCs w:val="24"/>
        </w:rPr>
        <w:t>- Serão desclassificadas as Propostas elaboradas em desacordo com os termos deste edital.</w:t>
      </w:r>
    </w:p>
    <w:p w:rsidR="0047258F" w:rsidRPr="00A93033" w:rsidRDefault="0047258F" w:rsidP="00D964DD">
      <w:pPr>
        <w:pStyle w:val="Cabealho"/>
        <w:tabs>
          <w:tab w:val="clear" w:pos="4419"/>
          <w:tab w:val="clear" w:pos="8838"/>
        </w:tabs>
        <w:jc w:val="both"/>
        <w:rPr>
          <w:bCs/>
          <w:sz w:val="24"/>
          <w:szCs w:val="24"/>
        </w:rPr>
      </w:pPr>
    </w:p>
    <w:p w:rsidR="0047258F" w:rsidRPr="00A93033" w:rsidRDefault="0047258F" w:rsidP="00D964DD">
      <w:pPr>
        <w:autoSpaceDE w:val="0"/>
        <w:autoSpaceDN w:val="0"/>
        <w:adjustRightInd w:val="0"/>
        <w:jc w:val="both"/>
        <w:rPr>
          <w:sz w:val="24"/>
          <w:szCs w:val="24"/>
        </w:rPr>
      </w:pPr>
      <w:r w:rsidRPr="00A93033">
        <w:rPr>
          <w:bCs/>
          <w:sz w:val="24"/>
          <w:szCs w:val="24"/>
        </w:rPr>
        <w:t xml:space="preserve">11.10- </w:t>
      </w:r>
      <w:r w:rsidRPr="00A93033">
        <w:rPr>
          <w:sz w:val="24"/>
          <w:szCs w:val="24"/>
        </w:rPr>
        <w:t>– Para efeito de julgamento da presente Licitação, a Comissão de Licitação se orientará pelos seguintes critérios:</w:t>
      </w:r>
    </w:p>
    <w:p w:rsidR="0047258F" w:rsidRPr="00A93033" w:rsidRDefault="0047258F" w:rsidP="00D964DD">
      <w:pPr>
        <w:autoSpaceDE w:val="0"/>
        <w:autoSpaceDN w:val="0"/>
        <w:adjustRightInd w:val="0"/>
        <w:jc w:val="both"/>
        <w:rPr>
          <w:sz w:val="24"/>
          <w:szCs w:val="24"/>
        </w:rPr>
      </w:pPr>
    </w:p>
    <w:p w:rsidR="0047258F" w:rsidRPr="00A93033" w:rsidRDefault="0047258F" w:rsidP="00D964DD">
      <w:pPr>
        <w:autoSpaceDE w:val="0"/>
        <w:autoSpaceDN w:val="0"/>
        <w:adjustRightInd w:val="0"/>
        <w:jc w:val="both"/>
        <w:rPr>
          <w:sz w:val="24"/>
          <w:szCs w:val="24"/>
        </w:rPr>
      </w:pPr>
      <w:r w:rsidRPr="00A93033">
        <w:rPr>
          <w:b/>
          <w:sz w:val="24"/>
          <w:szCs w:val="24"/>
        </w:rPr>
        <w:t>11.11</w:t>
      </w:r>
      <w:r w:rsidRPr="00A93033">
        <w:rPr>
          <w:sz w:val="24"/>
          <w:szCs w:val="24"/>
        </w:rPr>
        <w:t xml:space="preserve"> – Não serão consideradas as propostas que não atenderem todos os critérios e as exigências estabelecidas no Edital e seus anexos; </w:t>
      </w:r>
    </w:p>
    <w:p w:rsidR="0047258F" w:rsidRPr="00A93033" w:rsidRDefault="0047258F" w:rsidP="00D964DD">
      <w:pPr>
        <w:autoSpaceDE w:val="0"/>
        <w:autoSpaceDN w:val="0"/>
        <w:adjustRightInd w:val="0"/>
        <w:jc w:val="both"/>
        <w:rPr>
          <w:sz w:val="24"/>
          <w:szCs w:val="24"/>
        </w:rPr>
      </w:pPr>
    </w:p>
    <w:p w:rsidR="00E1283E" w:rsidRPr="00A93033" w:rsidRDefault="00E1283E" w:rsidP="00E1283E">
      <w:pPr>
        <w:autoSpaceDE w:val="0"/>
        <w:autoSpaceDN w:val="0"/>
        <w:adjustRightInd w:val="0"/>
        <w:jc w:val="both"/>
        <w:rPr>
          <w:sz w:val="24"/>
          <w:szCs w:val="24"/>
        </w:rPr>
      </w:pPr>
      <w:r w:rsidRPr="00A93033">
        <w:rPr>
          <w:b/>
          <w:sz w:val="24"/>
          <w:szCs w:val="24"/>
        </w:rPr>
        <w:t>11.12</w:t>
      </w:r>
      <w:r w:rsidRPr="00A93033">
        <w:rPr>
          <w:sz w:val="24"/>
          <w:szCs w:val="24"/>
        </w:rPr>
        <w:t xml:space="preserve"> – Será considerada vencedora a licitante que oferecer a proposta de </w:t>
      </w:r>
      <w:r w:rsidRPr="00A93033">
        <w:rPr>
          <w:b/>
          <w:sz w:val="24"/>
          <w:szCs w:val="24"/>
        </w:rPr>
        <w:t>MAIOR PERCENTUAL DE DESCONTO</w:t>
      </w:r>
      <w:r w:rsidRPr="00A93033">
        <w:rPr>
          <w:sz w:val="24"/>
          <w:szCs w:val="24"/>
        </w:rPr>
        <w:t>;</w:t>
      </w:r>
    </w:p>
    <w:p w:rsidR="00E1283E" w:rsidRPr="00A93033" w:rsidRDefault="00E1283E" w:rsidP="00E1283E">
      <w:pPr>
        <w:autoSpaceDE w:val="0"/>
        <w:autoSpaceDN w:val="0"/>
        <w:adjustRightInd w:val="0"/>
        <w:jc w:val="both"/>
        <w:rPr>
          <w:sz w:val="24"/>
          <w:szCs w:val="24"/>
        </w:rPr>
      </w:pPr>
    </w:p>
    <w:p w:rsidR="00E1283E" w:rsidRPr="00A93033" w:rsidRDefault="00E1283E" w:rsidP="00E1283E">
      <w:pPr>
        <w:autoSpaceDE w:val="0"/>
        <w:autoSpaceDN w:val="0"/>
        <w:adjustRightInd w:val="0"/>
        <w:jc w:val="both"/>
        <w:rPr>
          <w:i/>
          <w:sz w:val="24"/>
          <w:szCs w:val="24"/>
        </w:rPr>
      </w:pPr>
      <w:r w:rsidRPr="00A93033">
        <w:rPr>
          <w:b/>
          <w:sz w:val="24"/>
          <w:szCs w:val="24"/>
        </w:rPr>
        <w:t>11.12.1</w:t>
      </w:r>
      <w:r w:rsidRPr="00A93033">
        <w:rPr>
          <w:sz w:val="24"/>
          <w:szCs w:val="24"/>
        </w:rPr>
        <w:t xml:space="preserve"> – Serão desclassificadas as propostas que não atenderem às exigências do presente edital, que apresentarem DESCONTOS INFERIORES </w:t>
      </w:r>
      <w:r w:rsidRPr="00A93033">
        <w:rPr>
          <w:i/>
          <w:sz w:val="24"/>
          <w:szCs w:val="24"/>
        </w:rPr>
        <w:t>ao estimado pela administração.</w:t>
      </w:r>
    </w:p>
    <w:p w:rsidR="00116FF7" w:rsidRPr="00A93033" w:rsidRDefault="00116FF7" w:rsidP="00D964DD">
      <w:pPr>
        <w:pStyle w:val="Cabealho"/>
        <w:tabs>
          <w:tab w:val="clear" w:pos="4419"/>
          <w:tab w:val="clear" w:pos="8838"/>
        </w:tabs>
        <w:jc w:val="both"/>
        <w:rPr>
          <w:b/>
          <w:sz w:val="24"/>
          <w:szCs w:val="24"/>
        </w:rPr>
      </w:pPr>
    </w:p>
    <w:p w:rsidR="00116FF7" w:rsidRPr="00A93033" w:rsidRDefault="00E1283E" w:rsidP="00D964DD">
      <w:pPr>
        <w:pStyle w:val="Cabealho"/>
        <w:tabs>
          <w:tab w:val="clear" w:pos="4419"/>
          <w:tab w:val="clear" w:pos="8838"/>
        </w:tabs>
        <w:jc w:val="both"/>
        <w:rPr>
          <w:bCs/>
          <w:sz w:val="24"/>
          <w:szCs w:val="24"/>
        </w:rPr>
      </w:pPr>
      <w:r w:rsidRPr="00A93033">
        <w:rPr>
          <w:b/>
          <w:sz w:val="24"/>
          <w:szCs w:val="24"/>
        </w:rPr>
        <w:t xml:space="preserve"> </w:t>
      </w:r>
      <w:r w:rsidR="00EF2D3B" w:rsidRPr="00A93033">
        <w:rPr>
          <w:b/>
          <w:sz w:val="24"/>
          <w:szCs w:val="24"/>
        </w:rPr>
        <w:t>12</w:t>
      </w:r>
      <w:r w:rsidR="00116FF7" w:rsidRPr="00A93033">
        <w:rPr>
          <w:b/>
          <w:sz w:val="24"/>
          <w:szCs w:val="24"/>
        </w:rPr>
        <w:t>- HABILITAÇÃO</w:t>
      </w:r>
    </w:p>
    <w:p w:rsidR="00116FF7" w:rsidRPr="00A93033" w:rsidRDefault="00116FF7" w:rsidP="00D964DD">
      <w:pPr>
        <w:pStyle w:val="Cabealho"/>
        <w:tabs>
          <w:tab w:val="clear" w:pos="4419"/>
          <w:tab w:val="clear" w:pos="8838"/>
        </w:tabs>
        <w:jc w:val="both"/>
        <w:rPr>
          <w:sz w:val="24"/>
          <w:szCs w:val="24"/>
        </w:rPr>
      </w:pPr>
      <w:r w:rsidRPr="00A93033">
        <w:rPr>
          <w:b/>
          <w:sz w:val="24"/>
          <w:szCs w:val="24"/>
        </w:rPr>
        <w:t xml:space="preserve"> </w:t>
      </w:r>
    </w:p>
    <w:p w:rsidR="00116FF7" w:rsidRPr="00A93033" w:rsidRDefault="00EF2D3B" w:rsidP="00D964DD">
      <w:pPr>
        <w:pStyle w:val="Cabealho"/>
        <w:tabs>
          <w:tab w:val="clear" w:pos="4419"/>
          <w:tab w:val="clear" w:pos="8838"/>
        </w:tabs>
        <w:jc w:val="both"/>
        <w:rPr>
          <w:bCs/>
          <w:sz w:val="24"/>
          <w:szCs w:val="24"/>
        </w:rPr>
      </w:pPr>
      <w:r w:rsidRPr="00A93033">
        <w:rPr>
          <w:b/>
          <w:sz w:val="24"/>
          <w:szCs w:val="24"/>
        </w:rPr>
        <w:t>12</w:t>
      </w:r>
      <w:r w:rsidR="00116FF7" w:rsidRPr="00A93033">
        <w:rPr>
          <w:b/>
          <w:sz w:val="24"/>
          <w:szCs w:val="24"/>
        </w:rPr>
        <w:t xml:space="preserve">.1 – </w:t>
      </w:r>
      <w:r w:rsidR="00116FF7" w:rsidRPr="00A93033">
        <w:rPr>
          <w:bCs/>
          <w:sz w:val="24"/>
          <w:szCs w:val="24"/>
        </w:rPr>
        <w:t xml:space="preserve">O envelope contendo a documentação de </w:t>
      </w:r>
      <w:r w:rsidR="00116FF7" w:rsidRPr="00A93033">
        <w:rPr>
          <w:b/>
          <w:sz w:val="24"/>
          <w:szCs w:val="24"/>
        </w:rPr>
        <w:t xml:space="preserve">HABILITAÇÃO </w:t>
      </w:r>
      <w:r w:rsidR="00116FF7" w:rsidRPr="00A93033">
        <w:rPr>
          <w:bCs/>
          <w:sz w:val="24"/>
          <w:szCs w:val="24"/>
        </w:rPr>
        <w:t xml:space="preserve"> deverá ser indevassável, lacrado e rubricado no fecho, contendo a sua parte externa o Título.</w:t>
      </w:r>
    </w:p>
    <w:p w:rsidR="00116FF7" w:rsidRPr="00A93033" w:rsidRDefault="00116FF7" w:rsidP="00D964DD">
      <w:pPr>
        <w:pStyle w:val="Cabealho"/>
        <w:tabs>
          <w:tab w:val="clear" w:pos="4419"/>
          <w:tab w:val="clear" w:pos="8838"/>
        </w:tabs>
        <w:jc w:val="both"/>
        <w:rPr>
          <w:bCs/>
          <w:sz w:val="24"/>
          <w:szCs w:val="24"/>
        </w:rPr>
      </w:pPr>
      <w:r w:rsidRPr="00A93033">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A93033">
        <w:tc>
          <w:tcPr>
            <w:tcW w:w="6379" w:type="dxa"/>
          </w:tcPr>
          <w:p w:rsidR="00116FF7" w:rsidRPr="00A93033" w:rsidRDefault="00F352CD" w:rsidP="00D964DD">
            <w:pPr>
              <w:pStyle w:val="Cabealho"/>
              <w:tabs>
                <w:tab w:val="clear" w:pos="4419"/>
                <w:tab w:val="clear" w:pos="8838"/>
              </w:tabs>
              <w:jc w:val="center"/>
              <w:rPr>
                <w:b/>
                <w:sz w:val="24"/>
                <w:szCs w:val="24"/>
              </w:rPr>
            </w:pPr>
            <w:r w:rsidRPr="00A93033">
              <w:rPr>
                <w:b/>
                <w:sz w:val="24"/>
                <w:szCs w:val="24"/>
              </w:rPr>
              <w:t>MUNICIPAL DE BOM</w:t>
            </w:r>
            <w:r w:rsidR="00116FF7" w:rsidRPr="00A93033">
              <w:rPr>
                <w:b/>
                <w:sz w:val="24"/>
                <w:szCs w:val="24"/>
              </w:rPr>
              <w:t xml:space="preserve"> JARDIM</w:t>
            </w:r>
          </w:p>
          <w:p w:rsidR="00116FF7" w:rsidRPr="00A93033" w:rsidRDefault="00116FF7" w:rsidP="00D964DD">
            <w:pPr>
              <w:pStyle w:val="Cabealho"/>
              <w:tabs>
                <w:tab w:val="clear" w:pos="4419"/>
                <w:tab w:val="clear" w:pos="8838"/>
              </w:tabs>
              <w:jc w:val="center"/>
              <w:rPr>
                <w:b/>
                <w:sz w:val="24"/>
                <w:szCs w:val="24"/>
              </w:rPr>
            </w:pPr>
            <w:r w:rsidRPr="00A93033">
              <w:rPr>
                <w:b/>
                <w:sz w:val="24"/>
                <w:szCs w:val="24"/>
              </w:rPr>
              <w:t>ENVELOPE 002 – HABILITAÇÃO</w:t>
            </w:r>
          </w:p>
          <w:p w:rsidR="00116FF7" w:rsidRPr="00A93033" w:rsidRDefault="00116FF7" w:rsidP="00D964DD">
            <w:pPr>
              <w:pStyle w:val="Cabealho"/>
              <w:tabs>
                <w:tab w:val="clear" w:pos="4419"/>
                <w:tab w:val="clear" w:pos="8838"/>
              </w:tabs>
              <w:jc w:val="center"/>
              <w:rPr>
                <w:b/>
                <w:sz w:val="24"/>
                <w:szCs w:val="24"/>
              </w:rPr>
            </w:pPr>
            <w:r w:rsidRPr="00A93033">
              <w:rPr>
                <w:b/>
                <w:sz w:val="24"/>
                <w:szCs w:val="24"/>
              </w:rPr>
              <w:t xml:space="preserve">PREGÃO PRESENCIAL PARA REGISTRO DE PREÇOS Nº </w:t>
            </w:r>
            <w:r w:rsidR="00C3185D">
              <w:rPr>
                <w:b/>
                <w:color w:val="FF0000"/>
                <w:sz w:val="24"/>
                <w:szCs w:val="24"/>
              </w:rPr>
              <w:t>093</w:t>
            </w:r>
            <w:r w:rsidR="001518B9" w:rsidRPr="00A93033">
              <w:rPr>
                <w:b/>
                <w:color w:val="FF0000"/>
                <w:sz w:val="24"/>
                <w:szCs w:val="24"/>
              </w:rPr>
              <w:t>/17</w:t>
            </w:r>
          </w:p>
          <w:p w:rsidR="00116FF7" w:rsidRPr="00A93033" w:rsidRDefault="00116FF7" w:rsidP="00D964DD">
            <w:pPr>
              <w:pStyle w:val="Cabealho"/>
              <w:tabs>
                <w:tab w:val="clear" w:pos="4419"/>
                <w:tab w:val="clear" w:pos="8838"/>
              </w:tabs>
              <w:jc w:val="center"/>
              <w:rPr>
                <w:b/>
                <w:sz w:val="24"/>
                <w:szCs w:val="24"/>
              </w:rPr>
            </w:pPr>
            <w:r w:rsidRPr="00A93033">
              <w:rPr>
                <w:b/>
                <w:sz w:val="24"/>
                <w:szCs w:val="24"/>
              </w:rPr>
              <w:t>(RAZÃO SOCIAL DA EMPRESA)</w:t>
            </w:r>
          </w:p>
        </w:tc>
      </w:tr>
    </w:tbl>
    <w:p w:rsidR="00116FF7" w:rsidRPr="00A93033" w:rsidRDefault="00116FF7" w:rsidP="00D964DD">
      <w:pPr>
        <w:pStyle w:val="Cabealho"/>
        <w:tabs>
          <w:tab w:val="clear" w:pos="4419"/>
          <w:tab w:val="clear" w:pos="8838"/>
        </w:tabs>
        <w:jc w:val="both"/>
        <w:rPr>
          <w:bCs/>
          <w:sz w:val="24"/>
          <w:szCs w:val="24"/>
        </w:rPr>
      </w:pPr>
    </w:p>
    <w:p w:rsidR="00826DF9" w:rsidRPr="00A93033" w:rsidRDefault="00826DF9" w:rsidP="00D964DD">
      <w:pPr>
        <w:autoSpaceDE w:val="0"/>
        <w:autoSpaceDN w:val="0"/>
        <w:adjustRightInd w:val="0"/>
        <w:jc w:val="both"/>
        <w:rPr>
          <w:sz w:val="24"/>
          <w:szCs w:val="24"/>
        </w:rPr>
      </w:pPr>
      <w:r w:rsidRPr="00A93033">
        <w:rPr>
          <w:b/>
          <w:bCs/>
          <w:sz w:val="24"/>
          <w:szCs w:val="24"/>
        </w:rPr>
        <w:t xml:space="preserve">12.2 - </w:t>
      </w:r>
      <w:r w:rsidRPr="00A93033">
        <w:rPr>
          <w:b/>
          <w:sz w:val="24"/>
          <w:szCs w:val="24"/>
        </w:rPr>
        <w:t>HABILITAÇÃO JURÍDICA:</w:t>
      </w:r>
    </w:p>
    <w:p w:rsidR="00826DF9" w:rsidRPr="00A93033" w:rsidRDefault="00826DF9" w:rsidP="00D964DD">
      <w:pPr>
        <w:autoSpaceDE w:val="0"/>
        <w:autoSpaceDN w:val="0"/>
        <w:adjustRightInd w:val="0"/>
        <w:jc w:val="both"/>
        <w:rPr>
          <w:sz w:val="24"/>
          <w:szCs w:val="24"/>
        </w:rPr>
      </w:pPr>
    </w:p>
    <w:p w:rsidR="00826DF9" w:rsidRPr="00A93033" w:rsidRDefault="00826DF9" w:rsidP="00D964DD">
      <w:pPr>
        <w:autoSpaceDE w:val="0"/>
        <w:autoSpaceDN w:val="0"/>
        <w:adjustRightInd w:val="0"/>
        <w:jc w:val="both"/>
        <w:rPr>
          <w:sz w:val="24"/>
          <w:szCs w:val="24"/>
        </w:rPr>
      </w:pPr>
      <w:r w:rsidRPr="00A93033">
        <w:rPr>
          <w:b/>
          <w:sz w:val="24"/>
          <w:szCs w:val="24"/>
        </w:rPr>
        <w:t>12.2.1</w:t>
      </w:r>
      <w:r w:rsidRPr="00A93033">
        <w:rPr>
          <w:sz w:val="24"/>
          <w:szCs w:val="24"/>
        </w:rPr>
        <w:t xml:space="preserve"> - Ato constitutivo, Estatuto ou Contrato Social em vigor devidamente registrado, no órgão correspondente, indicando os atuais responsáveis pela administração; </w:t>
      </w:r>
    </w:p>
    <w:p w:rsidR="00826DF9" w:rsidRPr="00A93033" w:rsidRDefault="00826DF9" w:rsidP="00D964DD">
      <w:pPr>
        <w:autoSpaceDE w:val="0"/>
        <w:autoSpaceDN w:val="0"/>
        <w:adjustRightInd w:val="0"/>
        <w:jc w:val="both"/>
        <w:rPr>
          <w:sz w:val="24"/>
          <w:szCs w:val="24"/>
        </w:rPr>
      </w:pPr>
    </w:p>
    <w:p w:rsidR="00826DF9" w:rsidRPr="00A93033" w:rsidRDefault="00826DF9" w:rsidP="00D964DD">
      <w:pPr>
        <w:autoSpaceDE w:val="0"/>
        <w:autoSpaceDN w:val="0"/>
        <w:adjustRightInd w:val="0"/>
        <w:jc w:val="both"/>
        <w:rPr>
          <w:sz w:val="24"/>
          <w:szCs w:val="24"/>
        </w:rPr>
      </w:pPr>
      <w:r w:rsidRPr="00A93033">
        <w:rPr>
          <w:b/>
          <w:sz w:val="24"/>
          <w:szCs w:val="24"/>
        </w:rPr>
        <w:t>12.2.2</w:t>
      </w:r>
      <w:r w:rsidRPr="00A93033">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A93033" w:rsidRDefault="00826DF9" w:rsidP="00D964DD">
      <w:pPr>
        <w:autoSpaceDE w:val="0"/>
        <w:autoSpaceDN w:val="0"/>
        <w:adjustRightInd w:val="0"/>
        <w:jc w:val="both"/>
        <w:rPr>
          <w:sz w:val="24"/>
          <w:szCs w:val="24"/>
        </w:rPr>
      </w:pPr>
    </w:p>
    <w:p w:rsidR="00826DF9" w:rsidRPr="00A93033" w:rsidRDefault="00826DF9" w:rsidP="00D964DD">
      <w:pPr>
        <w:autoSpaceDE w:val="0"/>
        <w:autoSpaceDN w:val="0"/>
        <w:adjustRightInd w:val="0"/>
        <w:jc w:val="both"/>
        <w:rPr>
          <w:sz w:val="24"/>
          <w:szCs w:val="24"/>
        </w:rPr>
      </w:pPr>
      <w:r w:rsidRPr="00A93033">
        <w:rPr>
          <w:b/>
          <w:sz w:val="24"/>
          <w:szCs w:val="24"/>
        </w:rPr>
        <w:t>12.2.3</w:t>
      </w:r>
      <w:r w:rsidRPr="00A93033">
        <w:rPr>
          <w:sz w:val="24"/>
          <w:szCs w:val="24"/>
        </w:rPr>
        <w:t xml:space="preserve"> – Cédula de identidade dos sócios e/ou Diretores;</w:t>
      </w:r>
    </w:p>
    <w:p w:rsidR="00826DF9" w:rsidRPr="00A93033" w:rsidRDefault="00826DF9" w:rsidP="00D964DD">
      <w:pPr>
        <w:autoSpaceDE w:val="0"/>
        <w:autoSpaceDN w:val="0"/>
        <w:adjustRightInd w:val="0"/>
        <w:jc w:val="both"/>
        <w:rPr>
          <w:sz w:val="24"/>
          <w:szCs w:val="24"/>
        </w:rPr>
      </w:pPr>
    </w:p>
    <w:p w:rsidR="00826DF9" w:rsidRPr="00A93033" w:rsidRDefault="00826DF9" w:rsidP="00D964DD">
      <w:pPr>
        <w:autoSpaceDE w:val="0"/>
        <w:autoSpaceDN w:val="0"/>
        <w:adjustRightInd w:val="0"/>
        <w:jc w:val="both"/>
        <w:rPr>
          <w:sz w:val="24"/>
          <w:szCs w:val="24"/>
        </w:rPr>
      </w:pPr>
      <w:r w:rsidRPr="00A93033">
        <w:rPr>
          <w:b/>
          <w:sz w:val="24"/>
          <w:szCs w:val="24"/>
        </w:rPr>
        <w:t>12.2.4</w:t>
      </w:r>
      <w:r w:rsidRPr="00A93033">
        <w:rPr>
          <w:sz w:val="24"/>
          <w:szCs w:val="24"/>
        </w:rPr>
        <w:t xml:space="preserve"> - Para empresa individual: registro comercial.</w:t>
      </w:r>
    </w:p>
    <w:p w:rsidR="00826DF9" w:rsidRPr="00A93033" w:rsidRDefault="00826DF9" w:rsidP="00D964DD">
      <w:pPr>
        <w:autoSpaceDE w:val="0"/>
        <w:autoSpaceDN w:val="0"/>
        <w:adjustRightInd w:val="0"/>
        <w:jc w:val="both"/>
        <w:rPr>
          <w:sz w:val="24"/>
          <w:szCs w:val="24"/>
        </w:rPr>
      </w:pPr>
    </w:p>
    <w:p w:rsidR="00826DF9" w:rsidRPr="00A93033" w:rsidRDefault="00826DF9" w:rsidP="00D964DD">
      <w:pPr>
        <w:autoSpaceDE w:val="0"/>
        <w:autoSpaceDN w:val="0"/>
        <w:adjustRightInd w:val="0"/>
        <w:jc w:val="both"/>
        <w:rPr>
          <w:sz w:val="24"/>
          <w:szCs w:val="24"/>
        </w:rPr>
      </w:pPr>
      <w:r w:rsidRPr="00A93033">
        <w:rPr>
          <w:b/>
          <w:sz w:val="24"/>
          <w:szCs w:val="24"/>
        </w:rPr>
        <w:t>12.2.5</w:t>
      </w:r>
      <w:r w:rsidRPr="00A93033">
        <w:rPr>
          <w:sz w:val="24"/>
          <w:szCs w:val="24"/>
        </w:rPr>
        <w:t xml:space="preserve"> - Declaração de Idoneidade (conforme o anexo I</w:t>
      </w:r>
      <w:r w:rsidR="009C3034" w:rsidRPr="00A93033">
        <w:rPr>
          <w:sz w:val="24"/>
          <w:szCs w:val="24"/>
        </w:rPr>
        <w:t>X</w:t>
      </w:r>
      <w:r w:rsidRPr="00A93033">
        <w:rPr>
          <w:sz w:val="24"/>
          <w:szCs w:val="24"/>
        </w:rPr>
        <w:t>)</w:t>
      </w:r>
    </w:p>
    <w:p w:rsidR="00826DF9" w:rsidRPr="00A93033" w:rsidRDefault="00826DF9" w:rsidP="00D964DD">
      <w:pPr>
        <w:autoSpaceDE w:val="0"/>
        <w:autoSpaceDN w:val="0"/>
        <w:adjustRightInd w:val="0"/>
        <w:jc w:val="both"/>
        <w:rPr>
          <w:sz w:val="24"/>
          <w:szCs w:val="24"/>
        </w:rPr>
      </w:pPr>
    </w:p>
    <w:p w:rsidR="00826DF9" w:rsidRPr="00A93033" w:rsidRDefault="00826DF9" w:rsidP="00D964DD">
      <w:pPr>
        <w:autoSpaceDE w:val="0"/>
        <w:autoSpaceDN w:val="0"/>
        <w:adjustRightInd w:val="0"/>
        <w:jc w:val="both"/>
        <w:rPr>
          <w:sz w:val="24"/>
          <w:szCs w:val="24"/>
        </w:rPr>
      </w:pPr>
      <w:r w:rsidRPr="00A93033">
        <w:rPr>
          <w:b/>
          <w:sz w:val="24"/>
          <w:szCs w:val="24"/>
        </w:rPr>
        <w:t>12.2.6</w:t>
      </w:r>
      <w:r w:rsidRPr="00A93033">
        <w:rPr>
          <w:sz w:val="24"/>
          <w:szCs w:val="24"/>
        </w:rPr>
        <w:t xml:space="preserve"> - Declaração de Cumprir o Art. 7°, XXXIII ,da C.F. (conforme o anexo </w:t>
      </w:r>
      <w:r w:rsidR="009C3034" w:rsidRPr="00A93033">
        <w:rPr>
          <w:sz w:val="24"/>
          <w:szCs w:val="24"/>
        </w:rPr>
        <w:t>VI</w:t>
      </w:r>
      <w:r w:rsidRPr="00A93033">
        <w:rPr>
          <w:sz w:val="24"/>
          <w:szCs w:val="24"/>
        </w:rPr>
        <w:t>)</w:t>
      </w:r>
    </w:p>
    <w:p w:rsidR="00826DF9" w:rsidRPr="00A93033" w:rsidRDefault="00826DF9" w:rsidP="00D964DD">
      <w:pPr>
        <w:autoSpaceDE w:val="0"/>
        <w:autoSpaceDN w:val="0"/>
        <w:adjustRightInd w:val="0"/>
        <w:jc w:val="both"/>
        <w:rPr>
          <w:sz w:val="24"/>
          <w:szCs w:val="24"/>
        </w:rPr>
      </w:pPr>
    </w:p>
    <w:p w:rsidR="00826DF9" w:rsidRPr="00A93033" w:rsidRDefault="00826DF9" w:rsidP="00D964DD">
      <w:pPr>
        <w:autoSpaceDE w:val="0"/>
        <w:autoSpaceDN w:val="0"/>
        <w:adjustRightInd w:val="0"/>
        <w:jc w:val="both"/>
        <w:rPr>
          <w:sz w:val="24"/>
          <w:szCs w:val="24"/>
        </w:rPr>
      </w:pPr>
      <w:r w:rsidRPr="00A93033">
        <w:rPr>
          <w:b/>
          <w:sz w:val="24"/>
          <w:szCs w:val="24"/>
        </w:rPr>
        <w:lastRenderedPageBreak/>
        <w:t>12.2.7</w:t>
      </w:r>
      <w:r w:rsidRPr="00A93033">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A93033" w:rsidRDefault="00826DF9" w:rsidP="00D964DD">
      <w:pPr>
        <w:autoSpaceDE w:val="0"/>
        <w:autoSpaceDN w:val="0"/>
        <w:adjustRightInd w:val="0"/>
        <w:jc w:val="both"/>
        <w:rPr>
          <w:sz w:val="24"/>
          <w:szCs w:val="24"/>
        </w:rPr>
      </w:pPr>
    </w:p>
    <w:p w:rsidR="00826DF9" w:rsidRPr="00A93033" w:rsidRDefault="00826DF9" w:rsidP="00D964DD">
      <w:pPr>
        <w:autoSpaceDE w:val="0"/>
        <w:autoSpaceDN w:val="0"/>
        <w:adjustRightInd w:val="0"/>
        <w:jc w:val="both"/>
        <w:rPr>
          <w:sz w:val="24"/>
          <w:szCs w:val="24"/>
        </w:rPr>
      </w:pPr>
      <w:r w:rsidRPr="00A93033">
        <w:rPr>
          <w:b/>
          <w:bCs/>
          <w:sz w:val="24"/>
          <w:szCs w:val="24"/>
        </w:rPr>
        <w:t xml:space="preserve">12.3 - </w:t>
      </w:r>
      <w:r w:rsidRPr="00A93033">
        <w:rPr>
          <w:b/>
          <w:sz w:val="24"/>
          <w:szCs w:val="24"/>
        </w:rPr>
        <w:t>DOCUMENTAÇÃO RELATIVA À REGULARIDADE FISCAL</w:t>
      </w:r>
      <w:r w:rsidRPr="00A93033">
        <w:rPr>
          <w:sz w:val="24"/>
          <w:szCs w:val="24"/>
        </w:rPr>
        <w:t>:</w:t>
      </w:r>
    </w:p>
    <w:p w:rsidR="00826DF9" w:rsidRPr="00A93033" w:rsidRDefault="00826DF9" w:rsidP="00D964DD">
      <w:pPr>
        <w:autoSpaceDE w:val="0"/>
        <w:autoSpaceDN w:val="0"/>
        <w:adjustRightInd w:val="0"/>
        <w:jc w:val="both"/>
        <w:rPr>
          <w:sz w:val="24"/>
          <w:szCs w:val="24"/>
        </w:rPr>
      </w:pPr>
    </w:p>
    <w:p w:rsidR="00826DF9" w:rsidRPr="00A93033" w:rsidRDefault="00826DF9" w:rsidP="00D964DD">
      <w:pPr>
        <w:ind w:right="-162"/>
        <w:jc w:val="both"/>
        <w:rPr>
          <w:sz w:val="24"/>
          <w:szCs w:val="24"/>
        </w:rPr>
      </w:pPr>
      <w:r w:rsidRPr="00A93033">
        <w:rPr>
          <w:b/>
          <w:sz w:val="24"/>
          <w:szCs w:val="24"/>
        </w:rPr>
        <w:t>12.3.1</w:t>
      </w:r>
      <w:r w:rsidRPr="00A93033">
        <w:rPr>
          <w:sz w:val="24"/>
          <w:szCs w:val="24"/>
        </w:rPr>
        <w:t xml:space="preserve"> - </w:t>
      </w:r>
      <w:r w:rsidRPr="00A93033">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93033">
        <w:rPr>
          <w:sz w:val="24"/>
          <w:szCs w:val="24"/>
        </w:rPr>
        <w:t xml:space="preserve">; </w:t>
      </w:r>
    </w:p>
    <w:p w:rsidR="00826DF9" w:rsidRPr="00A93033" w:rsidRDefault="00826DF9" w:rsidP="00D964DD">
      <w:pPr>
        <w:ind w:right="-162"/>
        <w:jc w:val="both"/>
        <w:rPr>
          <w:sz w:val="24"/>
          <w:szCs w:val="24"/>
        </w:rPr>
      </w:pPr>
    </w:p>
    <w:p w:rsidR="00826DF9" w:rsidRPr="00A93033" w:rsidRDefault="00826DF9" w:rsidP="00D964DD">
      <w:pPr>
        <w:ind w:right="-162"/>
        <w:jc w:val="both"/>
        <w:rPr>
          <w:sz w:val="24"/>
          <w:szCs w:val="24"/>
          <w:lang w:val="es-ES_tradnl"/>
        </w:rPr>
      </w:pPr>
      <w:r w:rsidRPr="00A93033">
        <w:rPr>
          <w:b/>
          <w:sz w:val="24"/>
          <w:szCs w:val="24"/>
          <w:lang w:val="es-ES_tradnl"/>
        </w:rPr>
        <w:t>12.3.2</w:t>
      </w:r>
      <w:r w:rsidRPr="00A93033">
        <w:rPr>
          <w:sz w:val="24"/>
          <w:szCs w:val="24"/>
          <w:lang w:val="es-ES_tradnl"/>
        </w:rPr>
        <w:t xml:space="preserve"> - Comprovante de Inscrição no Cadastro Geral de Contribuintes - CNPJ;</w:t>
      </w:r>
    </w:p>
    <w:p w:rsidR="00826DF9" w:rsidRPr="00A93033" w:rsidRDefault="00826DF9" w:rsidP="00D964DD">
      <w:pPr>
        <w:ind w:right="-162"/>
        <w:jc w:val="both"/>
        <w:rPr>
          <w:sz w:val="24"/>
          <w:szCs w:val="24"/>
          <w:lang w:val="es-ES_tradnl"/>
        </w:rPr>
      </w:pPr>
    </w:p>
    <w:p w:rsidR="00826DF9" w:rsidRPr="00A93033" w:rsidRDefault="00826DF9" w:rsidP="00D964DD">
      <w:pPr>
        <w:ind w:right="-162"/>
        <w:jc w:val="both"/>
        <w:rPr>
          <w:sz w:val="24"/>
          <w:szCs w:val="24"/>
        </w:rPr>
      </w:pPr>
      <w:r w:rsidRPr="00A93033">
        <w:rPr>
          <w:b/>
          <w:sz w:val="24"/>
          <w:szCs w:val="24"/>
        </w:rPr>
        <w:t>12.3.3</w:t>
      </w:r>
      <w:r w:rsidRPr="00A93033">
        <w:rPr>
          <w:sz w:val="24"/>
          <w:szCs w:val="24"/>
        </w:rPr>
        <w:t xml:space="preserve"> - Certidão de Regularidade com a Previdência Social (INSS);</w:t>
      </w:r>
    </w:p>
    <w:p w:rsidR="00826DF9" w:rsidRPr="00A93033" w:rsidRDefault="00826DF9" w:rsidP="00D964DD">
      <w:pPr>
        <w:ind w:right="-162"/>
        <w:jc w:val="both"/>
        <w:rPr>
          <w:sz w:val="24"/>
          <w:szCs w:val="24"/>
        </w:rPr>
      </w:pPr>
    </w:p>
    <w:p w:rsidR="00826DF9" w:rsidRPr="00A93033" w:rsidRDefault="00826DF9" w:rsidP="00D964DD">
      <w:pPr>
        <w:ind w:right="-162"/>
        <w:jc w:val="both"/>
        <w:rPr>
          <w:sz w:val="24"/>
          <w:szCs w:val="24"/>
        </w:rPr>
      </w:pPr>
      <w:r w:rsidRPr="00A93033">
        <w:rPr>
          <w:b/>
          <w:sz w:val="24"/>
          <w:szCs w:val="24"/>
        </w:rPr>
        <w:t>12.3.4</w:t>
      </w:r>
      <w:r w:rsidRPr="00A93033">
        <w:rPr>
          <w:sz w:val="24"/>
          <w:szCs w:val="24"/>
        </w:rPr>
        <w:t xml:space="preserve"> - Certidão de Regularidade com o FGTS emitida pela Caixa Econômica Federal;</w:t>
      </w:r>
    </w:p>
    <w:p w:rsidR="00826DF9" w:rsidRPr="00A93033" w:rsidRDefault="00826DF9" w:rsidP="00D964DD">
      <w:pPr>
        <w:ind w:right="-162"/>
        <w:jc w:val="both"/>
        <w:rPr>
          <w:sz w:val="24"/>
          <w:szCs w:val="24"/>
        </w:rPr>
      </w:pPr>
    </w:p>
    <w:p w:rsidR="00826DF9" w:rsidRPr="00A93033" w:rsidRDefault="00826DF9" w:rsidP="00D964DD">
      <w:pPr>
        <w:ind w:right="-162"/>
        <w:jc w:val="both"/>
        <w:rPr>
          <w:sz w:val="24"/>
          <w:szCs w:val="24"/>
        </w:rPr>
      </w:pPr>
      <w:r w:rsidRPr="00A93033">
        <w:rPr>
          <w:b/>
          <w:sz w:val="24"/>
          <w:szCs w:val="24"/>
        </w:rPr>
        <w:t>12.3.5</w:t>
      </w:r>
      <w:r w:rsidRPr="00A93033">
        <w:rPr>
          <w:sz w:val="24"/>
          <w:szCs w:val="24"/>
        </w:rPr>
        <w:t xml:space="preserve"> - Certidão Conjunta de Débitos Relativos a Tributos Federais e Dívida Ativa da União;</w:t>
      </w:r>
    </w:p>
    <w:p w:rsidR="00826DF9" w:rsidRPr="00A93033" w:rsidRDefault="00826DF9" w:rsidP="00D964DD">
      <w:pPr>
        <w:ind w:right="-162"/>
        <w:jc w:val="both"/>
        <w:rPr>
          <w:sz w:val="24"/>
          <w:szCs w:val="24"/>
        </w:rPr>
      </w:pPr>
    </w:p>
    <w:p w:rsidR="00826DF9" w:rsidRPr="00A93033" w:rsidRDefault="00826DF9" w:rsidP="00D964DD">
      <w:pPr>
        <w:ind w:right="-162"/>
        <w:jc w:val="both"/>
        <w:rPr>
          <w:sz w:val="24"/>
          <w:szCs w:val="24"/>
        </w:rPr>
      </w:pPr>
      <w:r w:rsidRPr="00A93033">
        <w:rPr>
          <w:b/>
          <w:sz w:val="24"/>
          <w:szCs w:val="24"/>
        </w:rPr>
        <w:t>12.3.6</w:t>
      </w:r>
      <w:r w:rsidRPr="00A93033">
        <w:rPr>
          <w:sz w:val="24"/>
          <w:szCs w:val="24"/>
        </w:rPr>
        <w:t xml:space="preserve"> - Certidão de Regularidade para com a Fazenda Estadual, por meio de Certidão Negativa de Débito em relação a tributos estaduais (ICMS);</w:t>
      </w:r>
    </w:p>
    <w:p w:rsidR="004C0486" w:rsidRPr="00A93033" w:rsidRDefault="004C0486" w:rsidP="00D964DD">
      <w:pPr>
        <w:ind w:right="-162"/>
        <w:jc w:val="both"/>
        <w:rPr>
          <w:sz w:val="24"/>
          <w:szCs w:val="24"/>
        </w:rPr>
      </w:pPr>
      <w:r w:rsidRPr="00A93033">
        <w:rPr>
          <w:b/>
          <w:sz w:val="24"/>
          <w:szCs w:val="24"/>
        </w:rPr>
        <w:t>12.3.6.1</w:t>
      </w:r>
      <w:r w:rsidRPr="00A93033">
        <w:rPr>
          <w:sz w:val="24"/>
          <w:szCs w:val="24"/>
        </w:rPr>
        <w:t>- Certidão emitida pela Procuradoria Geral do Estado, caso tenha sede no Estado do Rio de Janeiro.</w:t>
      </w:r>
    </w:p>
    <w:p w:rsidR="00826DF9" w:rsidRPr="00A93033" w:rsidRDefault="00826DF9" w:rsidP="00D964DD">
      <w:pPr>
        <w:ind w:right="-162"/>
        <w:jc w:val="both"/>
        <w:rPr>
          <w:sz w:val="24"/>
          <w:szCs w:val="24"/>
        </w:rPr>
      </w:pPr>
    </w:p>
    <w:p w:rsidR="00826DF9" w:rsidRPr="00A93033" w:rsidRDefault="00826DF9" w:rsidP="00D964DD">
      <w:pPr>
        <w:ind w:right="-162"/>
        <w:jc w:val="both"/>
        <w:rPr>
          <w:sz w:val="24"/>
          <w:szCs w:val="24"/>
        </w:rPr>
      </w:pPr>
      <w:r w:rsidRPr="00A93033">
        <w:rPr>
          <w:b/>
          <w:sz w:val="24"/>
          <w:szCs w:val="24"/>
        </w:rPr>
        <w:t>12.3.7</w:t>
      </w:r>
      <w:r w:rsidRPr="00A93033">
        <w:rPr>
          <w:sz w:val="24"/>
          <w:szCs w:val="24"/>
        </w:rPr>
        <w:t xml:space="preserve"> - Certidão de regularidade para com a Fazenda Municipal, da sede da licitante.</w:t>
      </w:r>
    </w:p>
    <w:p w:rsidR="00826DF9" w:rsidRPr="00A93033" w:rsidRDefault="00826DF9" w:rsidP="00D964DD">
      <w:pPr>
        <w:ind w:right="-162"/>
        <w:jc w:val="both"/>
        <w:rPr>
          <w:sz w:val="24"/>
          <w:szCs w:val="24"/>
        </w:rPr>
      </w:pPr>
    </w:p>
    <w:p w:rsidR="00826DF9" w:rsidRPr="00A93033" w:rsidRDefault="00826DF9" w:rsidP="00D964DD">
      <w:pPr>
        <w:ind w:right="-162"/>
        <w:jc w:val="both"/>
        <w:rPr>
          <w:sz w:val="24"/>
          <w:szCs w:val="24"/>
        </w:rPr>
      </w:pPr>
      <w:r w:rsidRPr="00A93033">
        <w:rPr>
          <w:b/>
          <w:sz w:val="24"/>
          <w:szCs w:val="24"/>
        </w:rPr>
        <w:t>12.3.8</w:t>
      </w:r>
      <w:r w:rsidRPr="00A93033">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A93033" w:rsidRDefault="00826DF9" w:rsidP="00D964DD">
      <w:pPr>
        <w:ind w:right="-162"/>
        <w:jc w:val="both"/>
        <w:rPr>
          <w:sz w:val="24"/>
          <w:szCs w:val="24"/>
        </w:rPr>
      </w:pPr>
    </w:p>
    <w:p w:rsidR="00826DF9" w:rsidRPr="00A93033" w:rsidRDefault="00826DF9" w:rsidP="00D964DD">
      <w:pPr>
        <w:pStyle w:val="Default"/>
        <w:jc w:val="both"/>
        <w:rPr>
          <w:b/>
          <w:bCs/>
          <w:color w:val="auto"/>
          <w:u w:val="single"/>
        </w:rPr>
      </w:pPr>
      <w:r w:rsidRPr="00A93033">
        <w:rPr>
          <w:b/>
          <w:bCs/>
          <w:color w:val="auto"/>
        </w:rPr>
        <w:t>12.3.9 - Microempresas e empresas de pequeno porte</w:t>
      </w:r>
      <w:r w:rsidRPr="00A93033">
        <w:rPr>
          <w:b/>
          <w:bCs/>
          <w:color w:val="auto"/>
          <w:u w:val="single"/>
        </w:rPr>
        <w:t xml:space="preserve"> </w:t>
      </w:r>
    </w:p>
    <w:p w:rsidR="00826DF9" w:rsidRPr="00A93033" w:rsidRDefault="00826DF9" w:rsidP="00D964DD">
      <w:pPr>
        <w:pStyle w:val="Default"/>
        <w:jc w:val="both"/>
        <w:rPr>
          <w:color w:val="auto"/>
        </w:rPr>
      </w:pPr>
    </w:p>
    <w:p w:rsidR="00826DF9" w:rsidRPr="00A93033" w:rsidRDefault="00826DF9" w:rsidP="00D964DD">
      <w:pPr>
        <w:jc w:val="both"/>
        <w:rPr>
          <w:sz w:val="24"/>
          <w:szCs w:val="24"/>
        </w:rPr>
      </w:pPr>
      <w:r w:rsidRPr="00A93033">
        <w:rPr>
          <w:b/>
          <w:sz w:val="24"/>
          <w:szCs w:val="24"/>
        </w:rPr>
        <w:t>12.3.9.1</w:t>
      </w:r>
      <w:r w:rsidRPr="00A93033">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A93033" w:rsidRDefault="00826DF9" w:rsidP="00D964DD">
      <w:pPr>
        <w:pStyle w:val="Default"/>
        <w:jc w:val="both"/>
        <w:rPr>
          <w:b/>
          <w:color w:val="auto"/>
        </w:rPr>
      </w:pPr>
    </w:p>
    <w:p w:rsidR="00826DF9" w:rsidRPr="00A93033" w:rsidRDefault="00826DF9" w:rsidP="00D964DD">
      <w:pPr>
        <w:pStyle w:val="Default"/>
        <w:jc w:val="both"/>
        <w:rPr>
          <w:color w:val="auto"/>
        </w:rPr>
      </w:pPr>
      <w:r w:rsidRPr="00A93033">
        <w:rPr>
          <w:b/>
          <w:color w:val="auto"/>
        </w:rPr>
        <w:t>12.3.9.2</w:t>
      </w:r>
      <w:r w:rsidRPr="00A93033">
        <w:rPr>
          <w:color w:val="auto"/>
        </w:rPr>
        <w:t xml:space="preserve"> - Havendo alguma restrição na comprovação da regularidade fiscal exigida neste edital, será assegurado à microempresa ou empresa de pequeno porte adjudicatária deste certame o prazo de </w:t>
      </w:r>
      <w:r w:rsidR="005F69C3" w:rsidRPr="00A93033">
        <w:rPr>
          <w:color w:val="auto"/>
        </w:rPr>
        <w:t>5</w:t>
      </w:r>
      <w:r w:rsidRPr="00A93033">
        <w:rPr>
          <w:color w:val="auto"/>
        </w:rPr>
        <w:t xml:space="preserve"> (</w:t>
      </w:r>
      <w:r w:rsidR="005F69C3" w:rsidRPr="00A93033">
        <w:rPr>
          <w:color w:val="auto"/>
        </w:rPr>
        <w:t>cinco</w:t>
      </w:r>
      <w:r w:rsidRPr="00A93033">
        <w:rPr>
          <w:color w:val="auto"/>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A93033" w:rsidRDefault="00826DF9" w:rsidP="00D964DD">
      <w:pPr>
        <w:pStyle w:val="Default"/>
        <w:jc w:val="both"/>
        <w:rPr>
          <w:color w:val="auto"/>
        </w:rPr>
      </w:pPr>
    </w:p>
    <w:p w:rsidR="00826DF9" w:rsidRPr="00A93033" w:rsidRDefault="00826DF9" w:rsidP="00D964DD">
      <w:pPr>
        <w:jc w:val="both"/>
        <w:rPr>
          <w:sz w:val="24"/>
          <w:szCs w:val="24"/>
        </w:rPr>
      </w:pPr>
      <w:r w:rsidRPr="00A93033">
        <w:rPr>
          <w:b/>
          <w:sz w:val="24"/>
          <w:szCs w:val="24"/>
        </w:rPr>
        <w:t>12.3.9.3</w:t>
      </w:r>
      <w:r w:rsidRPr="00A93033">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A93033" w:rsidRDefault="00826DF9" w:rsidP="00D964DD">
      <w:pPr>
        <w:autoSpaceDE w:val="0"/>
        <w:autoSpaceDN w:val="0"/>
        <w:adjustRightInd w:val="0"/>
        <w:jc w:val="both"/>
        <w:rPr>
          <w:sz w:val="24"/>
          <w:szCs w:val="24"/>
        </w:rPr>
      </w:pPr>
      <w:r w:rsidRPr="00A93033">
        <w:rPr>
          <w:b/>
          <w:bCs/>
          <w:sz w:val="24"/>
          <w:szCs w:val="24"/>
        </w:rPr>
        <w:lastRenderedPageBreak/>
        <w:t>12.4 - QUALIFICAÇÃO ECONÔMICO-FINANCEIRA</w:t>
      </w:r>
      <w:r w:rsidRPr="00A93033">
        <w:rPr>
          <w:sz w:val="24"/>
          <w:szCs w:val="24"/>
        </w:rPr>
        <w:t>:</w:t>
      </w:r>
    </w:p>
    <w:p w:rsidR="00826DF9" w:rsidRPr="00A93033" w:rsidRDefault="00826DF9" w:rsidP="00D964DD">
      <w:pPr>
        <w:autoSpaceDE w:val="0"/>
        <w:autoSpaceDN w:val="0"/>
        <w:adjustRightInd w:val="0"/>
        <w:jc w:val="both"/>
        <w:rPr>
          <w:sz w:val="24"/>
          <w:szCs w:val="24"/>
        </w:rPr>
      </w:pPr>
    </w:p>
    <w:p w:rsidR="00826DF9" w:rsidRPr="00A93033" w:rsidRDefault="00826DF9" w:rsidP="00D964DD">
      <w:pPr>
        <w:ind w:right="-162"/>
        <w:jc w:val="both"/>
        <w:rPr>
          <w:sz w:val="24"/>
          <w:szCs w:val="24"/>
        </w:rPr>
      </w:pPr>
      <w:r w:rsidRPr="00A93033">
        <w:rPr>
          <w:b/>
          <w:sz w:val="24"/>
          <w:szCs w:val="24"/>
        </w:rPr>
        <w:t>12.4.1</w:t>
      </w:r>
      <w:r w:rsidRPr="00A93033">
        <w:rPr>
          <w:sz w:val="24"/>
          <w:szCs w:val="24"/>
        </w:rPr>
        <w:t xml:space="preserve"> - Certidão Negativa de Falência e Concordata. Expedida há menos de 90 (noventa) dias, da data da realização da licitação;</w:t>
      </w:r>
    </w:p>
    <w:p w:rsidR="00826DF9" w:rsidRPr="00A93033" w:rsidRDefault="00826DF9" w:rsidP="00D964DD">
      <w:pPr>
        <w:jc w:val="both"/>
        <w:rPr>
          <w:sz w:val="24"/>
          <w:szCs w:val="24"/>
        </w:rPr>
      </w:pPr>
    </w:p>
    <w:p w:rsidR="00826DF9" w:rsidRPr="00A93033" w:rsidRDefault="00826DF9" w:rsidP="00D964DD">
      <w:pPr>
        <w:pStyle w:val="Default"/>
        <w:jc w:val="both"/>
        <w:rPr>
          <w:color w:val="auto"/>
        </w:rPr>
      </w:pPr>
      <w:r w:rsidRPr="00A93033">
        <w:rPr>
          <w:b/>
          <w:color w:val="auto"/>
        </w:rPr>
        <w:t>12.4.1.1</w:t>
      </w:r>
      <w:r w:rsidRPr="00A93033">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A93033" w:rsidRDefault="00826DF9" w:rsidP="00D964DD">
      <w:pPr>
        <w:pStyle w:val="Default"/>
        <w:jc w:val="both"/>
        <w:rPr>
          <w:color w:val="auto"/>
        </w:rPr>
      </w:pPr>
    </w:p>
    <w:p w:rsidR="00826DF9" w:rsidRPr="00A93033" w:rsidRDefault="00826DF9" w:rsidP="00D964DD">
      <w:pPr>
        <w:jc w:val="both"/>
        <w:rPr>
          <w:sz w:val="24"/>
          <w:szCs w:val="24"/>
        </w:rPr>
      </w:pPr>
      <w:r w:rsidRPr="00A93033">
        <w:rPr>
          <w:b/>
          <w:sz w:val="24"/>
          <w:szCs w:val="24"/>
        </w:rPr>
        <w:t>12.4.1.2</w:t>
      </w:r>
      <w:r w:rsidRPr="00A93033">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A93033" w:rsidRDefault="00826DF9" w:rsidP="00D964DD">
      <w:pPr>
        <w:ind w:right="-162"/>
        <w:jc w:val="both"/>
        <w:rPr>
          <w:sz w:val="24"/>
          <w:szCs w:val="24"/>
        </w:rPr>
      </w:pPr>
    </w:p>
    <w:p w:rsidR="00826DF9" w:rsidRPr="00A93033" w:rsidRDefault="00826DF9" w:rsidP="00D964DD">
      <w:pPr>
        <w:autoSpaceDE w:val="0"/>
        <w:autoSpaceDN w:val="0"/>
        <w:adjustRightInd w:val="0"/>
        <w:jc w:val="both"/>
        <w:rPr>
          <w:sz w:val="24"/>
          <w:szCs w:val="24"/>
        </w:rPr>
      </w:pPr>
      <w:r w:rsidRPr="00A93033">
        <w:rPr>
          <w:b/>
          <w:bCs/>
          <w:sz w:val="24"/>
          <w:szCs w:val="24"/>
        </w:rPr>
        <w:t xml:space="preserve">12.5 - </w:t>
      </w:r>
      <w:r w:rsidRPr="00A93033">
        <w:rPr>
          <w:sz w:val="24"/>
          <w:szCs w:val="24"/>
        </w:rPr>
        <w:t>As cópias dos documentos deverão ser autenticadas em cartório e/ou apresentados os originais para que suas cópias sejam autenticadas pelo Pregoeiro.</w:t>
      </w:r>
    </w:p>
    <w:p w:rsidR="00826DF9" w:rsidRPr="00A93033" w:rsidRDefault="00826DF9" w:rsidP="00D964DD">
      <w:pPr>
        <w:autoSpaceDE w:val="0"/>
        <w:autoSpaceDN w:val="0"/>
        <w:adjustRightInd w:val="0"/>
        <w:jc w:val="both"/>
        <w:rPr>
          <w:sz w:val="24"/>
          <w:szCs w:val="24"/>
        </w:rPr>
      </w:pPr>
    </w:p>
    <w:p w:rsidR="00826DF9" w:rsidRPr="00A93033" w:rsidRDefault="00826DF9" w:rsidP="00D964DD">
      <w:pPr>
        <w:autoSpaceDE w:val="0"/>
        <w:autoSpaceDN w:val="0"/>
        <w:adjustRightInd w:val="0"/>
        <w:jc w:val="both"/>
        <w:rPr>
          <w:sz w:val="24"/>
          <w:szCs w:val="24"/>
        </w:rPr>
      </w:pPr>
      <w:r w:rsidRPr="00A93033">
        <w:rPr>
          <w:b/>
          <w:bCs/>
          <w:sz w:val="24"/>
          <w:szCs w:val="24"/>
        </w:rPr>
        <w:t xml:space="preserve">12.6 - </w:t>
      </w:r>
      <w:r w:rsidRPr="00A93033">
        <w:rPr>
          <w:sz w:val="24"/>
          <w:szCs w:val="24"/>
        </w:rPr>
        <w:t>As Certidões Negativas de Débitos (CND) apresentadas sem indicação do prazo de validade, serão consideradas como válidas por 90 (noventa) dias a contar da data de sua expedição.</w:t>
      </w:r>
    </w:p>
    <w:p w:rsidR="00A60063" w:rsidRDefault="00A60063" w:rsidP="00D964DD">
      <w:pPr>
        <w:autoSpaceDE w:val="0"/>
        <w:autoSpaceDN w:val="0"/>
        <w:adjustRightInd w:val="0"/>
        <w:jc w:val="both"/>
        <w:rPr>
          <w:sz w:val="24"/>
          <w:szCs w:val="24"/>
        </w:rPr>
      </w:pPr>
    </w:p>
    <w:p w:rsidR="00823E32" w:rsidRPr="00A93033" w:rsidRDefault="00823E32" w:rsidP="00D964DD">
      <w:pPr>
        <w:autoSpaceDE w:val="0"/>
        <w:autoSpaceDN w:val="0"/>
        <w:adjustRightInd w:val="0"/>
        <w:jc w:val="both"/>
        <w:rPr>
          <w:sz w:val="24"/>
          <w:szCs w:val="24"/>
        </w:rPr>
      </w:pPr>
    </w:p>
    <w:p w:rsidR="00A60063" w:rsidRPr="00A93033" w:rsidRDefault="00A60063" w:rsidP="00D964DD">
      <w:pPr>
        <w:autoSpaceDE w:val="0"/>
        <w:autoSpaceDN w:val="0"/>
        <w:adjustRightInd w:val="0"/>
        <w:jc w:val="both"/>
        <w:rPr>
          <w:b/>
          <w:sz w:val="24"/>
          <w:szCs w:val="24"/>
        </w:rPr>
      </w:pPr>
      <w:r w:rsidRPr="00A93033">
        <w:rPr>
          <w:b/>
          <w:sz w:val="24"/>
          <w:szCs w:val="24"/>
        </w:rPr>
        <w:t>12.7 – QUALIFICAÇÃO TÉCNICA</w:t>
      </w:r>
    </w:p>
    <w:p w:rsidR="00A60063" w:rsidRPr="00A93033" w:rsidRDefault="00A60063" w:rsidP="00D964DD">
      <w:pPr>
        <w:autoSpaceDE w:val="0"/>
        <w:autoSpaceDN w:val="0"/>
        <w:adjustRightInd w:val="0"/>
        <w:jc w:val="both"/>
        <w:rPr>
          <w:sz w:val="24"/>
          <w:szCs w:val="24"/>
        </w:rPr>
      </w:pPr>
    </w:p>
    <w:p w:rsidR="00BF4E05" w:rsidRDefault="007D307D" w:rsidP="00FB53D7">
      <w:pPr>
        <w:pStyle w:val="Default"/>
        <w:spacing w:after="160"/>
        <w:jc w:val="both"/>
      </w:pPr>
      <w:r>
        <w:t>12.7</w:t>
      </w:r>
      <w:r w:rsidRPr="00000F0F">
        <w:t xml:space="preserve">.1 – </w:t>
      </w:r>
      <w:r w:rsidR="00FB53D7" w:rsidRPr="00B55602">
        <w:t>Capacidade Técnico-Operacional: Comprovação de aptidão do licitante, de que executou objeto semelhante ao d</w:t>
      </w:r>
      <w:r w:rsidR="00FB53D7">
        <w:t>o</w:t>
      </w:r>
      <w:r w:rsidR="00FB53D7" w:rsidRPr="00B55602">
        <w:t xml:space="preserve"> Projeto Básico, através de atestado ou certidão fornecida(s) por pessoas jurídicas de direito público ou privado.</w:t>
      </w:r>
    </w:p>
    <w:p w:rsidR="00826DF9" w:rsidRDefault="00826DF9" w:rsidP="00D964DD">
      <w:pPr>
        <w:ind w:right="-162"/>
        <w:jc w:val="both"/>
        <w:rPr>
          <w:b/>
          <w:sz w:val="24"/>
          <w:szCs w:val="24"/>
        </w:rPr>
      </w:pPr>
      <w:r w:rsidRPr="00A93033">
        <w:rPr>
          <w:b/>
          <w:sz w:val="24"/>
          <w:szCs w:val="24"/>
        </w:rPr>
        <w:t>12</w:t>
      </w:r>
      <w:r w:rsidR="00A60063" w:rsidRPr="00A93033">
        <w:rPr>
          <w:b/>
          <w:sz w:val="24"/>
          <w:szCs w:val="24"/>
        </w:rPr>
        <w:t>.8</w:t>
      </w:r>
      <w:r w:rsidRPr="00A93033">
        <w:rPr>
          <w:b/>
          <w:sz w:val="24"/>
          <w:szCs w:val="24"/>
        </w:rPr>
        <w:t xml:space="preserve"> – DAS MICROEMPRESAS OU EMPRESA DE PEQUENO PORTE</w:t>
      </w:r>
    </w:p>
    <w:p w:rsidR="00823E32" w:rsidRPr="00A93033" w:rsidRDefault="00823E32" w:rsidP="00D964DD">
      <w:pPr>
        <w:ind w:right="-162"/>
        <w:jc w:val="both"/>
        <w:rPr>
          <w:b/>
          <w:sz w:val="24"/>
          <w:szCs w:val="24"/>
        </w:rPr>
      </w:pPr>
    </w:p>
    <w:p w:rsidR="00FB53D7" w:rsidRPr="009E0EB1" w:rsidRDefault="00FB53D7" w:rsidP="00FB53D7">
      <w:pPr>
        <w:pStyle w:val="Default"/>
        <w:jc w:val="both"/>
        <w:rPr>
          <w:color w:val="000000" w:themeColor="text1"/>
        </w:rPr>
      </w:pPr>
      <w:r>
        <w:rPr>
          <w:b/>
          <w:color w:val="000000" w:themeColor="text1"/>
        </w:rPr>
        <w:t>12</w:t>
      </w:r>
      <w:r w:rsidRPr="009E0EB1">
        <w:rPr>
          <w:b/>
          <w:color w:val="000000" w:themeColor="text1"/>
        </w:rPr>
        <w:t>.8.1</w:t>
      </w:r>
      <w:r w:rsidRPr="009E0EB1">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FB53D7" w:rsidRPr="009E0EB1" w:rsidRDefault="00FB53D7" w:rsidP="00FB53D7">
      <w:pPr>
        <w:pStyle w:val="Default"/>
        <w:jc w:val="both"/>
        <w:rPr>
          <w:color w:val="000000" w:themeColor="text1"/>
        </w:rPr>
      </w:pPr>
      <w:r w:rsidRPr="009E0EB1">
        <w:rPr>
          <w:color w:val="000000" w:themeColor="text1"/>
        </w:rPr>
        <w:t xml:space="preserve"> </w:t>
      </w:r>
    </w:p>
    <w:p w:rsidR="00FB53D7" w:rsidRPr="009E0EB1" w:rsidRDefault="00FB53D7" w:rsidP="00FB53D7">
      <w:pPr>
        <w:jc w:val="both"/>
        <w:rPr>
          <w:bCs/>
          <w:color w:val="000000" w:themeColor="text1"/>
          <w:sz w:val="24"/>
          <w:szCs w:val="24"/>
        </w:rPr>
      </w:pPr>
      <w:r>
        <w:rPr>
          <w:b/>
          <w:color w:val="000000" w:themeColor="text1"/>
          <w:sz w:val="24"/>
          <w:szCs w:val="24"/>
        </w:rPr>
        <w:t>12</w:t>
      </w:r>
      <w:r w:rsidRPr="009E0EB1">
        <w:rPr>
          <w:b/>
          <w:color w:val="000000" w:themeColor="text1"/>
          <w:sz w:val="24"/>
          <w:szCs w:val="24"/>
        </w:rPr>
        <w:t>.8.2</w:t>
      </w:r>
      <w:r w:rsidRPr="009E0EB1">
        <w:rPr>
          <w:color w:val="000000" w:themeColor="text1"/>
          <w:sz w:val="24"/>
          <w:szCs w:val="24"/>
        </w:rPr>
        <w:t xml:space="preserve"> - </w:t>
      </w:r>
      <w:r w:rsidRPr="009E0EB1">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9E0EB1">
        <w:rPr>
          <w:color w:val="000000" w:themeColor="text1"/>
          <w:sz w:val="24"/>
          <w:szCs w:val="24"/>
        </w:rPr>
        <w:t>D</w:t>
      </w:r>
      <w:r w:rsidRPr="009E0EB1">
        <w:rPr>
          <w:bCs/>
          <w:color w:val="000000" w:themeColor="text1"/>
          <w:sz w:val="24"/>
          <w:szCs w:val="24"/>
        </w:rPr>
        <w:t>eclaração, firmada pelo representante legal da empresa (com firma reconhecida), de que se enquadra como microempresa ou empresa de pequeno porte ou Micro Empreendedor Individual,</w:t>
      </w:r>
      <w:r w:rsidRPr="009E0EB1">
        <w:rPr>
          <w:b/>
          <w:bCs/>
          <w:color w:val="000000" w:themeColor="text1"/>
          <w:sz w:val="24"/>
          <w:szCs w:val="24"/>
        </w:rPr>
        <w:t xml:space="preserve"> </w:t>
      </w:r>
      <w:r w:rsidRPr="009E0EB1">
        <w:rPr>
          <w:color w:val="000000" w:themeColor="text1"/>
          <w:sz w:val="24"/>
          <w:szCs w:val="24"/>
        </w:rPr>
        <w:t>e de que não se enquadra em nenhum dos casos enumerados no § 4º do art. 3º da referida Lei (</w:t>
      </w:r>
      <w:r w:rsidRPr="009E0EB1">
        <w:rPr>
          <w:b/>
          <w:bCs/>
          <w:color w:val="000000" w:themeColor="text1"/>
          <w:sz w:val="24"/>
          <w:szCs w:val="24"/>
        </w:rPr>
        <w:t>ANEXO VI</w:t>
      </w:r>
      <w:r w:rsidRPr="009E0EB1">
        <w:rPr>
          <w:color w:val="000000" w:themeColor="text1"/>
          <w:sz w:val="24"/>
          <w:szCs w:val="24"/>
        </w:rPr>
        <w:t>)</w:t>
      </w:r>
      <w:r w:rsidRPr="009E0EB1">
        <w:rPr>
          <w:bCs/>
          <w:color w:val="000000" w:themeColor="text1"/>
          <w:sz w:val="24"/>
          <w:szCs w:val="24"/>
        </w:rPr>
        <w:t>.</w:t>
      </w:r>
    </w:p>
    <w:p w:rsidR="00FB53D7" w:rsidRPr="009E0EB1" w:rsidRDefault="00FB53D7" w:rsidP="00FB53D7">
      <w:pPr>
        <w:pStyle w:val="Default"/>
        <w:jc w:val="both"/>
        <w:rPr>
          <w:color w:val="000000" w:themeColor="text1"/>
        </w:rPr>
      </w:pPr>
    </w:p>
    <w:p w:rsidR="00FB53D7" w:rsidRPr="009E0EB1" w:rsidRDefault="00FB53D7" w:rsidP="00FB53D7">
      <w:pPr>
        <w:autoSpaceDE w:val="0"/>
        <w:autoSpaceDN w:val="0"/>
        <w:adjustRightInd w:val="0"/>
        <w:jc w:val="both"/>
        <w:rPr>
          <w:color w:val="000000" w:themeColor="text1"/>
          <w:sz w:val="24"/>
          <w:szCs w:val="24"/>
        </w:rPr>
      </w:pPr>
      <w:r>
        <w:rPr>
          <w:b/>
          <w:bCs/>
          <w:color w:val="000000" w:themeColor="text1"/>
          <w:sz w:val="24"/>
          <w:szCs w:val="24"/>
        </w:rPr>
        <w:t>12</w:t>
      </w:r>
      <w:r w:rsidRPr="009E0EB1">
        <w:rPr>
          <w:b/>
          <w:bCs/>
          <w:color w:val="000000" w:themeColor="text1"/>
          <w:sz w:val="24"/>
          <w:szCs w:val="24"/>
        </w:rPr>
        <w:t xml:space="preserve">.9 - </w:t>
      </w:r>
      <w:r w:rsidRPr="009E0EB1">
        <w:rPr>
          <w:color w:val="000000" w:themeColor="text1"/>
          <w:sz w:val="24"/>
          <w:szCs w:val="24"/>
        </w:rPr>
        <w:t xml:space="preserve">A microempresa, </w:t>
      </w:r>
      <w:r w:rsidRPr="009E0EB1">
        <w:rPr>
          <w:bCs/>
          <w:color w:val="000000" w:themeColor="text1"/>
          <w:sz w:val="24"/>
          <w:szCs w:val="24"/>
        </w:rPr>
        <w:t>micro empreendedor individual</w:t>
      </w:r>
      <w:r w:rsidRPr="009E0EB1">
        <w:rPr>
          <w:color w:val="000000" w:themeColor="text1"/>
          <w:sz w:val="24"/>
          <w:szCs w:val="24"/>
        </w:rPr>
        <w:t xml:space="preserve"> e a empresa de pequeno porte, que atender aos requisitos exigidos pela LC 123/06, que possuir restrição em qualquer dos documentos de </w:t>
      </w:r>
      <w:r w:rsidRPr="009E0EB1">
        <w:rPr>
          <w:b/>
          <w:color w:val="000000" w:themeColor="text1"/>
          <w:sz w:val="24"/>
          <w:szCs w:val="24"/>
        </w:rPr>
        <w:t>r</w:t>
      </w:r>
      <w:r w:rsidRPr="009E0EB1">
        <w:rPr>
          <w:b/>
          <w:bCs/>
          <w:color w:val="000000" w:themeColor="text1"/>
          <w:sz w:val="24"/>
          <w:szCs w:val="24"/>
        </w:rPr>
        <w:t>egularidade fiscal</w:t>
      </w:r>
      <w:r w:rsidRPr="009E0EB1">
        <w:rPr>
          <w:color w:val="000000" w:themeColor="text1"/>
          <w:sz w:val="24"/>
          <w:szCs w:val="24"/>
        </w:rPr>
        <w:t xml:space="preserve">, previstos no item 8.3. deste edital, terá sua habilitação </w:t>
      </w:r>
      <w:r w:rsidRPr="009E0EB1">
        <w:rPr>
          <w:color w:val="000000" w:themeColor="text1"/>
          <w:sz w:val="24"/>
          <w:szCs w:val="24"/>
        </w:rPr>
        <w:lastRenderedPageBreak/>
        <w:t>condicionada à apresentação de nova documentação, que comprove a sua regularidade em dois dias úteis, a contar da data em que for declarada como vencedora do certame.</w:t>
      </w:r>
    </w:p>
    <w:p w:rsidR="00FB53D7" w:rsidRPr="009E0EB1" w:rsidRDefault="00FB53D7" w:rsidP="00FB53D7">
      <w:pPr>
        <w:autoSpaceDE w:val="0"/>
        <w:autoSpaceDN w:val="0"/>
        <w:adjustRightInd w:val="0"/>
        <w:jc w:val="both"/>
        <w:rPr>
          <w:color w:val="000000" w:themeColor="text1"/>
          <w:sz w:val="24"/>
          <w:szCs w:val="24"/>
        </w:rPr>
      </w:pPr>
    </w:p>
    <w:p w:rsidR="00FB53D7" w:rsidRPr="009E0EB1" w:rsidRDefault="00FB53D7" w:rsidP="00FB53D7">
      <w:pPr>
        <w:autoSpaceDE w:val="0"/>
        <w:autoSpaceDN w:val="0"/>
        <w:adjustRightInd w:val="0"/>
        <w:jc w:val="both"/>
        <w:rPr>
          <w:color w:val="000000" w:themeColor="text1"/>
          <w:sz w:val="24"/>
          <w:szCs w:val="24"/>
        </w:rPr>
      </w:pPr>
      <w:r>
        <w:rPr>
          <w:b/>
          <w:bCs/>
          <w:color w:val="000000" w:themeColor="text1"/>
          <w:sz w:val="24"/>
          <w:szCs w:val="24"/>
        </w:rPr>
        <w:t>12</w:t>
      </w:r>
      <w:r w:rsidRPr="009E0EB1">
        <w:rPr>
          <w:b/>
          <w:bCs/>
          <w:color w:val="000000" w:themeColor="text1"/>
          <w:sz w:val="24"/>
          <w:szCs w:val="24"/>
        </w:rPr>
        <w:t xml:space="preserve">.9.1 - </w:t>
      </w:r>
      <w:r w:rsidRPr="009E0EB1">
        <w:rPr>
          <w:color w:val="000000" w:themeColor="text1"/>
          <w:sz w:val="24"/>
          <w:szCs w:val="24"/>
        </w:rPr>
        <w:t>O benefício de que trata o item anterior não eximirá a microempresa, a empresa de pequeno porte, da apresentação de todos os documentos, ainda que apresentem alguma restrição.</w:t>
      </w:r>
    </w:p>
    <w:p w:rsidR="00FB53D7" w:rsidRDefault="00FB53D7" w:rsidP="00FB53D7">
      <w:pPr>
        <w:autoSpaceDE w:val="0"/>
        <w:autoSpaceDN w:val="0"/>
        <w:adjustRightInd w:val="0"/>
        <w:jc w:val="both"/>
        <w:rPr>
          <w:b/>
          <w:bCs/>
          <w:color w:val="000000" w:themeColor="text1"/>
          <w:sz w:val="24"/>
          <w:szCs w:val="24"/>
        </w:rPr>
      </w:pPr>
    </w:p>
    <w:p w:rsidR="00FB53D7" w:rsidRPr="009E0EB1" w:rsidRDefault="00FB53D7" w:rsidP="00FB53D7">
      <w:pPr>
        <w:autoSpaceDE w:val="0"/>
        <w:autoSpaceDN w:val="0"/>
        <w:adjustRightInd w:val="0"/>
        <w:jc w:val="both"/>
        <w:rPr>
          <w:color w:val="000000" w:themeColor="text1"/>
          <w:sz w:val="24"/>
          <w:szCs w:val="24"/>
        </w:rPr>
      </w:pPr>
      <w:r>
        <w:rPr>
          <w:b/>
          <w:bCs/>
          <w:color w:val="000000" w:themeColor="text1"/>
          <w:sz w:val="24"/>
          <w:szCs w:val="24"/>
        </w:rPr>
        <w:t>12</w:t>
      </w:r>
      <w:r w:rsidRPr="009E0EB1">
        <w:rPr>
          <w:b/>
          <w:bCs/>
          <w:color w:val="000000" w:themeColor="text1"/>
          <w:sz w:val="24"/>
          <w:szCs w:val="24"/>
        </w:rPr>
        <w:t xml:space="preserve">.9.2 - </w:t>
      </w:r>
      <w:r w:rsidRPr="009E0EB1">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FB53D7" w:rsidRPr="009E0EB1" w:rsidRDefault="00FB53D7" w:rsidP="00FB53D7">
      <w:pPr>
        <w:autoSpaceDE w:val="0"/>
        <w:autoSpaceDN w:val="0"/>
        <w:adjustRightInd w:val="0"/>
        <w:jc w:val="both"/>
        <w:rPr>
          <w:color w:val="000000" w:themeColor="text1"/>
          <w:sz w:val="24"/>
          <w:szCs w:val="24"/>
        </w:rPr>
      </w:pPr>
    </w:p>
    <w:p w:rsidR="00FB53D7" w:rsidRPr="009E0EB1" w:rsidRDefault="00FB53D7" w:rsidP="00FB53D7">
      <w:pPr>
        <w:autoSpaceDE w:val="0"/>
        <w:autoSpaceDN w:val="0"/>
        <w:adjustRightInd w:val="0"/>
        <w:jc w:val="both"/>
        <w:rPr>
          <w:color w:val="000000" w:themeColor="text1"/>
          <w:sz w:val="24"/>
          <w:szCs w:val="24"/>
        </w:rPr>
      </w:pPr>
      <w:r>
        <w:rPr>
          <w:b/>
          <w:bCs/>
          <w:color w:val="000000" w:themeColor="text1"/>
          <w:sz w:val="24"/>
          <w:szCs w:val="24"/>
        </w:rPr>
        <w:t>12</w:t>
      </w:r>
      <w:r w:rsidRPr="009E0EB1">
        <w:rPr>
          <w:b/>
          <w:bCs/>
          <w:color w:val="000000" w:themeColor="text1"/>
          <w:sz w:val="24"/>
          <w:szCs w:val="24"/>
        </w:rPr>
        <w:t xml:space="preserve">.10 - </w:t>
      </w:r>
      <w:r w:rsidRPr="009E0EB1">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FB53D7" w:rsidRPr="009E0EB1" w:rsidRDefault="00FB53D7" w:rsidP="00FB53D7">
      <w:pPr>
        <w:pStyle w:val="Cabealho"/>
        <w:tabs>
          <w:tab w:val="clear" w:pos="4419"/>
          <w:tab w:val="clear" w:pos="8838"/>
        </w:tabs>
        <w:jc w:val="both"/>
        <w:rPr>
          <w:color w:val="000000" w:themeColor="text1"/>
          <w:sz w:val="24"/>
          <w:szCs w:val="24"/>
        </w:rPr>
      </w:pPr>
    </w:p>
    <w:p w:rsidR="00FB53D7" w:rsidRPr="009E0EB1" w:rsidRDefault="00FB53D7" w:rsidP="00FB53D7">
      <w:pPr>
        <w:pStyle w:val="Cabealho"/>
        <w:tabs>
          <w:tab w:val="clear" w:pos="4419"/>
          <w:tab w:val="clear" w:pos="8838"/>
        </w:tabs>
        <w:jc w:val="both"/>
        <w:rPr>
          <w:bCs/>
          <w:color w:val="000000" w:themeColor="text1"/>
          <w:sz w:val="24"/>
          <w:szCs w:val="24"/>
        </w:rPr>
      </w:pPr>
      <w:r>
        <w:rPr>
          <w:b/>
          <w:bCs/>
          <w:color w:val="000000" w:themeColor="text1"/>
          <w:sz w:val="24"/>
          <w:szCs w:val="24"/>
        </w:rPr>
        <w:t>12</w:t>
      </w:r>
      <w:r w:rsidRPr="009E0EB1">
        <w:rPr>
          <w:b/>
          <w:bCs/>
          <w:color w:val="000000" w:themeColor="text1"/>
          <w:sz w:val="24"/>
          <w:szCs w:val="24"/>
        </w:rPr>
        <w:t>.11</w:t>
      </w:r>
      <w:r w:rsidRPr="009E0EB1">
        <w:rPr>
          <w:b/>
          <w:color w:val="000000" w:themeColor="text1"/>
          <w:sz w:val="24"/>
          <w:szCs w:val="24"/>
        </w:rPr>
        <w:t xml:space="preserve">- </w:t>
      </w:r>
      <w:r w:rsidRPr="009E0EB1">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FB53D7" w:rsidRPr="009E0EB1" w:rsidRDefault="00FB53D7" w:rsidP="00FB53D7">
      <w:pPr>
        <w:pStyle w:val="Cabealho"/>
        <w:tabs>
          <w:tab w:val="clear" w:pos="4419"/>
          <w:tab w:val="clear" w:pos="8838"/>
        </w:tabs>
        <w:ind w:left="180"/>
        <w:jc w:val="both"/>
        <w:rPr>
          <w:bCs/>
          <w:color w:val="000000" w:themeColor="text1"/>
          <w:sz w:val="24"/>
          <w:szCs w:val="24"/>
        </w:rPr>
      </w:pPr>
    </w:p>
    <w:p w:rsidR="00FB53D7" w:rsidRPr="009E0EB1" w:rsidRDefault="00FB53D7" w:rsidP="00FB53D7">
      <w:pPr>
        <w:pStyle w:val="Cabealho"/>
        <w:tabs>
          <w:tab w:val="clear" w:pos="4419"/>
          <w:tab w:val="clear" w:pos="8838"/>
        </w:tabs>
        <w:jc w:val="both"/>
        <w:rPr>
          <w:bCs/>
          <w:color w:val="000000" w:themeColor="text1"/>
          <w:sz w:val="24"/>
          <w:szCs w:val="24"/>
        </w:rPr>
      </w:pPr>
      <w:r>
        <w:rPr>
          <w:b/>
          <w:bCs/>
          <w:color w:val="000000" w:themeColor="text1"/>
          <w:sz w:val="24"/>
          <w:szCs w:val="24"/>
        </w:rPr>
        <w:t>12</w:t>
      </w:r>
      <w:r w:rsidRPr="009E0EB1">
        <w:rPr>
          <w:b/>
          <w:bCs/>
          <w:color w:val="000000" w:themeColor="text1"/>
          <w:sz w:val="24"/>
          <w:szCs w:val="24"/>
        </w:rPr>
        <w:t>.12-</w:t>
      </w:r>
      <w:r w:rsidRPr="009E0EB1">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FB53D7" w:rsidRPr="009E0EB1" w:rsidRDefault="00FB53D7" w:rsidP="00FB53D7">
      <w:pPr>
        <w:pStyle w:val="Cabealho"/>
        <w:tabs>
          <w:tab w:val="clear" w:pos="4419"/>
          <w:tab w:val="clear" w:pos="8838"/>
        </w:tabs>
        <w:jc w:val="both"/>
        <w:rPr>
          <w:bCs/>
          <w:color w:val="000000" w:themeColor="text1"/>
          <w:sz w:val="24"/>
          <w:szCs w:val="24"/>
        </w:rPr>
      </w:pPr>
    </w:p>
    <w:p w:rsidR="00FB53D7" w:rsidRPr="009E0EB1" w:rsidRDefault="00FB53D7" w:rsidP="00FB53D7">
      <w:pPr>
        <w:pStyle w:val="Cabealho"/>
        <w:tabs>
          <w:tab w:val="clear" w:pos="4419"/>
          <w:tab w:val="clear" w:pos="8838"/>
        </w:tabs>
        <w:jc w:val="both"/>
        <w:rPr>
          <w:bCs/>
          <w:color w:val="000000" w:themeColor="text1"/>
          <w:sz w:val="24"/>
          <w:szCs w:val="24"/>
        </w:rPr>
      </w:pPr>
      <w:r>
        <w:rPr>
          <w:b/>
          <w:bCs/>
          <w:color w:val="000000" w:themeColor="text1"/>
          <w:sz w:val="24"/>
          <w:szCs w:val="24"/>
        </w:rPr>
        <w:t>12</w:t>
      </w:r>
      <w:r w:rsidRPr="009E0EB1">
        <w:rPr>
          <w:b/>
          <w:bCs/>
          <w:color w:val="000000" w:themeColor="text1"/>
          <w:sz w:val="24"/>
          <w:szCs w:val="24"/>
        </w:rPr>
        <w:t>.13</w:t>
      </w:r>
      <w:r w:rsidRPr="009E0EB1">
        <w:rPr>
          <w:b/>
          <w:color w:val="000000" w:themeColor="text1"/>
          <w:sz w:val="24"/>
          <w:szCs w:val="24"/>
        </w:rPr>
        <w:t xml:space="preserve">- </w:t>
      </w:r>
      <w:r w:rsidRPr="009E0EB1">
        <w:rPr>
          <w:bCs/>
          <w:color w:val="000000" w:themeColor="text1"/>
          <w:sz w:val="24"/>
          <w:szCs w:val="24"/>
        </w:rPr>
        <w:t>Não serão aceitos protocolos de entrega ou solicitação de documentos em substituição aos documentos requeridos no presente Edital  e seus anexos.</w:t>
      </w:r>
    </w:p>
    <w:p w:rsidR="00FB53D7" w:rsidRPr="009E0EB1" w:rsidRDefault="00FB53D7" w:rsidP="00FB53D7">
      <w:pPr>
        <w:pStyle w:val="Cabealho"/>
        <w:tabs>
          <w:tab w:val="clear" w:pos="4419"/>
          <w:tab w:val="clear" w:pos="8838"/>
        </w:tabs>
        <w:jc w:val="both"/>
        <w:rPr>
          <w:bCs/>
          <w:color w:val="000000" w:themeColor="text1"/>
          <w:sz w:val="24"/>
          <w:szCs w:val="24"/>
        </w:rPr>
      </w:pPr>
      <w:r w:rsidRPr="009E0EB1">
        <w:rPr>
          <w:bCs/>
          <w:color w:val="000000" w:themeColor="text1"/>
          <w:sz w:val="24"/>
          <w:szCs w:val="24"/>
        </w:rPr>
        <w:t xml:space="preserve">   </w:t>
      </w:r>
    </w:p>
    <w:p w:rsidR="00FB53D7" w:rsidRPr="009E0EB1" w:rsidRDefault="00FB53D7" w:rsidP="00FB53D7">
      <w:pPr>
        <w:pStyle w:val="Cabealho"/>
        <w:tabs>
          <w:tab w:val="clear" w:pos="4419"/>
          <w:tab w:val="clear" w:pos="8838"/>
        </w:tabs>
        <w:jc w:val="both"/>
        <w:rPr>
          <w:color w:val="000000" w:themeColor="text1"/>
          <w:sz w:val="24"/>
          <w:szCs w:val="24"/>
        </w:rPr>
      </w:pPr>
      <w:r>
        <w:rPr>
          <w:b/>
          <w:bCs/>
          <w:color w:val="000000" w:themeColor="text1"/>
          <w:sz w:val="24"/>
          <w:szCs w:val="24"/>
        </w:rPr>
        <w:t>12</w:t>
      </w:r>
      <w:r w:rsidRPr="009E0EB1">
        <w:rPr>
          <w:b/>
          <w:bCs/>
          <w:color w:val="000000" w:themeColor="text1"/>
          <w:sz w:val="24"/>
          <w:szCs w:val="24"/>
        </w:rPr>
        <w:t>.14</w:t>
      </w:r>
      <w:r w:rsidRPr="009E0EB1">
        <w:rPr>
          <w:b/>
          <w:color w:val="000000" w:themeColor="text1"/>
          <w:sz w:val="24"/>
          <w:szCs w:val="24"/>
        </w:rPr>
        <w:t xml:space="preserve">- </w:t>
      </w:r>
      <w:r w:rsidRPr="009E0EB1">
        <w:rPr>
          <w:color w:val="000000" w:themeColor="text1"/>
          <w:sz w:val="24"/>
          <w:szCs w:val="24"/>
        </w:rPr>
        <w:t xml:space="preserve">Serão inabilitadas as empresas que não satisfizerem as exigências estabelecidas para a     habilitação. </w:t>
      </w:r>
    </w:p>
    <w:p w:rsidR="00FB53D7" w:rsidRPr="009E0EB1" w:rsidRDefault="00FB53D7" w:rsidP="00FB53D7">
      <w:pPr>
        <w:pStyle w:val="Cabealho"/>
        <w:tabs>
          <w:tab w:val="clear" w:pos="4419"/>
          <w:tab w:val="clear" w:pos="8838"/>
        </w:tabs>
        <w:jc w:val="both"/>
        <w:rPr>
          <w:color w:val="000000" w:themeColor="text1"/>
          <w:sz w:val="24"/>
          <w:szCs w:val="24"/>
        </w:rPr>
      </w:pPr>
    </w:p>
    <w:p w:rsidR="00FB53D7" w:rsidRPr="009E0EB1" w:rsidRDefault="00FB53D7" w:rsidP="00FB53D7">
      <w:pPr>
        <w:pStyle w:val="Cabealho"/>
        <w:tabs>
          <w:tab w:val="clear" w:pos="4419"/>
          <w:tab w:val="clear" w:pos="8838"/>
        </w:tabs>
        <w:jc w:val="both"/>
        <w:rPr>
          <w:color w:val="000000" w:themeColor="text1"/>
          <w:sz w:val="24"/>
          <w:szCs w:val="24"/>
        </w:rPr>
      </w:pPr>
      <w:r>
        <w:rPr>
          <w:b/>
          <w:color w:val="000000" w:themeColor="text1"/>
          <w:sz w:val="24"/>
          <w:szCs w:val="24"/>
        </w:rPr>
        <w:t>12</w:t>
      </w:r>
      <w:r w:rsidRPr="009E0EB1">
        <w:rPr>
          <w:b/>
          <w:color w:val="000000" w:themeColor="text1"/>
          <w:sz w:val="24"/>
          <w:szCs w:val="24"/>
        </w:rPr>
        <w:t>.15</w:t>
      </w:r>
      <w:r w:rsidRPr="009E0EB1">
        <w:rPr>
          <w:color w:val="000000" w:themeColor="text1"/>
          <w:sz w:val="24"/>
          <w:szCs w:val="24"/>
        </w:rPr>
        <w:t xml:space="preserve">-As firmas já </w:t>
      </w:r>
      <w:r w:rsidRPr="009E0EB1">
        <w:rPr>
          <w:b/>
          <w:color w:val="000000" w:themeColor="text1"/>
          <w:sz w:val="24"/>
          <w:szCs w:val="24"/>
        </w:rPr>
        <w:t>cadastradas</w:t>
      </w:r>
      <w:r w:rsidRPr="009E0EB1">
        <w:rPr>
          <w:color w:val="000000" w:themeColor="text1"/>
          <w:sz w:val="24"/>
          <w:szCs w:val="24"/>
        </w:rPr>
        <w:t xml:space="preserve"> na Prefeitura Municipal de Bom jardim não ficam eximidas de apresentar dentro do envelope Habilitação todas as documentações exigidas no presente edital.</w:t>
      </w:r>
    </w:p>
    <w:p w:rsidR="00FB53D7" w:rsidRPr="009E0EB1" w:rsidRDefault="00FB53D7" w:rsidP="00FB53D7">
      <w:pPr>
        <w:pStyle w:val="Cabealho"/>
        <w:tabs>
          <w:tab w:val="clear" w:pos="4419"/>
          <w:tab w:val="clear" w:pos="8838"/>
        </w:tabs>
        <w:jc w:val="both"/>
        <w:rPr>
          <w:color w:val="000000" w:themeColor="text1"/>
          <w:sz w:val="24"/>
          <w:szCs w:val="24"/>
        </w:rPr>
      </w:pPr>
    </w:p>
    <w:p w:rsidR="00FB53D7" w:rsidRPr="009E0EB1" w:rsidRDefault="00FB53D7" w:rsidP="00FB53D7">
      <w:pPr>
        <w:pStyle w:val="Cabealho"/>
        <w:tabs>
          <w:tab w:val="clear" w:pos="4419"/>
          <w:tab w:val="clear" w:pos="8838"/>
        </w:tabs>
        <w:jc w:val="both"/>
        <w:rPr>
          <w:b/>
          <w:color w:val="000000" w:themeColor="text1"/>
          <w:sz w:val="24"/>
          <w:szCs w:val="24"/>
        </w:rPr>
      </w:pPr>
      <w:r>
        <w:rPr>
          <w:b/>
          <w:color w:val="000000" w:themeColor="text1"/>
          <w:sz w:val="24"/>
          <w:szCs w:val="24"/>
        </w:rPr>
        <w:t>12</w:t>
      </w:r>
      <w:r w:rsidRPr="009E0EB1">
        <w:rPr>
          <w:b/>
          <w:color w:val="000000" w:themeColor="text1"/>
          <w:sz w:val="24"/>
          <w:szCs w:val="24"/>
        </w:rPr>
        <w:t>.16-</w:t>
      </w:r>
      <w:r w:rsidRPr="009E0EB1">
        <w:rPr>
          <w:color w:val="000000" w:themeColor="text1"/>
          <w:sz w:val="24"/>
          <w:szCs w:val="24"/>
        </w:rPr>
        <w:t>As Certidões Negativas de Débitos (CND) Apresentadas sem indicação do prazo de validade, serão consideradas como válidas por 90 (noventa) dias a contar da data de sua expedição.</w:t>
      </w:r>
    </w:p>
    <w:p w:rsidR="00FB53D7" w:rsidRPr="00804C2B" w:rsidRDefault="00FB53D7" w:rsidP="00FB53D7">
      <w:pPr>
        <w:pStyle w:val="Cabealho"/>
        <w:tabs>
          <w:tab w:val="clear" w:pos="4419"/>
          <w:tab w:val="clear" w:pos="8838"/>
        </w:tabs>
        <w:jc w:val="both"/>
        <w:rPr>
          <w:sz w:val="24"/>
          <w:szCs w:val="24"/>
        </w:rPr>
      </w:pPr>
    </w:p>
    <w:p w:rsidR="00FB53D7" w:rsidRPr="00804C2B" w:rsidRDefault="00FB53D7" w:rsidP="00FB53D7">
      <w:pPr>
        <w:pStyle w:val="Cabealho"/>
        <w:tabs>
          <w:tab w:val="clear" w:pos="4419"/>
          <w:tab w:val="clear" w:pos="8838"/>
        </w:tabs>
        <w:jc w:val="both"/>
        <w:rPr>
          <w:bCs/>
          <w:sz w:val="24"/>
          <w:szCs w:val="24"/>
        </w:rPr>
      </w:pPr>
      <w:r w:rsidRPr="00804C2B">
        <w:rPr>
          <w:b/>
          <w:bCs/>
          <w:sz w:val="24"/>
          <w:szCs w:val="24"/>
        </w:rPr>
        <w:t>12.1</w:t>
      </w:r>
      <w:r>
        <w:rPr>
          <w:b/>
          <w:bCs/>
          <w:sz w:val="24"/>
          <w:szCs w:val="24"/>
        </w:rPr>
        <w:t>7</w:t>
      </w:r>
      <w:r w:rsidRPr="00804C2B">
        <w:rPr>
          <w:b/>
          <w:bCs/>
          <w:sz w:val="24"/>
          <w:szCs w:val="24"/>
        </w:rPr>
        <w:t>- DA AUTENTICAÇÃO DA DOCUMENTAÇÂO</w:t>
      </w:r>
      <w:r w:rsidRPr="00804C2B">
        <w:rPr>
          <w:bCs/>
          <w:sz w:val="24"/>
          <w:szCs w:val="24"/>
        </w:rPr>
        <w:t xml:space="preserve">: </w:t>
      </w:r>
    </w:p>
    <w:p w:rsidR="00FB53D7" w:rsidRPr="00804C2B" w:rsidRDefault="00FB53D7" w:rsidP="00FB53D7">
      <w:pPr>
        <w:pStyle w:val="Cabealho"/>
        <w:tabs>
          <w:tab w:val="clear" w:pos="4419"/>
          <w:tab w:val="clear" w:pos="8838"/>
        </w:tabs>
        <w:jc w:val="both"/>
        <w:rPr>
          <w:bCs/>
          <w:sz w:val="24"/>
          <w:szCs w:val="24"/>
        </w:rPr>
      </w:pPr>
    </w:p>
    <w:p w:rsidR="00FB53D7" w:rsidRPr="00804C2B" w:rsidRDefault="00FB53D7" w:rsidP="00FB53D7">
      <w:pPr>
        <w:pStyle w:val="Cabealho"/>
        <w:tabs>
          <w:tab w:val="clear" w:pos="4419"/>
          <w:tab w:val="clear" w:pos="8838"/>
        </w:tabs>
        <w:jc w:val="both"/>
        <w:rPr>
          <w:bCs/>
          <w:sz w:val="24"/>
          <w:szCs w:val="24"/>
        </w:rPr>
      </w:pPr>
      <w:r w:rsidRPr="00804C2B">
        <w:rPr>
          <w:bCs/>
          <w:sz w:val="24"/>
          <w:szCs w:val="24"/>
        </w:rPr>
        <w:t>12.1</w:t>
      </w:r>
      <w:r>
        <w:rPr>
          <w:bCs/>
          <w:sz w:val="24"/>
          <w:szCs w:val="24"/>
        </w:rPr>
        <w:t>7</w:t>
      </w:r>
      <w:r w:rsidRPr="00804C2B">
        <w:rPr>
          <w:bCs/>
          <w:sz w:val="24"/>
          <w:szCs w:val="24"/>
        </w:rPr>
        <w:t>.1-</w:t>
      </w:r>
      <w:r w:rsidRPr="00804C2B">
        <w:rPr>
          <w:b/>
          <w:sz w:val="24"/>
          <w:szCs w:val="24"/>
        </w:rPr>
        <w:t xml:space="preserve"> </w:t>
      </w:r>
      <w:r w:rsidRPr="00804C2B">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w:t>
      </w:r>
      <w:r w:rsidRPr="00804C2B">
        <w:rPr>
          <w:bCs/>
          <w:sz w:val="24"/>
          <w:szCs w:val="24"/>
        </w:rPr>
        <w:lastRenderedPageBreak/>
        <w:t>verificada pelo Pregoeiro e Equipe de Apoio, através de consulta Via Internet aos “sites” dos órgãos emitentes dos documentos.</w:t>
      </w:r>
    </w:p>
    <w:p w:rsidR="00FB53D7" w:rsidRPr="00804C2B" w:rsidRDefault="00FB53D7" w:rsidP="00FB53D7">
      <w:pPr>
        <w:pStyle w:val="Cabealho"/>
        <w:tabs>
          <w:tab w:val="clear" w:pos="4419"/>
          <w:tab w:val="clear" w:pos="8838"/>
        </w:tabs>
        <w:jc w:val="both"/>
        <w:rPr>
          <w:bCs/>
          <w:sz w:val="24"/>
          <w:szCs w:val="24"/>
        </w:rPr>
      </w:pPr>
    </w:p>
    <w:p w:rsidR="00FB53D7" w:rsidRPr="00804C2B" w:rsidRDefault="00FB53D7" w:rsidP="00FB53D7">
      <w:pPr>
        <w:pStyle w:val="Cabealho"/>
        <w:tabs>
          <w:tab w:val="clear" w:pos="4419"/>
          <w:tab w:val="clear" w:pos="8838"/>
        </w:tabs>
        <w:jc w:val="both"/>
        <w:rPr>
          <w:bCs/>
          <w:sz w:val="24"/>
          <w:szCs w:val="24"/>
        </w:rPr>
      </w:pPr>
      <w:r w:rsidRPr="00804C2B">
        <w:rPr>
          <w:bCs/>
          <w:sz w:val="24"/>
          <w:szCs w:val="24"/>
        </w:rPr>
        <w:t>12.1</w:t>
      </w:r>
      <w:r>
        <w:rPr>
          <w:bCs/>
          <w:sz w:val="24"/>
          <w:szCs w:val="24"/>
        </w:rPr>
        <w:t>7</w:t>
      </w:r>
      <w:r w:rsidRPr="00804C2B">
        <w:rPr>
          <w:bCs/>
          <w:sz w:val="24"/>
          <w:szCs w:val="24"/>
        </w:rPr>
        <w:t>.2-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FB53D7" w:rsidRPr="00804C2B" w:rsidRDefault="00FB53D7" w:rsidP="00FB53D7">
      <w:pPr>
        <w:pStyle w:val="Cabealho"/>
        <w:tabs>
          <w:tab w:val="clear" w:pos="4419"/>
          <w:tab w:val="clear" w:pos="8838"/>
        </w:tabs>
        <w:jc w:val="both"/>
        <w:rPr>
          <w:bCs/>
          <w:sz w:val="24"/>
          <w:szCs w:val="24"/>
        </w:rPr>
      </w:pPr>
    </w:p>
    <w:p w:rsidR="00FB53D7" w:rsidRPr="00804C2B" w:rsidRDefault="00FB53D7" w:rsidP="00FB53D7">
      <w:pPr>
        <w:pStyle w:val="Cabealho"/>
        <w:tabs>
          <w:tab w:val="clear" w:pos="4419"/>
          <w:tab w:val="clear" w:pos="8838"/>
        </w:tabs>
        <w:jc w:val="both"/>
        <w:rPr>
          <w:bCs/>
          <w:sz w:val="24"/>
          <w:szCs w:val="24"/>
        </w:rPr>
      </w:pPr>
      <w:r w:rsidRPr="00804C2B">
        <w:rPr>
          <w:bCs/>
          <w:sz w:val="24"/>
          <w:szCs w:val="24"/>
        </w:rPr>
        <w:t>12.1</w:t>
      </w:r>
      <w:r>
        <w:rPr>
          <w:bCs/>
          <w:sz w:val="24"/>
          <w:szCs w:val="24"/>
        </w:rPr>
        <w:t>8</w:t>
      </w:r>
      <w:r w:rsidRPr="00804C2B">
        <w:rPr>
          <w:b/>
          <w:sz w:val="24"/>
          <w:szCs w:val="24"/>
        </w:rPr>
        <w:t>-</w:t>
      </w:r>
      <w:r w:rsidRPr="00804C2B">
        <w:rPr>
          <w:bCs/>
          <w:sz w:val="24"/>
          <w:szCs w:val="24"/>
        </w:rPr>
        <w:t xml:space="preserve">Não serão </w:t>
      </w:r>
      <w:r w:rsidRPr="00804C2B">
        <w:rPr>
          <w:b/>
          <w:bCs/>
          <w:sz w:val="24"/>
          <w:szCs w:val="24"/>
        </w:rPr>
        <w:t xml:space="preserve">aceitos protocolos de entrega ou solicitação de documentos </w:t>
      </w:r>
      <w:r w:rsidRPr="00804C2B">
        <w:rPr>
          <w:bCs/>
          <w:sz w:val="24"/>
          <w:szCs w:val="24"/>
        </w:rPr>
        <w:t>em substituição aos documentos requeridos no presente Edital e seus anexos.</w:t>
      </w:r>
    </w:p>
    <w:p w:rsidR="00FB53D7" w:rsidRPr="00804C2B" w:rsidRDefault="00FB53D7" w:rsidP="00FB53D7">
      <w:pPr>
        <w:pStyle w:val="Cabealho"/>
        <w:tabs>
          <w:tab w:val="clear" w:pos="4419"/>
          <w:tab w:val="clear" w:pos="8838"/>
        </w:tabs>
        <w:jc w:val="both"/>
        <w:rPr>
          <w:bCs/>
          <w:sz w:val="24"/>
          <w:szCs w:val="24"/>
        </w:rPr>
      </w:pPr>
    </w:p>
    <w:p w:rsidR="00FB53D7" w:rsidRPr="00804C2B" w:rsidRDefault="00FB53D7" w:rsidP="00FB53D7">
      <w:pPr>
        <w:pStyle w:val="Cabealho"/>
        <w:tabs>
          <w:tab w:val="clear" w:pos="4419"/>
          <w:tab w:val="clear" w:pos="8838"/>
        </w:tabs>
        <w:jc w:val="both"/>
        <w:rPr>
          <w:sz w:val="24"/>
          <w:szCs w:val="24"/>
        </w:rPr>
      </w:pPr>
      <w:r w:rsidRPr="00804C2B">
        <w:rPr>
          <w:bCs/>
          <w:sz w:val="24"/>
          <w:szCs w:val="24"/>
        </w:rPr>
        <w:t>12.1</w:t>
      </w:r>
      <w:r>
        <w:rPr>
          <w:bCs/>
          <w:sz w:val="24"/>
          <w:szCs w:val="24"/>
        </w:rPr>
        <w:t xml:space="preserve">9 </w:t>
      </w:r>
      <w:r w:rsidRPr="00804C2B">
        <w:rPr>
          <w:b/>
          <w:sz w:val="24"/>
          <w:szCs w:val="24"/>
        </w:rPr>
        <w:t xml:space="preserve">- </w:t>
      </w:r>
      <w:r w:rsidRPr="00804C2B">
        <w:rPr>
          <w:sz w:val="24"/>
          <w:szCs w:val="24"/>
        </w:rPr>
        <w:t>Serão inabilitadas as empresas que não satisfizerem as exigências estabelecidas para a       habilitação.</w:t>
      </w:r>
    </w:p>
    <w:p w:rsidR="00FB53D7" w:rsidRPr="00804C2B" w:rsidRDefault="00FB53D7" w:rsidP="00FB53D7">
      <w:pPr>
        <w:pStyle w:val="Cabealho"/>
        <w:tabs>
          <w:tab w:val="clear" w:pos="4419"/>
          <w:tab w:val="clear" w:pos="8838"/>
        </w:tabs>
        <w:jc w:val="both"/>
        <w:rPr>
          <w:sz w:val="24"/>
          <w:szCs w:val="24"/>
        </w:rPr>
      </w:pPr>
    </w:p>
    <w:p w:rsidR="00FB53D7" w:rsidRPr="00804C2B" w:rsidRDefault="00FB53D7" w:rsidP="00FB53D7">
      <w:pPr>
        <w:pStyle w:val="Cabealho"/>
        <w:tabs>
          <w:tab w:val="clear" w:pos="4419"/>
          <w:tab w:val="clear" w:pos="8838"/>
        </w:tabs>
        <w:jc w:val="both"/>
        <w:rPr>
          <w:sz w:val="24"/>
          <w:szCs w:val="24"/>
        </w:rPr>
      </w:pPr>
      <w:r w:rsidRPr="00804C2B">
        <w:rPr>
          <w:sz w:val="24"/>
          <w:szCs w:val="24"/>
        </w:rPr>
        <w:t>12.</w:t>
      </w:r>
      <w:r>
        <w:rPr>
          <w:sz w:val="24"/>
          <w:szCs w:val="24"/>
        </w:rPr>
        <w:t xml:space="preserve">20 </w:t>
      </w:r>
      <w:r w:rsidRPr="00804C2B">
        <w:rPr>
          <w:sz w:val="24"/>
          <w:szCs w:val="24"/>
        </w:rPr>
        <w:t>-</w:t>
      </w:r>
      <w:r>
        <w:rPr>
          <w:sz w:val="24"/>
          <w:szCs w:val="24"/>
        </w:rPr>
        <w:t xml:space="preserve"> </w:t>
      </w:r>
      <w:r w:rsidRPr="00804C2B">
        <w:rPr>
          <w:sz w:val="24"/>
          <w:szCs w:val="24"/>
        </w:rPr>
        <w:t>As Empresas já cadastradas na  Prefeitura Municipal de Bom Jarim não ficam eximidas de apresentar dentro do envelope habilitação todas as documentações exigidas no presente edital.</w:t>
      </w:r>
    </w:p>
    <w:p w:rsidR="00823E32" w:rsidRDefault="00823E32" w:rsidP="00D964DD">
      <w:pPr>
        <w:pStyle w:val="Cabealho"/>
        <w:tabs>
          <w:tab w:val="clear" w:pos="4419"/>
          <w:tab w:val="clear" w:pos="8838"/>
        </w:tabs>
        <w:jc w:val="both"/>
        <w:rPr>
          <w:b/>
          <w:color w:val="000000" w:themeColor="text1"/>
          <w:sz w:val="24"/>
          <w:szCs w:val="24"/>
        </w:rPr>
      </w:pPr>
    </w:p>
    <w:p w:rsidR="00116FF7" w:rsidRPr="00A93033" w:rsidRDefault="00116FF7" w:rsidP="00D964DD">
      <w:pPr>
        <w:pStyle w:val="Cabealho"/>
        <w:tabs>
          <w:tab w:val="clear" w:pos="4419"/>
          <w:tab w:val="clear" w:pos="8838"/>
        </w:tabs>
        <w:jc w:val="both"/>
        <w:rPr>
          <w:b/>
          <w:color w:val="000000" w:themeColor="text1"/>
          <w:sz w:val="24"/>
          <w:szCs w:val="24"/>
        </w:rPr>
      </w:pPr>
      <w:r w:rsidRPr="00A93033">
        <w:rPr>
          <w:b/>
          <w:color w:val="000000" w:themeColor="text1"/>
          <w:sz w:val="24"/>
          <w:szCs w:val="24"/>
        </w:rPr>
        <w:t>1</w:t>
      </w:r>
      <w:r w:rsidR="00985F56" w:rsidRPr="00A93033">
        <w:rPr>
          <w:b/>
          <w:color w:val="000000" w:themeColor="text1"/>
          <w:sz w:val="24"/>
          <w:szCs w:val="24"/>
        </w:rPr>
        <w:t>3</w:t>
      </w:r>
      <w:r w:rsidRPr="00A93033">
        <w:rPr>
          <w:b/>
          <w:color w:val="000000" w:themeColor="text1"/>
          <w:sz w:val="24"/>
          <w:szCs w:val="24"/>
        </w:rPr>
        <w:t>. - DO JULGAMENTO:</w:t>
      </w:r>
    </w:p>
    <w:p w:rsidR="00116FF7" w:rsidRPr="00A93033" w:rsidRDefault="00116FF7" w:rsidP="00D964DD">
      <w:pPr>
        <w:pStyle w:val="Cabealho"/>
        <w:tabs>
          <w:tab w:val="clear" w:pos="4419"/>
          <w:tab w:val="clear" w:pos="8838"/>
        </w:tabs>
        <w:jc w:val="both"/>
        <w:rPr>
          <w:bCs/>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.1</w:t>
      </w:r>
      <w:r w:rsidRPr="00A93033">
        <w:rPr>
          <w:b/>
          <w:bCs/>
          <w:sz w:val="24"/>
          <w:szCs w:val="24"/>
        </w:rPr>
        <w:t xml:space="preserve">- </w:t>
      </w:r>
      <w:r w:rsidRPr="00A93033">
        <w:rPr>
          <w:sz w:val="24"/>
          <w:szCs w:val="24"/>
        </w:rPr>
        <w:t>No local dia e hora previstos neste edital, em sessão pública, deverão comparecer as licitantes, co</w:t>
      </w:r>
      <w:r w:rsidR="007E12FE" w:rsidRPr="00A93033">
        <w:rPr>
          <w:sz w:val="24"/>
          <w:szCs w:val="24"/>
        </w:rPr>
        <w:t xml:space="preserve">m a declaração mencionada no </w:t>
      </w:r>
      <w:r w:rsidRPr="00A93033">
        <w:rPr>
          <w:sz w:val="24"/>
          <w:szCs w:val="24"/>
        </w:rPr>
        <w:t xml:space="preserve">item </w:t>
      </w:r>
      <w:r w:rsidRPr="00A93033">
        <w:rPr>
          <w:b/>
          <w:sz w:val="24"/>
          <w:szCs w:val="24"/>
        </w:rPr>
        <w:t>1</w:t>
      </w:r>
      <w:r w:rsidR="00985F56" w:rsidRPr="00A93033">
        <w:rPr>
          <w:b/>
          <w:sz w:val="24"/>
          <w:szCs w:val="24"/>
        </w:rPr>
        <w:t>2</w:t>
      </w:r>
      <w:r w:rsidRPr="00A93033">
        <w:rPr>
          <w:b/>
          <w:bCs/>
          <w:sz w:val="24"/>
          <w:szCs w:val="24"/>
        </w:rPr>
        <w:t xml:space="preserve"> e os envelopes PROPOSTA E HABILITAÇÃO</w:t>
      </w:r>
      <w:r w:rsidRPr="00A93033">
        <w:rPr>
          <w:sz w:val="24"/>
          <w:szCs w:val="24"/>
        </w:rPr>
        <w:t>, apresentados na forma anteriormente definida;</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.2</w:t>
      </w:r>
      <w:r w:rsidRPr="00A93033">
        <w:rPr>
          <w:b/>
          <w:bCs/>
          <w:sz w:val="24"/>
          <w:szCs w:val="24"/>
        </w:rPr>
        <w:t xml:space="preserve">- </w:t>
      </w:r>
      <w:r w:rsidRPr="00A93033">
        <w:rPr>
          <w:sz w:val="24"/>
          <w:szCs w:val="24"/>
        </w:rPr>
        <w:t>O julgamento do certame será realizado em uma ou mais sessões públicas; sempre com a lavratura da respectiva ata circunstanciada, assinada pelas licitantes presentes, pel</w:t>
      </w:r>
      <w:r w:rsidR="001518B9" w:rsidRPr="00A93033">
        <w:rPr>
          <w:sz w:val="24"/>
          <w:szCs w:val="24"/>
        </w:rPr>
        <w:t>o</w:t>
      </w:r>
      <w:r w:rsidRPr="00A93033">
        <w:rPr>
          <w:sz w:val="24"/>
          <w:szCs w:val="24"/>
        </w:rPr>
        <w:t xml:space="preserve"> Pregoeir</w:t>
      </w:r>
      <w:r w:rsidR="001518B9" w:rsidRPr="00A93033">
        <w:rPr>
          <w:sz w:val="24"/>
          <w:szCs w:val="24"/>
        </w:rPr>
        <w:t>o</w:t>
      </w:r>
      <w:r w:rsidRPr="00A93033">
        <w:rPr>
          <w:sz w:val="24"/>
          <w:szCs w:val="24"/>
        </w:rPr>
        <w:t xml:space="preserve"> e demais membros da equipe de apoio;</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.3</w:t>
      </w:r>
      <w:r w:rsidRPr="00A93033">
        <w:rPr>
          <w:b/>
          <w:bCs/>
          <w:sz w:val="24"/>
          <w:szCs w:val="24"/>
        </w:rPr>
        <w:t xml:space="preserve">- </w:t>
      </w:r>
      <w:r w:rsidRPr="00A93033">
        <w:rPr>
          <w:sz w:val="24"/>
          <w:szCs w:val="24"/>
        </w:rPr>
        <w:t xml:space="preserve">Após a fase de credenciamento das licitantes, na forma do disposto no </w:t>
      </w:r>
      <w:r w:rsidRPr="00A93033">
        <w:rPr>
          <w:b/>
          <w:bCs/>
          <w:sz w:val="24"/>
          <w:szCs w:val="24"/>
        </w:rPr>
        <w:t>item</w:t>
      </w:r>
      <w:r w:rsidR="009074DA" w:rsidRPr="00A93033">
        <w:rPr>
          <w:b/>
          <w:bCs/>
          <w:sz w:val="24"/>
          <w:szCs w:val="24"/>
        </w:rPr>
        <w:t xml:space="preserve"> 10</w:t>
      </w:r>
      <w:r w:rsidRPr="00A93033">
        <w:rPr>
          <w:b/>
          <w:bCs/>
          <w:sz w:val="24"/>
          <w:szCs w:val="24"/>
        </w:rPr>
        <w:t xml:space="preserve">, </w:t>
      </w:r>
      <w:r w:rsidR="00137918" w:rsidRPr="00A93033">
        <w:rPr>
          <w:sz w:val="24"/>
          <w:szCs w:val="24"/>
        </w:rPr>
        <w:t>o Pregoeiro</w:t>
      </w:r>
      <w:r w:rsidRPr="00A93033">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b/>
          <w:bCs/>
          <w:sz w:val="24"/>
          <w:szCs w:val="24"/>
        </w:rPr>
      </w:pPr>
      <w:r w:rsidRPr="00A93033">
        <w:rPr>
          <w:sz w:val="24"/>
          <w:szCs w:val="24"/>
        </w:rPr>
        <w:t>1</w:t>
      </w:r>
      <w:r w:rsidR="00985F56" w:rsidRPr="00A93033">
        <w:rPr>
          <w:sz w:val="24"/>
          <w:szCs w:val="24"/>
        </w:rPr>
        <w:t>3</w:t>
      </w:r>
      <w:r w:rsidRPr="00A93033">
        <w:rPr>
          <w:sz w:val="24"/>
          <w:szCs w:val="24"/>
        </w:rPr>
        <w:t>.4</w:t>
      </w:r>
      <w:r w:rsidRPr="00A93033">
        <w:rPr>
          <w:b/>
          <w:bCs/>
          <w:sz w:val="24"/>
          <w:szCs w:val="24"/>
        </w:rPr>
        <w:t xml:space="preserve">- </w:t>
      </w:r>
      <w:r w:rsidRPr="00A93033">
        <w:rPr>
          <w:sz w:val="24"/>
          <w:szCs w:val="24"/>
        </w:rPr>
        <w:t xml:space="preserve">Para julgamento e classificação das propostas será adotado o critério de </w:t>
      </w:r>
      <w:r w:rsidR="00E1283E" w:rsidRPr="00A93033">
        <w:rPr>
          <w:b/>
          <w:sz w:val="24"/>
          <w:szCs w:val="24"/>
        </w:rPr>
        <w:t>MAIOR PERCENTUAL DE DESCONTO</w:t>
      </w:r>
      <w:r w:rsidR="00FB53D7">
        <w:rPr>
          <w:b/>
          <w:sz w:val="24"/>
          <w:szCs w:val="24"/>
        </w:rPr>
        <w:t xml:space="preserve"> POR LOTE</w:t>
      </w:r>
      <w:r w:rsidR="00734CE3" w:rsidRPr="00A93033">
        <w:rPr>
          <w:b/>
          <w:sz w:val="24"/>
          <w:szCs w:val="24"/>
        </w:rPr>
        <w:t>,</w:t>
      </w:r>
      <w:r w:rsidRPr="00A93033">
        <w:rPr>
          <w:sz w:val="24"/>
          <w:szCs w:val="24"/>
        </w:rPr>
        <w:t xml:space="preserve"> observados o prazo máximo de fornecimento, as especificações e parâmetros de qualidade definidos neste edital</w:t>
      </w:r>
      <w:r w:rsidRPr="00A93033">
        <w:rPr>
          <w:b/>
          <w:bCs/>
          <w:sz w:val="24"/>
          <w:szCs w:val="24"/>
        </w:rPr>
        <w:t xml:space="preserve">. </w:t>
      </w:r>
    </w:p>
    <w:p w:rsidR="00116FF7" w:rsidRPr="00A93033" w:rsidRDefault="00116FF7" w:rsidP="00D964DD">
      <w:pPr>
        <w:pStyle w:val="Cabealho"/>
        <w:tabs>
          <w:tab w:val="clear" w:pos="4419"/>
          <w:tab w:val="clear" w:pos="8838"/>
        </w:tabs>
        <w:jc w:val="both"/>
        <w:rPr>
          <w:b/>
          <w:bCs/>
          <w:sz w:val="24"/>
          <w:szCs w:val="24"/>
        </w:rPr>
      </w:pPr>
    </w:p>
    <w:p w:rsidR="005A0FE6" w:rsidRPr="00A93033" w:rsidRDefault="005A0FE6" w:rsidP="00D964DD">
      <w:pPr>
        <w:autoSpaceDE w:val="0"/>
        <w:autoSpaceDN w:val="0"/>
        <w:adjustRightInd w:val="0"/>
        <w:jc w:val="both"/>
        <w:rPr>
          <w:i/>
          <w:sz w:val="24"/>
          <w:szCs w:val="24"/>
        </w:rPr>
      </w:pPr>
      <w:r w:rsidRPr="00A93033">
        <w:rPr>
          <w:b/>
          <w:bCs/>
          <w:sz w:val="24"/>
          <w:szCs w:val="24"/>
        </w:rPr>
        <w:t xml:space="preserve">13.4.1- </w:t>
      </w:r>
      <w:r w:rsidRPr="00A93033">
        <w:rPr>
          <w:sz w:val="24"/>
          <w:szCs w:val="24"/>
        </w:rPr>
        <w:t xml:space="preserve">Serão desclassificadas as propostas que não atenderem às exigências do presente edital, que apresentarem preços manifestamente inexeqüíveis e </w:t>
      </w:r>
      <w:r w:rsidR="00E1283E" w:rsidRPr="00A93033">
        <w:rPr>
          <w:i/>
          <w:sz w:val="24"/>
          <w:szCs w:val="24"/>
        </w:rPr>
        <w:t>percentuais de desconto</w:t>
      </w:r>
      <w:r w:rsidRPr="00A93033">
        <w:rPr>
          <w:i/>
          <w:sz w:val="24"/>
          <w:szCs w:val="24"/>
        </w:rPr>
        <w:t xml:space="preserve"> </w:t>
      </w:r>
      <w:r w:rsidR="00E1283E" w:rsidRPr="00A93033">
        <w:rPr>
          <w:i/>
          <w:sz w:val="24"/>
          <w:szCs w:val="24"/>
        </w:rPr>
        <w:t>inf</w:t>
      </w:r>
      <w:r w:rsidRPr="00A93033">
        <w:rPr>
          <w:i/>
          <w:sz w:val="24"/>
          <w:szCs w:val="24"/>
        </w:rPr>
        <w:t>eriores ao estimado pela administração.</w:t>
      </w:r>
    </w:p>
    <w:p w:rsidR="005A0FE6" w:rsidRPr="00A93033" w:rsidRDefault="005A0FE6" w:rsidP="00D964DD">
      <w:pPr>
        <w:autoSpaceDE w:val="0"/>
        <w:autoSpaceDN w:val="0"/>
        <w:adjustRightInd w:val="0"/>
        <w:jc w:val="both"/>
        <w:rPr>
          <w:i/>
          <w:sz w:val="24"/>
          <w:szCs w:val="24"/>
        </w:rPr>
      </w:pPr>
    </w:p>
    <w:p w:rsidR="005A0FE6" w:rsidRPr="00A93033" w:rsidRDefault="005A0FE6" w:rsidP="00D964DD">
      <w:pPr>
        <w:pStyle w:val="Cabealho"/>
        <w:tabs>
          <w:tab w:val="clear" w:pos="4419"/>
          <w:tab w:val="clear" w:pos="8838"/>
        </w:tabs>
        <w:jc w:val="both"/>
        <w:rPr>
          <w:sz w:val="24"/>
          <w:szCs w:val="24"/>
        </w:rPr>
      </w:pPr>
      <w:r w:rsidRPr="00A93033">
        <w:rPr>
          <w:b/>
          <w:sz w:val="24"/>
          <w:szCs w:val="24"/>
        </w:rPr>
        <w:t>13.4.2-</w:t>
      </w:r>
      <w:r w:rsidRPr="00A93033">
        <w:rPr>
          <w:i/>
          <w:sz w:val="24"/>
          <w:szCs w:val="24"/>
        </w:rPr>
        <w:t xml:space="preserve"> </w:t>
      </w:r>
      <w:r w:rsidRPr="00A93033">
        <w:rPr>
          <w:color w:val="000000"/>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w:t>
      </w:r>
      <w:r w:rsidRPr="00A93033">
        <w:rPr>
          <w:color w:val="000000"/>
          <w:sz w:val="24"/>
          <w:szCs w:val="24"/>
        </w:rPr>
        <w:lastRenderedPageBreak/>
        <w:t>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A93033">
        <w:rPr>
          <w:rStyle w:val="apple-converted-space"/>
          <w:color w:val="000000"/>
          <w:sz w:val="24"/>
          <w:szCs w:val="24"/>
        </w:rPr>
        <w:t> </w:t>
      </w:r>
      <w:r w:rsidRPr="00A93033">
        <w:rPr>
          <w:b/>
          <w:bCs/>
          <w:color w:val="000000"/>
          <w:sz w:val="24"/>
          <w:szCs w:val="24"/>
          <w:bdr w:val="none" w:sz="0" w:space="0" w:color="auto" w:frame="1"/>
        </w:rPr>
        <w:t>a)</w:t>
      </w:r>
      <w:r w:rsidRPr="00A93033">
        <w:rPr>
          <w:rStyle w:val="apple-converted-space"/>
          <w:color w:val="000000"/>
          <w:sz w:val="24"/>
          <w:szCs w:val="24"/>
        </w:rPr>
        <w:t> </w:t>
      </w:r>
      <w:r w:rsidRPr="00A93033">
        <w:rPr>
          <w:color w:val="000000"/>
          <w:sz w:val="24"/>
          <w:szCs w:val="24"/>
        </w:rPr>
        <w:t>média aritmética dos valores das propostas superiores a 50% (cinqüenta por cento) do valor orçado pela Administração, ou</w:t>
      </w:r>
      <w:r w:rsidRPr="00A93033">
        <w:rPr>
          <w:rStyle w:val="apple-converted-space"/>
          <w:color w:val="000000"/>
          <w:sz w:val="24"/>
          <w:szCs w:val="24"/>
        </w:rPr>
        <w:t> </w:t>
      </w:r>
      <w:r w:rsidRPr="00A93033">
        <w:rPr>
          <w:b/>
          <w:bCs/>
          <w:color w:val="000000"/>
          <w:sz w:val="24"/>
          <w:szCs w:val="24"/>
          <w:bdr w:val="none" w:sz="0" w:space="0" w:color="auto" w:frame="1"/>
        </w:rPr>
        <w:t>b)</w:t>
      </w:r>
      <w:r w:rsidRPr="00A93033">
        <w:rPr>
          <w:rStyle w:val="apple-converted-space"/>
          <w:color w:val="000000"/>
          <w:sz w:val="24"/>
          <w:szCs w:val="24"/>
        </w:rPr>
        <w:t> </w:t>
      </w:r>
      <w:r w:rsidRPr="00A93033">
        <w:rPr>
          <w:color w:val="000000"/>
          <w:sz w:val="24"/>
          <w:szCs w:val="24"/>
        </w:rPr>
        <w:t xml:space="preserve">valor orçado pela Administração. Bem como, </w:t>
      </w:r>
      <w:r w:rsidRPr="00A93033">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A93033" w:rsidRDefault="005A0FE6" w:rsidP="00D964DD">
      <w:pPr>
        <w:pStyle w:val="Cabealho"/>
        <w:tabs>
          <w:tab w:val="clear" w:pos="4419"/>
          <w:tab w:val="clear" w:pos="8838"/>
        </w:tabs>
        <w:jc w:val="both"/>
        <w:rPr>
          <w:b/>
          <w:bCs/>
          <w:color w:val="000000" w:themeColor="text1"/>
          <w:sz w:val="24"/>
          <w:szCs w:val="24"/>
        </w:rPr>
      </w:pPr>
    </w:p>
    <w:p w:rsidR="00833822" w:rsidRPr="00A93033" w:rsidRDefault="00116FF7" w:rsidP="00D964DD">
      <w:pPr>
        <w:pStyle w:val="Cabealho"/>
        <w:tabs>
          <w:tab w:val="clear" w:pos="4419"/>
          <w:tab w:val="clear" w:pos="8838"/>
        </w:tabs>
        <w:jc w:val="both"/>
        <w:rPr>
          <w:color w:val="000000" w:themeColor="text1"/>
          <w:sz w:val="24"/>
          <w:szCs w:val="24"/>
        </w:rPr>
      </w:pPr>
      <w:r w:rsidRPr="00A93033">
        <w:rPr>
          <w:color w:val="000000" w:themeColor="text1"/>
          <w:sz w:val="24"/>
          <w:szCs w:val="24"/>
        </w:rPr>
        <w:t>1</w:t>
      </w:r>
      <w:r w:rsidR="00985F56" w:rsidRPr="00A93033">
        <w:rPr>
          <w:color w:val="000000" w:themeColor="text1"/>
          <w:sz w:val="24"/>
          <w:szCs w:val="24"/>
        </w:rPr>
        <w:t>3</w:t>
      </w:r>
      <w:r w:rsidRPr="00A93033">
        <w:rPr>
          <w:color w:val="000000" w:themeColor="text1"/>
          <w:sz w:val="24"/>
          <w:szCs w:val="24"/>
        </w:rPr>
        <w:t>.5</w:t>
      </w:r>
      <w:r w:rsidRPr="00A93033">
        <w:rPr>
          <w:b/>
          <w:bCs/>
          <w:color w:val="000000" w:themeColor="text1"/>
          <w:sz w:val="24"/>
          <w:szCs w:val="24"/>
        </w:rPr>
        <w:t xml:space="preserve">- </w:t>
      </w:r>
      <w:r w:rsidR="005F69C3" w:rsidRPr="00A93033">
        <w:rPr>
          <w:color w:val="000000" w:themeColor="text1"/>
          <w:sz w:val="24"/>
          <w:szCs w:val="24"/>
        </w:rPr>
        <w:t>S</w:t>
      </w:r>
      <w:r w:rsidR="00833822" w:rsidRPr="00A93033">
        <w:rPr>
          <w:color w:val="000000" w:themeColor="text1"/>
          <w:sz w:val="24"/>
          <w:szCs w:val="24"/>
        </w:rPr>
        <w:t>er</w:t>
      </w:r>
      <w:r w:rsidR="005F69C3" w:rsidRPr="00A93033">
        <w:rPr>
          <w:color w:val="000000" w:themeColor="text1"/>
          <w:sz w:val="24"/>
          <w:szCs w:val="24"/>
        </w:rPr>
        <w:t>ão</w:t>
      </w:r>
      <w:r w:rsidR="00833822" w:rsidRPr="00A93033">
        <w:rPr>
          <w:color w:val="000000" w:themeColor="text1"/>
          <w:sz w:val="24"/>
          <w:szCs w:val="24"/>
        </w:rPr>
        <w:t xml:space="preserve"> qualificados pelo Pregoeiro, para ingresso na fase de lances o autor da proposta de </w:t>
      </w:r>
      <w:r w:rsidR="00E1283E" w:rsidRPr="00A93033">
        <w:rPr>
          <w:color w:val="000000" w:themeColor="text1"/>
          <w:sz w:val="24"/>
          <w:szCs w:val="24"/>
        </w:rPr>
        <w:t>percentual de desconto</w:t>
      </w:r>
      <w:r w:rsidR="00833822" w:rsidRPr="00A93033">
        <w:rPr>
          <w:color w:val="000000" w:themeColor="text1"/>
          <w:sz w:val="24"/>
          <w:szCs w:val="24"/>
        </w:rPr>
        <w:t xml:space="preserve"> por </w:t>
      </w:r>
      <w:r w:rsidR="00407405" w:rsidRPr="00A93033">
        <w:rPr>
          <w:color w:val="000000" w:themeColor="text1"/>
          <w:sz w:val="24"/>
          <w:szCs w:val="24"/>
        </w:rPr>
        <w:t>item</w:t>
      </w:r>
      <w:r w:rsidR="00833822" w:rsidRPr="00A93033">
        <w:rPr>
          <w:color w:val="000000" w:themeColor="text1"/>
          <w:sz w:val="24"/>
          <w:szCs w:val="24"/>
        </w:rPr>
        <w:t xml:space="preserve"> e todos os demais licitantes que tenham apresentado propostas em valores sucessivos e </w:t>
      </w:r>
      <w:r w:rsidR="00E1283E" w:rsidRPr="00A93033">
        <w:rPr>
          <w:color w:val="000000" w:themeColor="text1"/>
          <w:sz w:val="24"/>
          <w:szCs w:val="24"/>
        </w:rPr>
        <w:t>inf</w:t>
      </w:r>
      <w:r w:rsidR="00833822" w:rsidRPr="00A93033">
        <w:rPr>
          <w:color w:val="000000" w:themeColor="text1"/>
          <w:sz w:val="24"/>
          <w:szCs w:val="24"/>
        </w:rPr>
        <w:t>eriores em até 10% (dez por cento) à de</w:t>
      </w:r>
      <w:r w:rsidR="00E1283E" w:rsidRPr="00A93033">
        <w:rPr>
          <w:color w:val="000000" w:themeColor="text1"/>
          <w:sz w:val="24"/>
          <w:szCs w:val="24"/>
        </w:rPr>
        <w:t xml:space="preserve"> maior percentual de desconto</w:t>
      </w:r>
      <w:r w:rsidR="00833822" w:rsidRPr="00A93033">
        <w:rPr>
          <w:color w:val="000000" w:themeColor="text1"/>
          <w:sz w:val="24"/>
          <w:szCs w:val="24"/>
        </w:rPr>
        <w:t xml:space="preserve"> por item.</w:t>
      </w:r>
    </w:p>
    <w:p w:rsidR="00833822" w:rsidRPr="00A93033" w:rsidRDefault="00833822" w:rsidP="00D964DD">
      <w:pPr>
        <w:pStyle w:val="Cabealho"/>
        <w:tabs>
          <w:tab w:val="clear" w:pos="4419"/>
          <w:tab w:val="clear" w:pos="8838"/>
        </w:tabs>
        <w:jc w:val="both"/>
        <w:rPr>
          <w:color w:val="000000" w:themeColor="text1"/>
          <w:sz w:val="24"/>
          <w:szCs w:val="24"/>
        </w:rPr>
      </w:pPr>
    </w:p>
    <w:p w:rsidR="00116FF7" w:rsidRPr="00A93033" w:rsidRDefault="00116FF7" w:rsidP="00D964DD">
      <w:pPr>
        <w:pStyle w:val="Cabealho"/>
        <w:tabs>
          <w:tab w:val="clear" w:pos="4419"/>
          <w:tab w:val="clear" w:pos="8838"/>
        </w:tabs>
        <w:jc w:val="both"/>
        <w:rPr>
          <w:color w:val="000000" w:themeColor="text1"/>
          <w:sz w:val="24"/>
          <w:szCs w:val="24"/>
        </w:rPr>
      </w:pPr>
      <w:r w:rsidRPr="00A93033">
        <w:rPr>
          <w:color w:val="000000" w:themeColor="text1"/>
          <w:sz w:val="24"/>
          <w:szCs w:val="24"/>
        </w:rPr>
        <w:t>1</w:t>
      </w:r>
      <w:r w:rsidR="00985F56" w:rsidRPr="00A93033">
        <w:rPr>
          <w:color w:val="000000" w:themeColor="text1"/>
          <w:sz w:val="24"/>
          <w:szCs w:val="24"/>
        </w:rPr>
        <w:t>3</w:t>
      </w:r>
      <w:r w:rsidRPr="00A93033">
        <w:rPr>
          <w:color w:val="000000" w:themeColor="text1"/>
          <w:sz w:val="24"/>
          <w:szCs w:val="24"/>
        </w:rPr>
        <w:t>.6</w:t>
      </w:r>
      <w:r w:rsidRPr="006F4052">
        <w:rPr>
          <w:bCs/>
          <w:color w:val="000000" w:themeColor="text1"/>
          <w:sz w:val="24"/>
          <w:szCs w:val="24"/>
        </w:rPr>
        <w:t xml:space="preserve">- </w:t>
      </w:r>
      <w:r w:rsidR="005F69C3" w:rsidRPr="006F4052">
        <w:rPr>
          <w:bCs/>
          <w:color w:val="000000" w:themeColor="text1"/>
          <w:sz w:val="24"/>
          <w:szCs w:val="24"/>
        </w:rPr>
        <w:t>N</w:t>
      </w:r>
      <w:r w:rsidR="00833822" w:rsidRPr="006F4052">
        <w:rPr>
          <w:color w:val="000000" w:themeColor="text1"/>
          <w:sz w:val="24"/>
          <w:szCs w:val="24"/>
        </w:rPr>
        <w:t>ão</w:t>
      </w:r>
      <w:r w:rsidR="00833822" w:rsidRPr="00A93033">
        <w:rPr>
          <w:color w:val="000000" w:themeColor="text1"/>
          <w:sz w:val="24"/>
          <w:szCs w:val="24"/>
        </w:rPr>
        <w:t xml:space="preserve"> havendo pelo menos 3 (três) ofertas nas condições definidas, o Pregoeiro proclamará a qualificação preliminar das licitantes com as três melhores propostas além da licitante que tiver apresentado o </w:t>
      </w:r>
      <w:r w:rsidR="00E1283E" w:rsidRPr="00A93033">
        <w:rPr>
          <w:color w:val="000000" w:themeColor="text1"/>
          <w:sz w:val="24"/>
          <w:szCs w:val="24"/>
        </w:rPr>
        <w:t>maior percentual de desconto</w:t>
      </w:r>
      <w:r w:rsidR="00833822" w:rsidRPr="00A93033">
        <w:rPr>
          <w:color w:val="000000" w:themeColor="text1"/>
          <w:sz w:val="24"/>
          <w:szCs w:val="24"/>
        </w:rPr>
        <w:t xml:space="preserve"> na proposta escrita. Em caso de empate nos preços, será efetuado sorteio</w:t>
      </w:r>
      <w:r w:rsidR="006F4052">
        <w:rPr>
          <w:color w:val="000000" w:themeColor="text1"/>
          <w:sz w:val="24"/>
          <w:szCs w:val="24"/>
        </w:rPr>
        <w:t>.</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.7</w:t>
      </w:r>
      <w:r w:rsidRPr="00A93033">
        <w:rPr>
          <w:b/>
          <w:bCs/>
          <w:sz w:val="24"/>
          <w:szCs w:val="24"/>
        </w:rPr>
        <w:t xml:space="preserve">- </w:t>
      </w:r>
      <w:r w:rsidRPr="00A93033">
        <w:rPr>
          <w:sz w:val="24"/>
          <w:szCs w:val="24"/>
        </w:rPr>
        <w:t>Caso duas ou mais propostas escritas apresentarem preços iguais, será realizado sorteio, também, para determinação da ordem de oferta dos lances.</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.8</w:t>
      </w:r>
      <w:r w:rsidRPr="00A93033">
        <w:rPr>
          <w:b/>
          <w:bCs/>
          <w:sz w:val="24"/>
          <w:szCs w:val="24"/>
        </w:rPr>
        <w:t>-</w:t>
      </w:r>
      <w:r w:rsidR="00137918" w:rsidRPr="00A93033">
        <w:rPr>
          <w:bCs/>
          <w:sz w:val="24"/>
          <w:szCs w:val="24"/>
        </w:rPr>
        <w:t xml:space="preserve"> O</w:t>
      </w:r>
      <w:r w:rsidR="00137918" w:rsidRPr="00A93033">
        <w:rPr>
          <w:sz w:val="24"/>
          <w:szCs w:val="24"/>
        </w:rPr>
        <w:t xml:space="preserve"> Pregoeiro</w:t>
      </w:r>
      <w:r w:rsidRPr="00A93033">
        <w:rPr>
          <w:sz w:val="24"/>
          <w:szCs w:val="24"/>
        </w:rPr>
        <w:t xml:space="preserve"> convidará individualmente as licitantes qualificadas a apresentarem os lances verbais, a começar pelo autor da proposta escrita de </w:t>
      </w:r>
      <w:r w:rsidR="00137918" w:rsidRPr="00A93033">
        <w:rPr>
          <w:sz w:val="24"/>
          <w:szCs w:val="24"/>
        </w:rPr>
        <w:t>menor</w:t>
      </w:r>
      <w:r w:rsidRPr="00A93033">
        <w:rPr>
          <w:sz w:val="24"/>
          <w:szCs w:val="24"/>
        </w:rPr>
        <w:t xml:space="preserve"> </w:t>
      </w:r>
      <w:r w:rsidR="003D01E2" w:rsidRPr="00A93033">
        <w:rPr>
          <w:sz w:val="24"/>
          <w:szCs w:val="24"/>
        </w:rPr>
        <w:t>percentual de desconto</w:t>
      </w:r>
      <w:r w:rsidRPr="00A93033">
        <w:rPr>
          <w:sz w:val="24"/>
          <w:szCs w:val="24"/>
        </w:rPr>
        <w:t xml:space="preserve"> por item seguido dos demais, em ordem decrescente de valor;</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.9</w:t>
      </w:r>
      <w:r w:rsidRPr="00A93033">
        <w:rPr>
          <w:b/>
          <w:bCs/>
          <w:sz w:val="24"/>
          <w:szCs w:val="24"/>
        </w:rPr>
        <w:t xml:space="preserve"> – </w:t>
      </w:r>
      <w:r w:rsidR="00137918" w:rsidRPr="00A93033">
        <w:rPr>
          <w:bCs/>
          <w:sz w:val="24"/>
          <w:szCs w:val="24"/>
        </w:rPr>
        <w:t>O</w:t>
      </w:r>
      <w:r w:rsidR="00137918" w:rsidRPr="00A93033">
        <w:rPr>
          <w:sz w:val="24"/>
          <w:szCs w:val="24"/>
        </w:rPr>
        <w:t xml:space="preserve"> Pregoeiro</w:t>
      </w:r>
      <w:r w:rsidRPr="00A93033">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.10</w:t>
      </w:r>
      <w:r w:rsidRPr="00A93033">
        <w:rPr>
          <w:b/>
          <w:bCs/>
          <w:sz w:val="24"/>
          <w:szCs w:val="24"/>
        </w:rPr>
        <w:t xml:space="preserve">- </w:t>
      </w:r>
      <w:r w:rsidRPr="00A93033">
        <w:rPr>
          <w:sz w:val="24"/>
          <w:szCs w:val="24"/>
        </w:rPr>
        <w:t xml:space="preserve">Só serão aceitos lances cujos valores sejam </w:t>
      </w:r>
      <w:r w:rsidR="003D01E2" w:rsidRPr="00A93033">
        <w:rPr>
          <w:sz w:val="24"/>
          <w:szCs w:val="24"/>
        </w:rPr>
        <w:t>SUP</w:t>
      </w:r>
      <w:r w:rsidR="00137918" w:rsidRPr="00A93033">
        <w:rPr>
          <w:sz w:val="24"/>
          <w:szCs w:val="24"/>
        </w:rPr>
        <w:t>ERIORES</w:t>
      </w:r>
      <w:r w:rsidRPr="00A93033">
        <w:rPr>
          <w:sz w:val="24"/>
          <w:szCs w:val="24"/>
        </w:rPr>
        <w:t xml:space="preserve"> ao último apresentado;</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.11</w:t>
      </w:r>
      <w:r w:rsidRPr="00A93033">
        <w:rPr>
          <w:b/>
          <w:bCs/>
          <w:sz w:val="24"/>
          <w:szCs w:val="24"/>
        </w:rPr>
        <w:t xml:space="preserve">- </w:t>
      </w:r>
      <w:r w:rsidRPr="00A93033">
        <w:rPr>
          <w:sz w:val="24"/>
          <w:szCs w:val="24"/>
        </w:rPr>
        <w:t xml:space="preserve">A desistência de apresentar lance verbal, </w:t>
      </w:r>
      <w:r w:rsidR="00137918" w:rsidRPr="00A93033">
        <w:rPr>
          <w:sz w:val="24"/>
          <w:szCs w:val="24"/>
        </w:rPr>
        <w:t>quando convocada pelo Pregoeiro</w:t>
      </w:r>
      <w:r w:rsidRPr="00A93033">
        <w:rPr>
          <w:sz w:val="24"/>
          <w:szCs w:val="24"/>
        </w:rPr>
        <w:t>, implicará na exclusão da licitante da etapa de lances verbais e na manutenção do último lance apresentado pela licitante para efeito de ordenação das propostas;</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.12</w:t>
      </w:r>
      <w:r w:rsidRPr="00A93033">
        <w:rPr>
          <w:b/>
          <w:bCs/>
          <w:sz w:val="24"/>
          <w:szCs w:val="24"/>
        </w:rPr>
        <w:t xml:space="preserve">- </w:t>
      </w:r>
      <w:r w:rsidRPr="00A93033">
        <w:rPr>
          <w:sz w:val="24"/>
          <w:szCs w:val="24"/>
        </w:rPr>
        <w:t>A desistência dos lances já ofertados sujeitará a licitante às penalidades previstas no item 18 d</w:t>
      </w:r>
      <w:r w:rsidR="00BB1035" w:rsidRPr="00A93033">
        <w:rPr>
          <w:sz w:val="24"/>
          <w:szCs w:val="24"/>
        </w:rPr>
        <w:t>o</w:t>
      </w:r>
      <w:r w:rsidRPr="00A93033">
        <w:rPr>
          <w:sz w:val="24"/>
          <w:szCs w:val="24"/>
        </w:rPr>
        <w:t xml:space="preserve"> Edital.</w:t>
      </w:r>
    </w:p>
    <w:p w:rsidR="00116FF7" w:rsidRPr="00A93033" w:rsidRDefault="00116FF7" w:rsidP="00D964DD">
      <w:pPr>
        <w:pStyle w:val="Cabealho"/>
        <w:tabs>
          <w:tab w:val="clear" w:pos="4419"/>
          <w:tab w:val="clear" w:pos="8838"/>
        </w:tabs>
        <w:jc w:val="both"/>
        <w:rPr>
          <w:sz w:val="24"/>
          <w:szCs w:val="24"/>
        </w:rPr>
      </w:pPr>
    </w:p>
    <w:p w:rsidR="00116FF7"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.13</w:t>
      </w:r>
      <w:r w:rsidRPr="00A93033">
        <w:rPr>
          <w:b/>
          <w:bCs/>
          <w:sz w:val="24"/>
          <w:szCs w:val="24"/>
        </w:rPr>
        <w:t xml:space="preserve">- </w:t>
      </w:r>
      <w:r w:rsidRPr="00A93033">
        <w:rPr>
          <w:sz w:val="24"/>
          <w:szCs w:val="24"/>
        </w:rPr>
        <w:t>O encerramento da etapa competitiva d</w:t>
      </w:r>
      <w:r w:rsidR="00137918" w:rsidRPr="00A93033">
        <w:rPr>
          <w:sz w:val="24"/>
          <w:szCs w:val="24"/>
        </w:rPr>
        <w:t>ar-se- á quando,  indagados pelo Pregoeiro</w:t>
      </w:r>
      <w:r w:rsidRPr="00A93033">
        <w:rPr>
          <w:sz w:val="24"/>
          <w:szCs w:val="24"/>
        </w:rPr>
        <w:t>, as licitantes qualificadas manifestarem seu desinteresse em apresentar novos lances, ou quando encerrado o prazo estipulado na forma do subitem 1</w:t>
      </w:r>
      <w:r w:rsidR="006F4052">
        <w:rPr>
          <w:sz w:val="24"/>
          <w:szCs w:val="24"/>
        </w:rPr>
        <w:t>3</w:t>
      </w:r>
      <w:r w:rsidRPr="00A93033">
        <w:rPr>
          <w:sz w:val="24"/>
          <w:szCs w:val="24"/>
        </w:rPr>
        <w:t>.9;</w:t>
      </w:r>
    </w:p>
    <w:p w:rsidR="006F4052" w:rsidRPr="00A93033" w:rsidRDefault="006F4052"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lastRenderedPageBreak/>
        <w:t>1</w:t>
      </w:r>
      <w:r w:rsidR="00985F56" w:rsidRPr="00A93033">
        <w:rPr>
          <w:sz w:val="24"/>
          <w:szCs w:val="24"/>
        </w:rPr>
        <w:t>3</w:t>
      </w:r>
      <w:r w:rsidRPr="00A93033">
        <w:rPr>
          <w:sz w:val="24"/>
          <w:szCs w:val="24"/>
        </w:rPr>
        <w:t>.14-A desistência em apresentar lan</w:t>
      </w:r>
      <w:r w:rsidR="00137918" w:rsidRPr="00A93033">
        <w:rPr>
          <w:sz w:val="24"/>
          <w:szCs w:val="24"/>
        </w:rPr>
        <w:t>ce verbal, quando convocado pelo Pregoeiro</w:t>
      </w:r>
      <w:r w:rsidRPr="00A93033">
        <w:rPr>
          <w:sz w:val="24"/>
          <w:szCs w:val="24"/>
        </w:rPr>
        <w:t xml:space="preserve">, implicará a exclusão do licitante da etapas de lances verbais e a manutenção do ultimo </w:t>
      </w:r>
      <w:r w:rsidR="0090763F" w:rsidRPr="00A93033">
        <w:rPr>
          <w:sz w:val="24"/>
          <w:szCs w:val="24"/>
        </w:rPr>
        <w:t>desconto</w:t>
      </w:r>
      <w:r w:rsidRPr="00A93033">
        <w:rPr>
          <w:sz w:val="24"/>
          <w:szCs w:val="24"/>
        </w:rPr>
        <w:t xml:space="preserve"> apresentado pelo licitante, para efeito de ordenação das propostas.</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 xml:space="preserve">.15-Examinada a proposta classificada em primeiro lugar, quanto ao objeto e </w:t>
      </w:r>
      <w:r w:rsidR="0090763F" w:rsidRPr="00A93033">
        <w:rPr>
          <w:sz w:val="24"/>
          <w:szCs w:val="24"/>
        </w:rPr>
        <w:t>desconto</w:t>
      </w:r>
      <w:r w:rsidRPr="00A93033">
        <w:rPr>
          <w:sz w:val="24"/>
          <w:szCs w:val="24"/>
        </w:rPr>
        <w:t xml:space="preserve">, caberá </w:t>
      </w:r>
      <w:r w:rsidR="001518B9" w:rsidRPr="00A93033">
        <w:rPr>
          <w:sz w:val="24"/>
          <w:szCs w:val="24"/>
        </w:rPr>
        <w:t>ao</w:t>
      </w:r>
      <w:r w:rsidRPr="00A93033">
        <w:rPr>
          <w:sz w:val="24"/>
          <w:szCs w:val="24"/>
        </w:rPr>
        <w:t xml:space="preserve"> Pregoeir</w:t>
      </w:r>
      <w:r w:rsidR="001518B9" w:rsidRPr="00A93033">
        <w:rPr>
          <w:sz w:val="24"/>
          <w:szCs w:val="24"/>
        </w:rPr>
        <w:t>o</w:t>
      </w:r>
      <w:r w:rsidRPr="00A93033">
        <w:rPr>
          <w:sz w:val="24"/>
          <w:szCs w:val="24"/>
        </w:rPr>
        <w:t xml:space="preserve"> decidir motivadamente a respeito de sua aceitabilidade, vedada a aceitação de propostas cujos </w:t>
      </w:r>
      <w:r w:rsidR="0090763F" w:rsidRPr="00A93033">
        <w:rPr>
          <w:sz w:val="24"/>
          <w:szCs w:val="24"/>
        </w:rPr>
        <w:t>descontos</w:t>
      </w:r>
      <w:r w:rsidRPr="00A93033">
        <w:rPr>
          <w:sz w:val="24"/>
          <w:szCs w:val="24"/>
        </w:rPr>
        <w:t xml:space="preserve"> dos itens sejam superiores aos estimados na Planilha de Quantitativos e </w:t>
      </w:r>
      <w:r w:rsidR="003D0960" w:rsidRPr="00A93033">
        <w:rPr>
          <w:sz w:val="24"/>
          <w:szCs w:val="24"/>
        </w:rPr>
        <w:t>Descontos</w:t>
      </w:r>
      <w:r w:rsidRPr="00A93033">
        <w:rPr>
          <w:sz w:val="24"/>
          <w:szCs w:val="24"/>
        </w:rPr>
        <w:t xml:space="preserve"> – TERMO REFERÊNCIA.</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85F56" w:rsidRPr="00A93033">
        <w:rPr>
          <w:sz w:val="24"/>
          <w:szCs w:val="24"/>
        </w:rPr>
        <w:t>3</w:t>
      </w:r>
      <w:r w:rsidRPr="00A93033">
        <w:rPr>
          <w:sz w:val="24"/>
          <w:szCs w:val="24"/>
        </w:rPr>
        <w:t>.16.1- Não ocorrendo a apresentação da proposta da microempresa ou empresa de pequeno porte, na forma do subitem 1</w:t>
      </w:r>
      <w:r w:rsidR="006F4052">
        <w:rPr>
          <w:sz w:val="24"/>
          <w:szCs w:val="24"/>
        </w:rPr>
        <w:t>3</w:t>
      </w:r>
      <w:r w:rsidRPr="00A93033">
        <w:rPr>
          <w:sz w:val="24"/>
          <w:szCs w:val="24"/>
        </w:rPr>
        <w:t>.16, serão convocadas, na ordem classificatória, as remanescentes que porventura se enquadrem na hipótese acima, para o exercício do mesmo direito.</w:t>
      </w:r>
    </w:p>
    <w:p w:rsidR="00116FF7" w:rsidRPr="00A93033" w:rsidRDefault="00116FF7" w:rsidP="00D964DD">
      <w:pPr>
        <w:pStyle w:val="Cabealho"/>
        <w:tabs>
          <w:tab w:val="clear" w:pos="4419"/>
          <w:tab w:val="clear" w:pos="8838"/>
        </w:tabs>
        <w:jc w:val="both"/>
        <w:rPr>
          <w:sz w:val="24"/>
          <w:szCs w:val="24"/>
        </w:rPr>
      </w:pPr>
    </w:p>
    <w:p w:rsidR="00116FF7" w:rsidRPr="00A93033" w:rsidRDefault="009074DA" w:rsidP="00D964DD">
      <w:pPr>
        <w:pStyle w:val="Cabealho"/>
        <w:tabs>
          <w:tab w:val="clear" w:pos="4419"/>
          <w:tab w:val="clear" w:pos="8838"/>
        </w:tabs>
        <w:jc w:val="both"/>
        <w:rPr>
          <w:sz w:val="24"/>
          <w:szCs w:val="24"/>
        </w:rPr>
      </w:pPr>
      <w:r w:rsidRPr="00A93033">
        <w:rPr>
          <w:sz w:val="24"/>
          <w:szCs w:val="24"/>
        </w:rPr>
        <w:t>13</w:t>
      </w:r>
      <w:r w:rsidR="00116FF7" w:rsidRPr="00A93033">
        <w:rPr>
          <w:sz w:val="24"/>
          <w:szCs w:val="24"/>
        </w:rPr>
        <w:t>.16.2- O disposto no subitem 1</w:t>
      </w:r>
      <w:r w:rsidR="006F4052">
        <w:rPr>
          <w:sz w:val="24"/>
          <w:szCs w:val="24"/>
        </w:rPr>
        <w:t>3</w:t>
      </w:r>
      <w:r w:rsidR="00116FF7" w:rsidRPr="00A93033">
        <w:rPr>
          <w:sz w:val="24"/>
          <w:szCs w:val="24"/>
        </w:rPr>
        <w:t xml:space="preserve">.16 somente se aplicará quando </w:t>
      </w:r>
      <w:r w:rsidR="00116FF7" w:rsidRPr="00A93033">
        <w:rPr>
          <w:b/>
          <w:sz w:val="24"/>
          <w:szCs w:val="24"/>
        </w:rPr>
        <w:t xml:space="preserve">a melhor oferta inicial </w:t>
      </w:r>
      <w:r w:rsidR="00116FF7" w:rsidRPr="00A93033">
        <w:rPr>
          <w:sz w:val="24"/>
          <w:szCs w:val="24"/>
        </w:rPr>
        <w:t>não tiver sido apresentada por microempresa ou empresa de pequeno porte.</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074DA" w:rsidRPr="00A93033">
        <w:rPr>
          <w:sz w:val="24"/>
          <w:szCs w:val="24"/>
        </w:rPr>
        <w:t>3</w:t>
      </w:r>
      <w:r w:rsidRPr="00A93033">
        <w:rPr>
          <w:sz w:val="24"/>
          <w:szCs w:val="24"/>
        </w:rPr>
        <w:t>.17</w:t>
      </w:r>
      <w:r w:rsidRPr="00A93033">
        <w:rPr>
          <w:b/>
          <w:bCs/>
          <w:sz w:val="24"/>
          <w:szCs w:val="24"/>
        </w:rPr>
        <w:t xml:space="preserve">- </w:t>
      </w:r>
      <w:r w:rsidR="00137918" w:rsidRPr="00A93033">
        <w:rPr>
          <w:bCs/>
          <w:sz w:val="24"/>
          <w:szCs w:val="24"/>
        </w:rPr>
        <w:t>O</w:t>
      </w:r>
      <w:r w:rsidR="00137918" w:rsidRPr="00A93033">
        <w:rPr>
          <w:sz w:val="24"/>
          <w:szCs w:val="24"/>
        </w:rPr>
        <w:t xml:space="preserve"> Pregoeiro</w:t>
      </w:r>
      <w:r w:rsidRPr="00A93033">
        <w:rPr>
          <w:sz w:val="24"/>
          <w:szCs w:val="24"/>
        </w:rPr>
        <w:t xml:space="preserve"> poderá negociar diretamente com a licitante vencedora para que seja obtido melhor desconto aceitável, devendo esta negociação se dar em público e formalizada(s) em ata;</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074DA" w:rsidRPr="00A93033">
        <w:rPr>
          <w:sz w:val="24"/>
          <w:szCs w:val="24"/>
        </w:rPr>
        <w:t>3</w:t>
      </w:r>
      <w:r w:rsidRPr="00A93033">
        <w:rPr>
          <w:sz w:val="24"/>
          <w:szCs w:val="24"/>
        </w:rPr>
        <w:t>.18</w:t>
      </w:r>
      <w:r w:rsidRPr="00A93033">
        <w:rPr>
          <w:b/>
          <w:bCs/>
          <w:sz w:val="24"/>
          <w:szCs w:val="24"/>
        </w:rPr>
        <w:t xml:space="preserve">- </w:t>
      </w:r>
      <w:r w:rsidRPr="00A93033">
        <w:rPr>
          <w:sz w:val="24"/>
          <w:szCs w:val="24"/>
        </w:rPr>
        <w:t xml:space="preserve">Sendo aceitável a proposta final classificada em primeiro lugar, após negociação com </w:t>
      </w:r>
      <w:r w:rsidR="001518B9" w:rsidRPr="00A93033">
        <w:rPr>
          <w:sz w:val="24"/>
          <w:szCs w:val="24"/>
        </w:rPr>
        <w:t>o</w:t>
      </w:r>
      <w:r w:rsidRPr="00A93033">
        <w:rPr>
          <w:sz w:val="24"/>
          <w:szCs w:val="24"/>
        </w:rPr>
        <w:t xml:space="preserve"> Pregoeir</w:t>
      </w:r>
      <w:r w:rsidR="001518B9" w:rsidRPr="00A93033">
        <w:rPr>
          <w:sz w:val="24"/>
          <w:szCs w:val="24"/>
        </w:rPr>
        <w:t>o</w:t>
      </w:r>
      <w:r w:rsidRPr="00A93033">
        <w:rPr>
          <w:sz w:val="24"/>
          <w:szCs w:val="24"/>
        </w:rPr>
        <w:t xml:space="preserve">, será aberto o envelope contendo a documentação de habilitação da licitante que a tiver formulado, </w:t>
      </w:r>
      <w:r w:rsidRPr="00A93033">
        <w:rPr>
          <w:b/>
          <w:bCs/>
          <w:sz w:val="24"/>
          <w:szCs w:val="24"/>
        </w:rPr>
        <w:t xml:space="preserve">para confirmação das suas condições de habilitação, </w:t>
      </w:r>
      <w:r w:rsidRPr="00A93033">
        <w:rPr>
          <w:b/>
          <w:bCs/>
          <w:sz w:val="24"/>
          <w:szCs w:val="24"/>
          <w:u w:val="single"/>
        </w:rPr>
        <w:t>descrita no item 1</w:t>
      </w:r>
      <w:r w:rsidR="009074DA" w:rsidRPr="00A93033">
        <w:rPr>
          <w:b/>
          <w:bCs/>
          <w:sz w:val="24"/>
          <w:szCs w:val="24"/>
          <w:u w:val="single"/>
        </w:rPr>
        <w:t>2</w:t>
      </w:r>
      <w:r w:rsidRPr="00A93033">
        <w:rPr>
          <w:b/>
          <w:bCs/>
          <w:sz w:val="24"/>
          <w:szCs w:val="24"/>
          <w:u w:val="single"/>
        </w:rPr>
        <w:t xml:space="preserve"> d</w:t>
      </w:r>
      <w:r w:rsidR="00BB1035" w:rsidRPr="00A93033">
        <w:rPr>
          <w:b/>
          <w:bCs/>
          <w:sz w:val="24"/>
          <w:szCs w:val="24"/>
          <w:u w:val="single"/>
        </w:rPr>
        <w:t>o</w:t>
      </w:r>
      <w:r w:rsidRPr="00A93033">
        <w:rPr>
          <w:b/>
          <w:bCs/>
          <w:sz w:val="24"/>
          <w:szCs w:val="24"/>
          <w:u w:val="single"/>
        </w:rPr>
        <w:t xml:space="preserve"> Edital,</w:t>
      </w:r>
      <w:r w:rsidRPr="00A93033">
        <w:rPr>
          <w:sz w:val="24"/>
          <w:szCs w:val="24"/>
        </w:rPr>
        <w:t xml:space="preserve"> assegurado-se ao já cadastrado no Cadastro de Fornecedores e Prestadores de Serviços da </w:t>
      </w:r>
      <w:r w:rsidR="007E12FE" w:rsidRPr="00A93033">
        <w:rPr>
          <w:sz w:val="24"/>
          <w:szCs w:val="24"/>
        </w:rPr>
        <w:t>Prefeitura Municipal de Bom Jardim</w:t>
      </w:r>
      <w:r w:rsidRPr="00A93033">
        <w:rPr>
          <w:sz w:val="24"/>
          <w:szCs w:val="24"/>
        </w:rPr>
        <w:t>, o direito de apresentar a documentação atualizada e regularizada na própria sessão de apreciação dos documentos;</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074DA" w:rsidRPr="00A93033">
        <w:rPr>
          <w:sz w:val="24"/>
          <w:szCs w:val="24"/>
        </w:rPr>
        <w:t>3</w:t>
      </w:r>
      <w:r w:rsidRPr="00A93033">
        <w:rPr>
          <w:sz w:val="24"/>
          <w:szCs w:val="24"/>
        </w:rPr>
        <w:t>.19</w:t>
      </w:r>
      <w:r w:rsidRPr="00A93033">
        <w:rPr>
          <w:b/>
          <w:bCs/>
          <w:sz w:val="24"/>
          <w:szCs w:val="24"/>
        </w:rPr>
        <w:t xml:space="preserve">- </w:t>
      </w:r>
      <w:r w:rsidRPr="00A93033">
        <w:rPr>
          <w:sz w:val="24"/>
          <w:szCs w:val="24"/>
        </w:rPr>
        <w:t xml:space="preserve">Verificado o atendimento das exigências de habilitação fixadas no edital, </w:t>
      </w:r>
      <w:r w:rsidR="001518B9" w:rsidRPr="00A93033">
        <w:rPr>
          <w:sz w:val="24"/>
          <w:szCs w:val="24"/>
        </w:rPr>
        <w:t>o</w:t>
      </w:r>
      <w:r w:rsidRPr="00A93033">
        <w:rPr>
          <w:sz w:val="24"/>
          <w:szCs w:val="24"/>
        </w:rPr>
        <w:t xml:space="preserve"> Pregoeir</w:t>
      </w:r>
      <w:r w:rsidR="001518B9" w:rsidRPr="00A93033">
        <w:rPr>
          <w:sz w:val="24"/>
          <w:szCs w:val="24"/>
        </w:rPr>
        <w:t>o</w:t>
      </w:r>
      <w:r w:rsidRPr="00A93033">
        <w:rPr>
          <w:sz w:val="24"/>
          <w:szCs w:val="24"/>
        </w:rPr>
        <w:t xml:space="preserve"> declarará a licitante vencedora, caso nenhum licitante manifeste a intenção de recorrer;</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074DA" w:rsidRPr="00A93033">
        <w:rPr>
          <w:sz w:val="24"/>
          <w:szCs w:val="24"/>
        </w:rPr>
        <w:t>3</w:t>
      </w:r>
      <w:r w:rsidRPr="00A93033">
        <w:rPr>
          <w:sz w:val="24"/>
          <w:szCs w:val="24"/>
        </w:rPr>
        <w:t>.20</w:t>
      </w:r>
      <w:r w:rsidRPr="00A93033">
        <w:rPr>
          <w:b/>
          <w:bCs/>
          <w:sz w:val="24"/>
          <w:szCs w:val="24"/>
        </w:rPr>
        <w:t xml:space="preserve">– </w:t>
      </w:r>
      <w:r w:rsidRPr="00A93033">
        <w:rPr>
          <w:sz w:val="24"/>
          <w:szCs w:val="24"/>
        </w:rPr>
        <w:t>Caso a licitante vencedora desatenda</w:t>
      </w:r>
      <w:r w:rsidR="00137918" w:rsidRPr="00A93033">
        <w:rPr>
          <w:sz w:val="24"/>
          <w:szCs w:val="24"/>
        </w:rPr>
        <w:t xml:space="preserve"> as exigências de habilitação, o</w:t>
      </w:r>
      <w:r w:rsidRPr="00A93033">
        <w:rPr>
          <w:sz w:val="24"/>
          <w:szCs w:val="24"/>
        </w:rPr>
        <w:t xml:space="preserve"> Pregoeir</w:t>
      </w:r>
      <w:r w:rsidR="00137918" w:rsidRPr="00A93033">
        <w:rPr>
          <w:sz w:val="24"/>
          <w:szCs w:val="24"/>
        </w:rPr>
        <w:t>o</w:t>
      </w:r>
      <w:r w:rsidRPr="00A93033">
        <w:rPr>
          <w:sz w:val="24"/>
          <w:szCs w:val="24"/>
        </w:rPr>
        <w:t xml:space="preserve"> examinará as ofertas subseqüentes, na ordem de classificação, verificando, conforme o caso, a aceitabilidade da proposta </w:t>
      </w:r>
      <w:r w:rsidR="003D0960" w:rsidRPr="00A93033">
        <w:rPr>
          <w:sz w:val="24"/>
          <w:szCs w:val="24"/>
        </w:rPr>
        <w:t>e</w:t>
      </w:r>
      <w:r w:rsidRPr="00A93033">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074DA" w:rsidRPr="00A93033">
        <w:rPr>
          <w:sz w:val="24"/>
          <w:szCs w:val="24"/>
        </w:rPr>
        <w:t>3.2</w:t>
      </w:r>
      <w:r w:rsidRPr="00A93033">
        <w:rPr>
          <w:sz w:val="24"/>
          <w:szCs w:val="24"/>
        </w:rPr>
        <w:t>1</w:t>
      </w:r>
      <w:r w:rsidRPr="00A93033">
        <w:rPr>
          <w:b/>
          <w:bCs/>
          <w:sz w:val="24"/>
          <w:szCs w:val="24"/>
        </w:rPr>
        <w:t xml:space="preserve">- </w:t>
      </w:r>
      <w:r w:rsidRPr="00A93033">
        <w:rPr>
          <w:sz w:val="24"/>
          <w:szCs w:val="24"/>
        </w:rPr>
        <w:t>Na reunião lavrar-se-á ata, em que serão registradas as ocorrências relevantes, e, ao fin</w:t>
      </w:r>
      <w:r w:rsidR="00DD75A5" w:rsidRPr="00A93033">
        <w:rPr>
          <w:sz w:val="24"/>
          <w:szCs w:val="24"/>
        </w:rPr>
        <w:t>al, será assinada pelo</w:t>
      </w:r>
      <w:r w:rsidR="00137918" w:rsidRPr="00A93033">
        <w:rPr>
          <w:sz w:val="24"/>
          <w:szCs w:val="24"/>
        </w:rPr>
        <w:t xml:space="preserve"> Pregoeiro</w:t>
      </w:r>
      <w:r w:rsidRPr="00A93033">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r w:rsidRPr="00A93033">
        <w:rPr>
          <w:sz w:val="24"/>
          <w:szCs w:val="24"/>
        </w:rPr>
        <w:t>1</w:t>
      </w:r>
      <w:r w:rsidR="009074DA" w:rsidRPr="00A93033">
        <w:rPr>
          <w:sz w:val="24"/>
          <w:szCs w:val="24"/>
        </w:rPr>
        <w:t>3</w:t>
      </w:r>
      <w:r w:rsidRPr="00A93033">
        <w:rPr>
          <w:sz w:val="24"/>
          <w:szCs w:val="24"/>
        </w:rPr>
        <w:t>.22</w:t>
      </w:r>
      <w:r w:rsidRPr="00A93033">
        <w:rPr>
          <w:b/>
          <w:bCs/>
          <w:sz w:val="24"/>
          <w:szCs w:val="24"/>
        </w:rPr>
        <w:t xml:space="preserve">- </w:t>
      </w:r>
      <w:r w:rsidR="00DD75A5" w:rsidRPr="00A93033">
        <w:rPr>
          <w:bCs/>
          <w:sz w:val="24"/>
          <w:szCs w:val="24"/>
        </w:rPr>
        <w:t>O</w:t>
      </w:r>
      <w:r w:rsidR="00DD75A5" w:rsidRPr="00A93033">
        <w:rPr>
          <w:sz w:val="24"/>
          <w:szCs w:val="24"/>
        </w:rPr>
        <w:t xml:space="preserve"> Pregoeiro</w:t>
      </w:r>
      <w:r w:rsidRPr="00A93033">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A93033" w:rsidRDefault="0051247E" w:rsidP="00D964DD">
      <w:pPr>
        <w:pStyle w:val="Cabealho"/>
        <w:tabs>
          <w:tab w:val="clear" w:pos="4419"/>
          <w:tab w:val="clear" w:pos="8838"/>
        </w:tabs>
        <w:jc w:val="both"/>
        <w:rPr>
          <w:sz w:val="24"/>
          <w:szCs w:val="24"/>
        </w:rPr>
      </w:pPr>
    </w:p>
    <w:p w:rsidR="00F63496" w:rsidRPr="00A93033" w:rsidRDefault="00F63496" w:rsidP="00D964DD">
      <w:pPr>
        <w:autoSpaceDE w:val="0"/>
        <w:autoSpaceDN w:val="0"/>
        <w:adjustRightInd w:val="0"/>
        <w:jc w:val="both"/>
        <w:rPr>
          <w:sz w:val="24"/>
          <w:szCs w:val="24"/>
        </w:rPr>
      </w:pPr>
      <w:r w:rsidRPr="00A93033">
        <w:rPr>
          <w:sz w:val="24"/>
          <w:szCs w:val="24"/>
        </w:rPr>
        <w:t>1</w:t>
      </w:r>
      <w:r w:rsidR="009074DA" w:rsidRPr="00A93033">
        <w:rPr>
          <w:sz w:val="24"/>
          <w:szCs w:val="24"/>
        </w:rPr>
        <w:t>3</w:t>
      </w:r>
      <w:r w:rsidRPr="00A93033">
        <w:rPr>
          <w:sz w:val="24"/>
          <w:szCs w:val="24"/>
        </w:rPr>
        <w:t xml:space="preserve">.23- A Empresa que cotar </w:t>
      </w:r>
      <w:r w:rsidR="003A5791" w:rsidRPr="00A93033">
        <w:rPr>
          <w:sz w:val="24"/>
          <w:szCs w:val="24"/>
        </w:rPr>
        <w:t xml:space="preserve">o </w:t>
      </w:r>
      <w:r w:rsidR="007C6A0C" w:rsidRPr="00A93033">
        <w:rPr>
          <w:sz w:val="24"/>
          <w:szCs w:val="24"/>
        </w:rPr>
        <w:t>maior percentual de desconto</w:t>
      </w:r>
      <w:r w:rsidRPr="00A93033">
        <w:rPr>
          <w:sz w:val="24"/>
          <w:szCs w:val="24"/>
        </w:rPr>
        <w:t xml:space="preserve"> ficará obrigada a fornecer todos</w:t>
      </w:r>
      <w:r w:rsidR="00833822" w:rsidRPr="00A93033">
        <w:rPr>
          <w:sz w:val="24"/>
          <w:szCs w:val="24"/>
        </w:rPr>
        <w:t xml:space="preserve"> os</w:t>
      </w:r>
      <w:r w:rsidRPr="00A93033">
        <w:rPr>
          <w:sz w:val="24"/>
          <w:szCs w:val="24"/>
        </w:rPr>
        <w:t xml:space="preserve"> </w:t>
      </w:r>
      <w:r w:rsidR="003A5791" w:rsidRPr="00A93033">
        <w:rPr>
          <w:sz w:val="24"/>
          <w:szCs w:val="24"/>
        </w:rPr>
        <w:t>itens</w:t>
      </w:r>
      <w:r w:rsidR="0090763F" w:rsidRPr="00A93033">
        <w:rPr>
          <w:sz w:val="24"/>
          <w:szCs w:val="24"/>
        </w:rPr>
        <w:t>, quando solicitado</w:t>
      </w:r>
      <w:r w:rsidR="009074DA" w:rsidRPr="00A93033">
        <w:rPr>
          <w:sz w:val="24"/>
          <w:szCs w:val="24"/>
        </w:rPr>
        <w:t>.</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b/>
          <w:color w:val="000000" w:themeColor="text1"/>
          <w:sz w:val="24"/>
          <w:szCs w:val="24"/>
        </w:rPr>
      </w:pPr>
      <w:r w:rsidRPr="00A93033">
        <w:rPr>
          <w:b/>
          <w:color w:val="000000" w:themeColor="text1"/>
          <w:sz w:val="24"/>
          <w:szCs w:val="24"/>
        </w:rPr>
        <w:t>1</w:t>
      </w:r>
      <w:r w:rsidR="006F4052">
        <w:rPr>
          <w:b/>
          <w:color w:val="000000" w:themeColor="text1"/>
          <w:sz w:val="24"/>
          <w:szCs w:val="24"/>
        </w:rPr>
        <w:t>4</w:t>
      </w:r>
      <w:r w:rsidRPr="00A93033">
        <w:rPr>
          <w:b/>
          <w:color w:val="000000" w:themeColor="text1"/>
          <w:sz w:val="24"/>
          <w:szCs w:val="24"/>
        </w:rPr>
        <w:t xml:space="preserve">- DOS RECURSOS ADMINISTRATIVOS: </w:t>
      </w:r>
      <w:r w:rsidR="008703B3" w:rsidRPr="00A93033">
        <w:rPr>
          <w:b/>
          <w:color w:val="000000" w:themeColor="text1"/>
          <w:sz w:val="24"/>
          <w:szCs w:val="24"/>
        </w:rPr>
        <w:t xml:space="preserve"> </w:t>
      </w:r>
    </w:p>
    <w:p w:rsidR="00116FF7" w:rsidRPr="00A93033" w:rsidRDefault="00116FF7" w:rsidP="00D964DD">
      <w:pPr>
        <w:pStyle w:val="Cabealho"/>
        <w:tabs>
          <w:tab w:val="clear" w:pos="4419"/>
          <w:tab w:val="clear" w:pos="8838"/>
        </w:tabs>
        <w:jc w:val="both"/>
        <w:rPr>
          <w:b/>
          <w:sz w:val="24"/>
          <w:szCs w:val="24"/>
        </w:rPr>
      </w:pPr>
    </w:p>
    <w:p w:rsidR="00833822" w:rsidRPr="00A93033" w:rsidRDefault="00833822" w:rsidP="00D964DD">
      <w:pPr>
        <w:pStyle w:val="Cabealho"/>
        <w:tabs>
          <w:tab w:val="clear" w:pos="4419"/>
          <w:tab w:val="clear" w:pos="8838"/>
        </w:tabs>
        <w:jc w:val="both"/>
        <w:rPr>
          <w:sz w:val="24"/>
          <w:szCs w:val="24"/>
        </w:rPr>
      </w:pPr>
      <w:r w:rsidRPr="00A93033">
        <w:rPr>
          <w:sz w:val="24"/>
          <w:szCs w:val="24"/>
        </w:rPr>
        <w:t>1</w:t>
      </w:r>
      <w:r w:rsidR="006F4052">
        <w:rPr>
          <w:sz w:val="24"/>
          <w:szCs w:val="24"/>
        </w:rPr>
        <w:t>4</w:t>
      </w:r>
      <w:r w:rsidRPr="00A93033">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A93033" w:rsidRDefault="00833822" w:rsidP="00D964DD">
      <w:pPr>
        <w:pStyle w:val="Cabealho"/>
        <w:tabs>
          <w:tab w:val="clear" w:pos="4419"/>
          <w:tab w:val="clear" w:pos="8838"/>
        </w:tabs>
        <w:jc w:val="both"/>
        <w:rPr>
          <w:sz w:val="24"/>
          <w:szCs w:val="24"/>
        </w:rPr>
      </w:pPr>
    </w:p>
    <w:p w:rsidR="00833822" w:rsidRPr="00A93033" w:rsidRDefault="00833822" w:rsidP="00D964DD">
      <w:pPr>
        <w:pStyle w:val="Cabealho"/>
        <w:tabs>
          <w:tab w:val="clear" w:pos="4419"/>
          <w:tab w:val="clear" w:pos="8838"/>
        </w:tabs>
        <w:jc w:val="both"/>
        <w:rPr>
          <w:sz w:val="24"/>
          <w:szCs w:val="24"/>
        </w:rPr>
      </w:pPr>
      <w:r w:rsidRPr="00A93033">
        <w:rPr>
          <w:sz w:val="24"/>
          <w:szCs w:val="24"/>
        </w:rPr>
        <w:t>1</w:t>
      </w:r>
      <w:r w:rsidR="006F4052">
        <w:rPr>
          <w:sz w:val="24"/>
          <w:szCs w:val="24"/>
        </w:rPr>
        <w:t>4</w:t>
      </w:r>
      <w:r w:rsidRPr="00A93033">
        <w:rPr>
          <w:sz w:val="24"/>
          <w:szCs w:val="24"/>
        </w:rPr>
        <w:t>.</w:t>
      </w:r>
      <w:r w:rsidR="00C85C0D" w:rsidRPr="00A93033">
        <w:rPr>
          <w:sz w:val="24"/>
          <w:szCs w:val="24"/>
        </w:rPr>
        <w:t>3</w:t>
      </w:r>
      <w:r w:rsidRPr="00A93033">
        <w:rPr>
          <w:sz w:val="24"/>
          <w:szCs w:val="24"/>
        </w:rPr>
        <w:t>- A falta de manifestação imediata e motivada da licitante importará a decadência do direito de recurso e a adjudicação do objeto da licitação pelo Pregoeiro ao vencedor;</w:t>
      </w:r>
    </w:p>
    <w:p w:rsidR="00833822" w:rsidRPr="00A93033" w:rsidRDefault="00833822" w:rsidP="00D964DD">
      <w:pPr>
        <w:pStyle w:val="Cabealho"/>
        <w:tabs>
          <w:tab w:val="clear" w:pos="4419"/>
          <w:tab w:val="clear" w:pos="8838"/>
        </w:tabs>
        <w:jc w:val="both"/>
        <w:rPr>
          <w:sz w:val="24"/>
          <w:szCs w:val="24"/>
        </w:rPr>
      </w:pPr>
      <w:r w:rsidRPr="00A93033">
        <w:rPr>
          <w:sz w:val="24"/>
          <w:szCs w:val="24"/>
        </w:rPr>
        <w:t xml:space="preserve"> </w:t>
      </w:r>
    </w:p>
    <w:p w:rsidR="00833822" w:rsidRPr="00A93033" w:rsidRDefault="00833822" w:rsidP="00D964DD">
      <w:pPr>
        <w:pStyle w:val="Cabealho"/>
        <w:tabs>
          <w:tab w:val="clear" w:pos="4419"/>
          <w:tab w:val="clear" w:pos="8838"/>
        </w:tabs>
        <w:jc w:val="both"/>
        <w:rPr>
          <w:sz w:val="24"/>
          <w:szCs w:val="24"/>
        </w:rPr>
      </w:pPr>
      <w:r w:rsidRPr="00A93033">
        <w:rPr>
          <w:sz w:val="24"/>
          <w:szCs w:val="24"/>
        </w:rPr>
        <w:t>1</w:t>
      </w:r>
      <w:r w:rsidR="006F4052">
        <w:rPr>
          <w:sz w:val="24"/>
          <w:szCs w:val="24"/>
        </w:rPr>
        <w:t>4</w:t>
      </w:r>
      <w:r w:rsidRPr="00A93033">
        <w:rPr>
          <w:sz w:val="24"/>
          <w:szCs w:val="24"/>
        </w:rPr>
        <w:t>.3- O acolhimento do recurso importará a invalidação apenas dos atos insuscetíveis de aproveitamento;</w:t>
      </w:r>
    </w:p>
    <w:p w:rsidR="00833822" w:rsidRPr="00A93033" w:rsidRDefault="00833822" w:rsidP="00D964DD">
      <w:pPr>
        <w:pStyle w:val="Cabealho"/>
        <w:tabs>
          <w:tab w:val="clear" w:pos="4419"/>
          <w:tab w:val="clear" w:pos="8838"/>
        </w:tabs>
        <w:jc w:val="both"/>
        <w:rPr>
          <w:sz w:val="24"/>
          <w:szCs w:val="24"/>
        </w:rPr>
      </w:pPr>
      <w:r w:rsidRPr="00A93033">
        <w:rPr>
          <w:sz w:val="24"/>
          <w:szCs w:val="24"/>
        </w:rPr>
        <w:t xml:space="preserve"> </w:t>
      </w:r>
    </w:p>
    <w:p w:rsidR="00833822" w:rsidRPr="00A93033" w:rsidRDefault="00833822" w:rsidP="00D964DD">
      <w:pPr>
        <w:autoSpaceDE w:val="0"/>
        <w:autoSpaceDN w:val="0"/>
        <w:adjustRightInd w:val="0"/>
        <w:jc w:val="both"/>
        <w:rPr>
          <w:sz w:val="24"/>
          <w:szCs w:val="24"/>
        </w:rPr>
      </w:pPr>
      <w:r w:rsidRPr="00A93033">
        <w:rPr>
          <w:sz w:val="24"/>
          <w:szCs w:val="24"/>
        </w:rPr>
        <w:t>1</w:t>
      </w:r>
      <w:r w:rsidR="006F4052">
        <w:rPr>
          <w:sz w:val="24"/>
          <w:szCs w:val="24"/>
        </w:rPr>
        <w:t>4</w:t>
      </w:r>
      <w:r w:rsidRPr="00A93033">
        <w:rPr>
          <w:sz w:val="24"/>
          <w:szCs w:val="24"/>
        </w:rPr>
        <w:t>.4- A petição poderá ser feita na própria sessão de recebimento, e, se oral, será reduzida a termo em ata;</w:t>
      </w:r>
    </w:p>
    <w:p w:rsidR="00833822" w:rsidRPr="00A93033" w:rsidRDefault="00833822" w:rsidP="00D964DD">
      <w:pPr>
        <w:autoSpaceDE w:val="0"/>
        <w:autoSpaceDN w:val="0"/>
        <w:adjustRightInd w:val="0"/>
        <w:jc w:val="both"/>
        <w:rPr>
          <w:sz w:val="24"/>
          <w:szCs w:val="24"/>
        </w:rPr>
      </w:pPr>
    </w:p>
    <w:p w:rsidR="00833822" w:rsidRPr="00A93033" w:rsidRDefault="00833822" w:rsidP="00D964DD">
      <w:pPr>
        <w:autoSpaceDE w:val="0"/>
        <w:autoSpaceDN w:val="0"/>
        <w:adjustRightInd w:val="0"/>
        <w:jc w:val="both"/>
        <w:rPr>
          <w:sz w:val="24"/>
          <w:szCs w:val="24"/>
        </w:rPr>
      </w:pPr>
      <w:r w:rsidRPr="00A93033">
        <w:rPr>
          <w:sz w:val="24"/>
          <w:szCs w:val="24"/>
        </w:rPr>
        <w:t>1</w:t>
      </w:r>
      <w:r w:rsidR="006F4052">
        <w:rPr>
          <w:sz w:val="24"/>
          <w:szCs w:val="24"/>
        </w:rPr>
        <w:t>4</w:t>
      </w:r>
      <w:r w:rsidRPr="00A93033">
        <w:rPr>
          <w:sz w:val="24"/>
          <w:szCs w:val="24"/>
        </w:rPr>
        <w:t>.5- O recurso contra decisão do Pregoeiro não terá efeito suspensivo;</w:t>
      </w:r>
    </w:p>
    <w:p w:rsidR="00833822" w:rsidRPr="00A93033" w:rsidRDefault="00833822" w:rsidP="00D964DD">
      <w:pPr>
        <w:pStyle w:val="Cabealho"/>
        <w:tabs>
          <w:tab w:val="clear" w:pos="4419"/>
          <w:tab w:val="clear" w:pos="8838"/>
        </w:tabs>
        <w:jc w:val="both"/>
        <w:rPr>
          <w:sz w:val="24"/>
          <w:szCs w:val="24"/>
        </w:rPr>
      </w:pPr>
    </w:p>
    <w:p w:rsidR="00833822" w:rsidRPr="00A93033" w:rsidRDefault="00833822" w:rsidP="00D964DD">
      <w:pPr>
        <w:pStyle w:val="Cabealho"/>
        <w:tabs>
          <w:tab w:val="clear" w:pos="4419"/>
          <w:tab w:val="clear" w:pos="8838"/>
        </w:tabs>
        <w:jc w:val="both"/>
        <w:rPr>
          <w:sz w:val="24"/>
          <w:szCs w:val="24"/>
        </w:rPr>
      </w:pPr>
      <w:r w:rsidRPr="00A93033">
        <w:rPr>
          <w:sz w:val="24"/>
          <w:szCs w:val="24"/>
        </w:rPr>
        <w:t>1</w:t>
      </w:r>
      <w:r w:rsidR="006F4052">
        <w:rPr>
          <w:sz w:val="24"/>
          <w:szCs w:val="24"/>
        </w:rPr>
        <w:t>4</w:t>
      </w:r>
      <w:r w:rsidRPr="00A93033">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A93033" w:rsidRDefault="00833822" w:rsidP="00D964DD">
      <w:pPr>
        <w:pStyle w:val="Cabealho"/>
        <w:tabs>
          <w:tab w:val="clear" w:pos="4419"/>
          <w:tab w:val="clear" w:pos="8838"/>
        </w:tabs>
        <w:jc w:val="both"/>
        <w:rPr>
          <w:sz w:val="24"/>
          <w:szCs w:val="24"/>
        </w:rPr>
      </w:pPr>
      <w:r w:rsidRPr="00A93033">
        <w:rPr>
          <w:sz w:val="24"/>
          <w:szCs w:val="24"/>
        </w:rPr>
        <w:t xml:space="preserve">  </w:t>
      </w:r>
    </w:p>
    <w:p w:rsidR="00833822" w:rsidRPr="00A93033" w:rsidRDefault="00833822" w:rsidP="00D964DD">
      <w:pPr>
        <w:pStyle w:val="Cabealho"/>
        <w:tabs>
          <w:tab w:val="clear" w:pos="4419"/>
          <w:tab w:val="clear" w:pos="8838"/>
        </w:tabs>
        <w:jc w:val="both"/>
        <w:rPr>
          <w:sz w:val="24"/>
          <w:szCs w:val="24"/>
        </w:rPr>
      </w:pPr>
      <w:r w:rsidRPr="00A93033">
        <w:rPr>
          <w:sz w:val="24"/>
          <w:szCs w:val="24"/>
        </w:rPr>
        <w:t>1</w:t>
      </w:r>
      <w:r w:rsidR="006F4052">
        <w:rPr>
          <w:sz w:val="24"/>
          <w:szCs w:val="24"/>
        </w:rPr>
        <w:t>4</w:t>
      </w:r>
      <w:r w:rsidRPr="00A93033">
        <w:rPr>
          <w:sz w:val="24"/>
          <w:szCs w:val="24"/>
        </w:rPr>
        <w:t>.7- Os recursos e as contrarrazões serão dirigidos ao Pregoeiro, que poderá reconsiderar ou enviar para a Autoridade Competente, que, no prazo de 5 (cinco) dias úteis, decidirá de forma fundamentada;</w:t>
      </w:r>
    </w:p>
    <w:p w:rsidR="00833822" w:rsidRPr="00A93033" w:rsidRDefault="00833822" w:rsidP="00D964DD">
      <w:pPr>
        <w:pStyle w:val="Cabealho"/>
        <w:tabs>
          <w:tab w:val="clear" w:pos="4419"/>
          <w:tab w:val="clear" w:pos="8838"/>
        </w:tabs>
        <w:jc w:val="both"/>
        <w:rPr>
          <w:sz w:val="24"/>
          <w:szCs w:val="24"/>
        </w:rPr>
      </w:pPr>
    </w:p>
    <w:p w:rsidR="00833822" w:rsidRPr="00A93033" w:rsidRDefault="00833822" w:rsidP="00D964DD">
      <w:pPr>
        <w:pStyle w:val="Cabealho"/>
        <w:tabs>
          <w:tab w:val="clear" w:pos="4419"/>
          <w:tab w:val="clear" w:pos="8838"/>
        </w:tabs>
        <w:jc w:val="both"/>
        <w:rPr>
          <w:sz w:val="24"/>
          <w:szCs w:val="24"/>
        </w:rPr>
      </w:pPr>
      <w:r w:rsidRPr="00A93033">
        <w:rPr>
          <w:sz w:val="24"/>
          <w:szCs w:val="24"/>
        </w:rPr>
        <w:t>1</w:t>
      </w:r>
      <w:r w:rsidR="006F4052">
        <w:rPr>
          <w:sz w:val="24"/>
          <w:szCs w:val="24"/>
        </w:rPr>
        <w:t>4</w:t>
      </w:r>
      <w:r w:rsidRPr="00A93033">
        <w:rPr>
          <w:sz w:val="24"/>
          <w:szCs w:val="24"/>
        </w:rPr>
        <w:t>.8- Decididos os recursos e constatada a regularidade dos atos praticados, a Autoridade Competente adjudicará o objeto e homologará o procedimento licitatório;</w:t>
      </w:r>
    </w:p>
    <w:p w:rsidR="00833822" w:rsidRPr="00A93033" w:rsidRDefault="00833822" w:rsidP="00D964DD">
      <w:pPr>
        <w:pStyle w:val="Cabealho"/>
        <w:tabs>
          <w:tab w:val="clear" w:pos="4419"/>
          <w:tab w:val="clear" w:pos="8838"/>
        </w:tabs>
        <w:jc w:val="both"/>
        <w:rPr>
          <w:sz w:val="24"/>
          <w:szCs w:val="24"/>
        </w:rPr>
      </w:pPr>
    </w:p>
    <w:p w:rsidR="00833822" w:rsidRPr="00A93033" w:rsidRDefault="00833822" w:rsidP="00D964DD">
      <w:pPr>
        <w:autoSpaceDE w:val="0"/>
        <w:autoSpaceDN w:val="0"/>
        <w:adjustRightInd w:val="0"/>
        <w:jc w:val="both"/>
        <w:rPr>
          <w:sz w:val="24"/>
          <w:szCs w:val="24"/>
        </w:rPr>
      </w:pPr>
      <w:r w:rsidRPr="00A93033">
        <w:rPr>
          <w:sz w:val="24"/>
          <w:szCs w:val="24"/>
        </w:rPr>
        <w:t>1</w:t>
      </w:r>
      <w:r w:rsidR="006F4052">
        <w:rPr>
          <w:sz w:val="24"/>
          <w:szCs w:val="24"/>
        </w:rPr>
        <w:t>4</w:t>
      </w:r>
      <w:r w:rsidRPr="00A93033">
        <w:rPr>
          <w:sz w:val="24"/>
          <w:szCs w:val="24"/>
        </w:rPr>
        <w:t>.9-</w:t>
      </w:r>
      <w:r w:rsidRPr="00A93033">
        <w:rPr>
          <w:b/>
          <w:bCs/>
          <w:sz w:val="24"/>
          <w:szCs w:val="24"/>
        </w:rPr>
        <w:t xml:space="preserve"> </w:t>
      </w:r>
      <w:r w:rsidRPr="00A93033">
        <w:rPr>
          <w:sz w:val="24"/>
          <w:szCs w:val="24"/>
        </w:rPr>
        <w:t>Dos atos da Administração, após a Adjudicação, decorrentes da aplicação da Lei no 8.666/93, caberá:</w:t>
      </w:r>
    </w:p>
    <w:p w:rsidR="00833822" w:rsidRPr="00A93033" w:rsidRDefault="00833822" w:rsidP="00D964DD">
      <w:pPr>
        <w:autoSpaceDE w:val="0"/>
        <w:autoSpaceDN w:val="0"/>
        <w:adjustRightInd w:val="0"/>
        <w:jc w:val="both"/>
        <w:rPr>
          <w:sz w:val="24"/>
          <w:szCs w:val="24"/>
        </w:rPr>
      </w:pPr>
    </w:p>
    <w:p w:rsidR="00833822" w:rsidRPr="00A93033" w:rsidRDefault="00833822" w:rsidP="00D964DD">
      <w:pPr>
        <w:autoSpaceDE w:val="0"/>
        <w:autoSpaceDN w:val="0"/>
        <w:adjustRightInd w:val="0"/>
        <w:jc w:val="both"/>
        <w:rPr>
          <w:sz w:val="24"/>
          <w:szCs w:val="24"/>
        </w:rPr>
      </w:pPr>
      <w:r w:rsidRPr="00A93033">
        <w:rPr>
          <w:sz w:val="24"/>
          <w:szCs w:val="24"/>
        </w:rPr>
        <w:lastRenderedPageBreak/>
        <w:t>I - recurso, dirigido à Autoridade Competente, por intermédio do Pregoeiro, interposto no prazo de 05 (cinco) dias úteis, a contar da intimação do ato, a ser protocolizado no endereço referido no subitem 1</w:t>
      </w:r>
      <w:r w:rsidR="00FB53D7">
        <w:rPr>
          <w:sz w:val="24"/>
          <w:szCs w:val="24"/>
        </w:rPr>
        <w:t>4</w:t>
      </w:r>
      <w:r w:rsidRPr="00A93033">
        <w:rPr>
          <w:sz w:val="24"/>
          <w:szCs w:val="24"/>
        </w:rPr>
        <w:t>.6 deste Edital, nos casos de:</w:t>
      </w:r>
    </w:p>
    <w:p w:rsidR="00833822" w:rsidRPr="00A93033" w:rsidRDefault="00833822" w:rsidP="00D964DD">
      <w:pPr>
        <w:autoSpaceDE w:val="0"/>
        <w:autoSpaceDN w:val="0"/>
        <w:adjustRightInd w:val="0"/>
        <w:jc w:val="both"/>
        <w:rPr>
          <w:sz w:val="24"/>
          <w:szCs w:val="24"/>
        </w:rPr>
      </w:pPr>
    </w:p>
    <w:p w:rsidR="00833822" w:rsidRPr="00A93033" w:rsidRDefault="00833822" w:rsidP="005E6033">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A93033">
        <w:rPr>
          <w:rFonts w:ascii="Times New Roman" w:hAnsi="Times New Roman" w:cs="Times New Roman"/>
          <w:sz w:val="24"/>
          <w:szCs w:val="24"/>
        </w:rPr>
        <w:t>anulação ou revogação da licitação;</w:t>
      </w:r>
    </w:p>
    <w:p w:rsidR="00833822" w:rsidRPr="00A93033" w:rsidRDefault="00833822" w:rsidP="00D964DD">
      <w:pPr>
        <w:autoSpaceDE w:val="0"/>
        <w:autoSpaceDN w:val="0"/>
        <w:adjustRightInd w:val="0"/>
        <w:jc w:val="both"/>
        <w:rPr>
          <w:sz w:val="24"/>
          <w:szCs w:val="24"/>
        </w:rPr>
      </w:pPr>
    </w:p>
    <w:p w:rsidR="00833822" w:rsidRPr="00A93033" w:rsidRDefault="00833822" w:rsidP="005E6033">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A93033">
        <w:rPr>
          <w:rFonts w:ascii="Times New Roman" w:hAnsi="Times New Roman" w:cs="Times New Roman"/>
          <w:sz w:val="24"/>
          <w:szCs w:val="24"/>
        </w:rPr>
        <w:t>rescisão do Contrato, a que se refere o inciso I do artigo 79 da Lei no 8.666/93;</w:t>
      </w:r>
    </w:p>
    <w:p w:rsidR="00833822" w:rsidRPr="00A93033" w:rsidRDefault="00833822" w:rsidP="00D964DD">
      <w:pPr>
        <w:pStyle w:val="PargrafodaLista1"/>
        <w:spacing w:line="240" w:lineRule="auto"/>
        <w:ind w:left="0" w:firstLine="0"/>
        <w:rPr>
          <w:rFonts w:ascii="Times New Roman" w:hAnsi="Times New Roman" w:cs="Times New Roman"/>
          <w:sz w:val="24"/>
          <w:szCs w:val="24"/>
        </w:rPr>
      </w:pPr>
    </w:p>
    <w:p w:rsidR="00833822" w:rsidRPr="00A93033" w:rsidRDefault="00833822" w:rsidP="005E6033">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A93033">
        <w:rPr>
          <w:rFonts w:ascii="Times New Roman" w:hAnsi="Times New Roman" w:cs="Times New Roman"/>
          <w:sz w:val="24"/>
          <w:szCs w:val="24"/>
        </w:rPr>
        <w:t>aplicação das penas de advertência, suspensão temporária ou multa.</w:t>
      </w:r>
    </w:p>
    <w:p w:rsidR="00833822" w:rsidRPr="00A93033" w:rsidRDefault="00833822" w:rsidP="00D964DD">
      <w:pPr>
        <w:autoSpaceDE w:val="0"/>
        <w:autoSpaceDN w:val="0"/>
        <w:adjustRightInd w:val="0"/>
        <w:jc w:val="both"/>
        <w:rPr>
          <w:sz w:val="24"/>
          <w:szCs w:val="24"/>
        </w:rPr>
      </w:pPr>
    </w:p>
    <w:p w:rsidR="00833822" w:rsidRPr="00A93033" w:rsidRDefault="00833822" w:rsidP="00D964DD">
      <w:pPr>
        <w:autoSpaceDE w:val="0"/>
        <w:autoSpaceDN w:val="0"/>
        <w:adjustRightInd w:val="0"/>
        <w:jc w:val="both"/>
        <w:rPr>
          <w:sz w:val="24"/>
          <w:szCs w:val="24"/>
        </w:rPr>
      </w:pPr>
      <w:r w:rsidRPr="00A93033">
        <w:rPr>
          <w:sz w:val="24"/>
          <w:szCs w:val="24"/>
        </w:rPr>
        <w:t>II - representação, no prazo de 05 (cinco) dias úteis da intimação da decisão relacionada com o objeto da licitação ou do Contrato, de que não caiba recurso hierárquico;</w:t>
      </w:r>
    </w:p>
    <w:p w:rsidR="00833822" w:rsidRPr="00A93033" w:rsidRDefault="00833822" w:rsidP="00D964DD">
      <w:pPr>
        <w:autoSpaceDE w:val="0"/>
        <w:autoSpaceDN w:val="0"/>
        <w:adjustRightInd w:val="0"/>
        <w:jc w:val="both"/>
        <w:rPr>
          <w:sz w:val="24"/>
          <w:szCs w:val="24"/>
        </w:rPr>
      </w:pPr>
    </w:p>
    <w:p w:rsidR="00833822" w:rsidRPr="00A93033" w:rsidRDefault="00833822" w:rsidP="00D964DD">
      <w:pPr>
        <w:autoSpaceDE w:val="0"/>
        <w:autoSpaceDN w:val="0"/>
        <w:adjustRightInd w:val="0"/>
        <w:jc w:val="both"/>
        <w:rPr>
          <w:sz w:val="24"/>
          <w:szCs w:val="24"/>
        </w:rPr>
      </w:pPr>
      <w:r w:rsidRPr="00A93033">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A93033" w:rsidRDefault="00833822" w:rsidP="00D964DD">
      <w:pPr>
        <w:autoSpaceDE w:val="0"/>
        <w:autoSpaceDN w:val="0"/>
        <w:adjustRightInd w:val="0"/>
        <w:jc w:val="both"/>
        <w:rPr>
          <w:sz w:val="24"/>
          <w:szCs w:val="24"/>
        </w:rPr>
      </w:pPr>
    </w:p>
    <w:p w:rsidR="00833822" w:rsidRPr="00A93033" w:rsidRDefault="00833822" w:rsidP="00D964DD">
      <w:pPr>
        <w:autoSpaceDE w:val="0"/>
        <w:autoSpaceDN w:val="0"/>
        <w:adjustRightInd w:val="0"/>
        <w:jc w:val="both"/>
        <w:rPr>
          <w:sz w:val="24"/>
          <w:szCs w:val="24"/>
        </w:rPr>
      </w:pPr>
      <w:r w:rsidRPr="00A93033">
        <w:rPr>
          <w:bCs/>
          <w:sz w:val="24"/>
          <w:szCs w:val="24"/>
        </w:rPr>
        <w:t>1</w:t>
      </w:r>
      <w:r w:rsidR="006F4052">
        <w:rPr>
          <w:bCs/>
          <w:sz w:val="24"/>
          <w:szCs w:val="24"/>
        </w:rPr>
        <w:t>4</w:t>
      </w:r>
      <w:r w:rsidRPr="00A93033">
        <w:rPr>
          <w:bCs/>
          <w:sz w:val="24"/>
          <w:szCs w:val="24"/>
        </w:rPr>
        <w:t xml:space="preserve">.10- </w:t>
      </w:r>
      <w:r w:rsidRPr="00A93033">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A93033" w:rsidRDefault="00833822" w:rsidP="00D964DD">
      <w:pPr>
        <w:autoSpaceDE w:val="0"/>
        <w:autoSpaceDN w:val="0"/>
        <w:adjustRightInd w:val="0"/>
        <w:jc w:val="both"/>
        <w:rPr>
          <w:sz w:val="24"/>
          <w:szCs w:val="24"/>
        </w:rPr>
      </w:pPr>
    </w:p>
    <w:p w:rsidR="00833822" w:rsidRPr="00A93033" w:rsidRDefault="00833822" w:rsidP="00D964DD">
      <w:pPr>
        <w:autoSpaceDE w:val="0"/>
        <w:autoSpaceDN w:val="0"/>
        <w:adjustRightInd w:val="0"/>
        <w:jc w:val="both"/>
        <w:rPr>
          <w:sz w:val="24"/>
          <w:szCs w:val="24"/>
        </w:rPr>
      </w:pPr>
      <w:r w:rsidRPr="00A93033">
        <w:rPr>
          <w:bCs/>
          <w:sz w:val="24"/>
          <w:szCs w:val="24"/>
        </w:rPr>
        <w:t>1</w:t>
      </w:r>
      <w:r w:rsidR="006F4052">
        <w:rPr>
          <w:bCs/>
          <w:sz w:val="24"/>
          <w:szCs w:val="24"/>
        </w:rPr>
        <w:t>4</w:t>
      </w:r>
      <w:r w:rsidRPr="00A93033">
        <w:rPr>
          <w:bCs/>
          <w:sz w:val="24"/>
          <w:szCs w:val="24"/>
        </w:rPr>
        <w:t>.</w:t>
      </w:r>
      <w:r w:rsidR="00D13B5F" w:rsidRPr="00A93033">
        <w:rPr>
          <w:bCs/>
          <w:sz w:val="24"/>
          <w:szCs w:val="24"/>
        </w:rPr>
        <w:t>11</w:t>
      </w:r>
      <w:r w:rsidRPr="00A93033">
        <w:rPr>
          <w:bCs/>
          <w:sz w:val="24"/>
          <w:szCs w:val="24"/>
        </w:rPr>
        <w:t xml:space="preserve">- </w:t>
      </w:r>
      <w:r w:rsidRPr="00A93033">
        <w:rPr>
          <w:sz w:val="24"/>
          <w:szCs w:val="24"/>
        </w:rPr>
        <w:t>Interposto, o recurso será aberto prazo aos demais licitantes, que poderão impugná-lo em até 5 (cinco) dias úteis.</w:t>
      </w:r>
    </w:p>
    <w:p w:rsidR="00833822" w:rsidRPr="00A93033" w:rsidRDefault="00833822" w:rsidP="00D964DD">
      <w:pPr>
        <w:autoSpaceDE w:val="0"/>
        <w:autoSpaceDN w:val="0"/>
        <w:adjustRightInd w:val="0"/>
        <w:jc w:val="both"/>
        <w:rPr>
          <w:sz w:val="24"/>
          <w:szCs w:val="24"/>
        </w:rPr>
      </w:pPr>
    </w:p>
    <w:p w:rsidR="00833822" w:rsidRPr="00A93033" w:rsidRDefault="00833822" w:rsidP="00D964DD">
      <w:pPr>
        <w:autoSpaceDE w:val="0"/>
        <w:autoSpaceDN w:val="0"/>
        <w:adjustRightInd w:val="0"/>
        <w:jc w:val="both"/>
        <w:rPr>
          <w:sz w:val="24"/>
          <w:szCs w:val="24"/>
        </w:rPr>
      </w:pPr>
      <w:r w:rsidRPr="00A93033">
        <w:rPr>
          <w:bCs/>
          <w:sz w:val="24"/>
          <w:szCs w:val="24"/>
        </w:rPr>
        <w:t>1</w:t>
      </w:r>
      <w:r w:rsidR="006F4052">
        <w:rPr>
          <w:bCs/>
          <w:sz w:val="24"/>
          <w:szCs w:val="24"/>
        </w:rPr>
        <w:t>4</w:t>
      </w:r>
      <w:r w:rsidRPr="00A93033">
        <w:rPr>
          <w:bCs/>
          <w:sz w:val="24"/>
          <w:szCs w:val="24"/>
        </w:rPr>
        <w:t>.1</w:t>
      </w:r>
      <w:r w:rsidR="00D13B5F" w:rsidRPr="00A93033">
        <w:rPr>
          <w:bCs/>
          <w:sz w:val="24"/>
          <w:szCs w:val="24"/>
        </w:rPr>
        <w:t>2</w:t>
      </w:r>
      <w:r w:rsidRPr="00A93033">
        <w:rPr>
          <w:bCs/>
          <w:sz w:val="24"/>
          <w:szCs w:val="24"/>
        </w:rPr>
        <w:t xml:space="preserve">- </w:t>
      </w:r>
      <w:r w:rsidRPr="00A93033">
        <w:rPr>
          <w:sz w:val="24"/>
          <w:szCs w:val="24"/>
        </w:rPr>
        <w:t>A intimação dos atos referidos no inciso I do subitem 1</w:t>
      </w:r>
      <w:r w:rsidR="00FB53D7">
        <w:rPr>
          <w:sz w:val="24"/>
          <w:szCs w:val="24"/>
        </w:rPr>
        <w:t>4</w:t>
      </w:r>
      <w:r w:rsidRPr="00A93033">
        <w:rPr>
          <w:sz w:val="24"/>
          <w:szCs w:val="24"/>
        </w:rPr>
        <w:t>.9, excluindo-se as penas de advertência e multa de mora, e no inciso III, será feita mediante publicação no órgão oficial do Município.</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b/>
          <w:sz w:val="24"/>
          <w:szCs w:val="24"/>
        </w:rPr>
      </w:pPr>
      <w:r w:rsidRPr="00A93033">
        <w:rPr>
          <w:b/>
          <w:sz w:val="24"/>
          <w:szCs w:val="24"/>
        </w:rPr>
        <w:t>1</w:t>
      </w:r>
      <w:r w:rsidR="006F4052">
        <w:rPr>
          <w:b/>
          <w:sz w:val="24"/>
          <w:szCs w:val="24"/>
        </w:rPr>
        <w:t>5</w:t>
      </w:r>
      <w:r w:rsidRPr="00A93033">
        <w:rPr>
          <w:b/>
          <w:sz w:val="24"/>
          <w:szCs w:val="24"/>
        </w:rPr>
        <w:t>-DA FORMALIZAÇÃO DA ATA DE REGISTRO DE PREÇOS</w:t>
      </w: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bCs/>
          <w:sz w:val="24"/>
          <w:szCs w:val="24"/>
        </w:rPr>
      </w:pPr>
      <w:r w:rsidRPr="00A93033">
        <w:rPr>
          <w:bCs/>
          <w:sz w:val="24"/>
          <w:szCs w:val="24"/>
        </w:rPr>
        <w:t>1</w:t>
      </w:r>
      <w:r w:rsidR="006F4052">
        <w:rPr>
          <w:bCs/>
          <w:sz w:val="24"/>
          <w:szCs w:val="24"/>
        </w:rPr>
        <w:t>5</w:t>
      </w:r>
      <w:r w:rsidRPr="00A93033">
        <w:rPr>
          <w:bCs/>
          <w:sz w:val="24"/>
          <w:szCs w:val="24"/>
        </w:rPr>
        <w:t>.1-Uma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A93033" w:rsidRDefault="00116FF7" w:rsidP="00D964DD">
      <w:pPr>
        <w:pStyle w:val="Cabealho"/>
        <w:tabs>
          <w:tab w:val="clear" w:pos="4419"/>
          <w:tab w:val="clear" w:pos="8838"/>
        </w:tabs>
        <w:jc w:val="both"/>
        <w:rPr>
          <w:bCs/>
          <w:sz w:val="24"/>
          <w:szCs w:val="24"/>
        </w:rPr>
      </w:pPr>
    </w:p>
    <w:p w:rsidR="00116FF7" w:rsidRPr="00A93033" w:rsidRDefault="00116FF7" w:rsidP="00D964DD">
      <w:pPr>
        <w:pStyle w:val="Cabealho"/>
        <w:tabs>
          <w:tab w:val="clear" w:pos="4419"/>
          <w:tab w:val="clear" w:pos="8838"/>
        </w:tabs>
        <w:jc w:val="both"/>
        <w:rPr>
          <w:bCs/>
          <w:sz w:val="24"/>
          <w:szCs w:val="24"/>
        </w:rPr>
      </w:pPr>
      <w:r w:rsidRPr="00A93033">
        <w:rPr>
          <w:bCs/>
          <w:sz w:val="24"/>
          <w:szCs w:val="24"/>
        </w:rPr>
        <w:t>1</w:t>
      </w:r>
      <w:r w:rsidR="006F4052">
        <w:rPr>
          <w:bCs/>
          <w:sz w:val="24"/>
          <w:szCs w:val="24"/>
        </w:rPr>
        <w:t>5</w:t>
      </w:r>
      <w:r w:rsidRPr="00A93033">
        <w:rPr>
          <w:bCs/>
          <w:sz w:val="24"/>
          <w:szCs w:val="24"/>
        </w:rPr>
        <w:t>.2-</w:t>
      </w:r>
      <w:r w:rsidR="00F17237">
        <w:rPr>
          <w:bCs/>
          <w:sz w:val="24"/>
          <w:szCs w:val="24"/>
        </w:rPr>
        <w:t xml:space="preserve"> </w:t>
      </w:r>
      <w:r w:rsidR="00FB53D7">
        <w:rPr>
          <w:bCs/>
          <w:sz w:val="24"/>
          <w:szCs w:val="24"/>
        </w:rPr>
        <w:t>À Secretaria de Promoção e Assistência Social</w:t>
      </w:r>
      <w:r w:rsidRPr="00A93033">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A93033">
        <w:rPr>
          <w:bCs/>
          <w:sz w:val="24"/>
          <w:szCs w:val="24"/>
        </w:rPr>
        <w:t>azo de validade de sua proposta, aplicando-se as disposições do artigo 64 da Lei 8.666/93.</w:t>
      </w:r>
    </w:p>
    <w:p w:rsidR="00116FF7" w:rsidRPr="00A93033" w:rsidRDefault="00116FF7" w:rsidP="00D964DD">
      <w:pPr>
        <w:pStyle w:val="Cabealho"/>
        <w:tabs>
          <w:tab w:val="clear" w:pos="4419"/>
          <w:tab w:val="clear" w:pos="8838"/>
        </w:tabs>
        <w:jc w:val="both"/>
        <w:rPr>
          <w:bCs/>
          <w:sz w:val="24"/>
          <w:szCs w:val="24"/>
        </w:rPr>
      </w:pPr>
    </w:p>
    <w:p w:rsidR="00116FF7" w:rsidRPr="00A93033" w:rsidRDefault="00116FF7" w:rsidP="00D964DD">
      <w:pPr>
        <w:pStyle w:val="Cabealho"/>
        <w:tabs>
          <w:tab w:val="clear" w:pos="4419"/>
          <w:tab w:val="clear" w:pos="8838"/>
        </w:tabs>
        <w:jc w:val="both"/>
        <w:rPr>
          <w:bCs/>
          <w:sz w:val="24"/>
          <w:szCs w:val="24"/>
        </w:rPr>
      </w:pPr>
      <w:r w:rsidRPr="00A93033">
        <w:rPr>
          <w:bCs/>
          <w:sz w:val="24"/>
          <w:szCs w:val="24"/>
        </w:rPr>
        <w:t>1</w:t>
      </w:r>
      <w:r w:rsidR="006F4052">
        <w:rPr>
          <w:bCs/>
          <w:sz w:val="24"/>
          <w:szCs w:val="24"/>
        </w:rPr>
        <w:t>5</w:t>
      </w:r>
      <w:r w:rsidRPr="00A93033">
        <w:rPr>
          <w:bCs/>
          <w:sz w:val="24"/>
          <w:szCs w:val="24"/>
        </w:rPr>
        <w:t>.3-O prazo previsto no item anterior poderá ser prorrogado uma vez, por igual período, quando, durante o seu transcurso, for solicitado pelo fornecedor convocado, desde que ocorra motivo justificado e aceito pel</w:t>
      </w:r>
      <w:r w:rsidR="001518B9" w:rsidRPr="00A93033">
        <w:rPr>
          <w:bCs/>
          <w:sz w:val="24"/>
          <w:szCs w:val="24"/>
        </w:rPr>
        <w:t>o</w:t>
      </w:r>
      <w:r w:rsidRPr="00A93033">
        <w:rPr>
          <w:bCs/>
          <w:sz w:val="24"/>
          <w:szCs w:val="24"/>
        </w:rPr>
        <w:t xml:space="preserve"> Pregoeir</w:t>
      </w:r>
      <w:r w:rsidR="001518B9" w:rsidRPr="00A93033">
        <w:rPr>
          <w:bCs/>
          <w:sz w:val="24"/>
          <w:szCs w:val="24"/>
        </w:rPr>
        <w:t>o</w:t>
      </w:r>
      <w:r w:rsidRPr="00A93033">
        <w:rPr>
          <w:bCs/>
          <w:sz w:val="24"/>
          <w:szCs w:val="24"/>
        </w:rPr>
        <w:t xml:space="preserve"> e sua Equipe.</w:t>
      </w:r>
    </w:p>
    <w:p w:rsidR="00116FF7" w:rsidRPr="00A93033" w:rsidRDefault="00116FF7" w:rsidP="00D964DD">
      <w:pPr>
        <w:pStyle w:val="Cabealho"/>
        <w:tabs>
          <w:tab w:val="clear" w:pos="4419"/>
          <w:tab w:val="clear" w:pos="8838"/>
        </w:tabs>
        <w:jc w:val="both"/>
        <w:rPr>
          <w:b/>
          <w:bCs/>
          <w:sz w:val="24"/>
          <w:szCs w:val="24"/>
        </w:rPr>
      </w:pPr>
    </w:p>
    <w:p w:rsidR="00116FF7" w:rsidRPr="00A93033" w:rsidRDefault="00116FF7" w:rsidP="00D964DD">
      <w:pPr>
        <w:pStyle w:val="Cabealho"/>
        <w:tabs>
          <w:tab w:val="clear" w:pos="4419"/>
          <w:tab w:val="clear" w:pos="8838"/>
        </w:tabs>
        <w:jc w:val="both"/>
        <w:rPr>
          <w:bCs/>
          <w:sz w:val="24"/>
          <w:szCs w:val="24"/>
        </w:rPr>
      </w:pPr>
      <w:r w:rsidRPr="00A93033">
        <w:rPr>
          <w:bCs/>
          <w:sz w:val="24"/>
          <w:szCs w:val="24"/>
        </w:rPr>
        <w:t>1</w:t>
      </w:r>
      <w:r w:rsidR="006F4052">
        <w:rPr>
          <w:bCs/>
          <w:sz w:val="24"/>
          <w:szCs w:val="24"/>
        </w:rPr>
        <w:t>5</w:t>
      </w:r>
      <w:r w:rsidRPr="00A93033">
        <w:rPr>
          <w:bCs/>
          <w:sz w:val="24"/>
          <w:szCs w:val="24"/>
        </w:rPr>
        <w:t>.4-Para retirada do empenho, a licitante vencedora deverá manter as mesmas condições de habilitação consignadas neste edital.</w:t>
      </w:r>
    </w:p>
    <w:p w:rsidR="00116FF7" w:rsidRPr="00A93033" w:rsidRDefault="00116FF7" w:rsidP="00D964DD">
      <w:pPr>
        <w:pStyle w:val="Cabealho"/>
        <w:tabs>
          <w:tab w:val="clear" w:pos="4419"/>
          <w:tab w:val="clear" w:pos="8838"/>
        </w:tabs>
        <w:jc w:val="both"/>
        <w:rPr>
          <w:bCs/>
          <w:sz w:val="24"/>
          <w:szCs w:val="24"/>
        </w:rPr>
      </w:pPr>
    </w:p>
    <w:p w:rsidR="00116FF7" w:rsidRPr="00A93033" w:rsidRDefault="00116FF7" w:rsidP="00D964DD">
      <w:pPr>
        <w:pStyle w:val="Cabealho"/>
        <w:tabs>
          <w:tab w:val="clear" w:pos="4419"/>
          <w:tab w:val="clear" w:pos="8838"/>
        </w:tabs>
        <w:jc w:val="both"/>
        <w:rPr>
          <w:bCs/>
          <w:sz w:val="24"/>
          <w:szCs w:val="24"/>
        </w:rPr>
      </w:pPr>
      <w:r w:rsidRPr="00A93033">
        <w:rPr>
          <w:bCs/>
          <w:sz w:val="24"/>
          <w:szCs w:val="24"/>
        </w:rPr>
        <w:t>1</w:t>
      </w:r>
      <w:r w:rsidR="006F4052">
        <w:rPr>
          <w:bCs/>
          <w:sz w:val="24"/>
          <w:szCs w:val="24"/>
        </w:rPr>
        <w:t>5</w:t>
      </w:r>
      <w:r w:rsidRPr="00A93033">
        <w:rPr>
          <w:bCs/>
          <w:sz w:val="24"/>
          <w:szCs w:val="24"/>
        </w:rPr>
        <w:t>.5-Nos termos do artigo 62 da Lei 8.666/93, o presente edital e seus anexos e a proposta do adjudicatário serão partes integrantes da nota de empenho de despesa</w:t>
      </w:r>
      <w:r w:rsidR="003638AE" w:rsidRPr="00A93033">
        <w:rPr>
          <w:bCs/>
          <w:sz w:val="24"/>
          <w:szCs w:val="24"/>
        </w:rPr>
        <w:t>.</w:t>
      </w:r>
    </w:p>
    <w:p w:rsidR="00116FF7" w:rsidRPr="00A93033" w:rsidRDefault="00116FF7" w:rsidP="00D964DD">
      <w:pPr>
        <w:pStyle w:val="Cabealho"/>
        <w:tabs>
          <w:tab w:val="clear" w:pos="4419"/>
          <w:tab w:val="clear" w:pos="8838"/>
        </w:tabs>
        <w:jc w:val="both"/>
        <w:rPr>
          <w:bCs/>
          <w:sz w:val="24"/>
          <w:szCs w:val="24"/>
        </w:rPr>
      </w:pPr>
    </w:p>
    <w:p w:rsidR="00116FF7" w:rsidRPr="00A93033" w:rsidRDefault="00116FF7" w:rsidP="00D964DD">
      <w:pPr>
        <w:pStyle w:val="Cabealho"/>
        <w:tabs>
          <w:tab w:val="clear" w:pos="4419"/>
          <w:tab w:val="clear" w:pos="8838"/>
        </w:tabs>
        <w:jc w:val="both"/>
        <w:rPr>
          <w:bCs/>
          <w:sz w:val="24"/>
          <w:szCs w:val="24"/>
        </w:rPr>
      </w:pPr>
      <w:r w:rsidRPr="00A93033">
        <w:rPr>
          <w:bCs/>
          <w:sz w:val="24"/>
          <w:szCs w:val="24"/>
        </w:rPr>
        <w:t>1</w:t>
      </w:r>
      <w:r w:rsidR="006F4052">
        <w:rPr>
          <w:bCs/>
          <w:sz w:val="24"/>
          <w:szCs w:val="24"/>
        </w:rPr>
        <w:t>5</w:t>
      </w:r>
      <w:r w:rsidRPr="00A93033">
        <w:rPr>
          <w:bCs/>
          <w:sz w:val="24"/>
          <w:szCs w:val="24"/>
        </w:rPr>
        <w:t>.6-A recusa injustificada do adjudicatário em aceitar a nota de empenho, até 5</w:t>
      </w:r>
      <w:r w:rsidR="00A74B4A" w:rsidRPr="00A93033">
        <w:rPr>
          <w:bCs/>
          <w:sz w:val="24"/>
          <w:szCs w:val="24"/>
        </w:rPr>
        <w:t xml:space="preserve"> </w:t>
      </w:r>
      <w:r w:rsidRPr="00A93033">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A93033" w:rsidRDefault="00116FF7" w:rsidP="00D964DD">
      <w:pPr>
        <w:pStyle w:val="Cabealho"/>
        <w:tabs>
          <w:tab w:val="clear" w:pos="4419"/>
          <w:tab w:val="clear" w:pos="8838"/>
        </w:tabs>
        <w:jc w:val="both"/>
        <w:rPr>
          <w:bCs/>
          <w:sz w:val="24"/>
          <w:szCs w:val="24"/>
        </w:rPr>
      </w:pPr>
    </w:p>
    <w:p w:rsidR="00116FF7" w:rsidRPr="00A93033" w:rsidRDefault="00116FF7" w:rsidP="00D964DD">
      <w:pPr>
        <w:pStyle w:val="Cabealho"/>
        <w:tabs>
          <w:tab w:val="clear" w:pos="4419"/>
          <w:tab w:val="clear" w:pos="8838"/>
        </w:tabs>
        <w:jc w:val="both"/>
        <w:rPr>
          <w:bCs/>
          <w:sz w:val="24"/>
          <w:szCs w:val="24"/>
        </w:rPr>
      </w:pPr>
      <w:r w:rsidRPr="00A93033">
        <w:rPr>
          <w:bCs/>
          <w:sz w:val="24"/>
          <w:szCs w:val="24"/>
        </w:rPr>
        <w:t>1</w:t>
      </w:r>
      <w:r w:rsidR="006F4052">
        <w:rPr>
          <w:bCs/>
          <w:sz w:val="24"/>
          <w:szCs w:val="24"/>
        </w:rPr>
        <w:t>5</w:t>
      </w:r>
      <w:r w:rsidRPr="00A93033">
        <w:rPr>
          <w:bCs/>
          <w:sz w:val="24"/>
          <w:szCs w:val="24"/>
        </w:rPr>
        <w:t>.7-É vedada a subcontratação, cessão ou transferência parcial ou total do objeto deste edital.</w:t>
      </w:r>
    </w:p>
    <w:p w:rsidR="00116FF7" w:rsidRPr="00A93033" w:rsidRDefault="00116FF7" w:rsidP="00D964DD">
      <w:pPr>
        <w:pStyle w:val="Cabealho"/>
        <w:tabs>
          <w:tab w:val="clear" w:pos="4419"/>
          <w:tab w:val="clear" w:pos="8838"/>
        </w:tabs>
        <w:jc w:val="both"/>
        <w:rPr>
          <w:bCs/>
          <w:sz w:val="24"/>
          <w:szCs w:val="24"/>
        </w:rPr>
      </w:pPr>
    </w:p>
    <w:p w:rsidR="00116FF7" w:rsidRPr="00A93033" w:rsidRDefault="00116FF7" w:rsidP="00D964DD">
      <w:pPr>
        <w:pStyle w:val="Cabealho"/>
        <w:tabs>
          <w:tab w:val="clear" w:pos="4419"/>
          <w:tab w:val="clear" w:pos="8838"/>
        </w:tabs>
        <w:jc w:val="both"/>
        <w:rPr>
          <w:bCs/>
          <w:sz w:val="24"/>
          <w:szCs w:val="24"/>
        </w:rPr>
      </w:pPr>
      <w:r w:rsidRPr="00A93033">
        <w:rPr>
          <w:bCs/>
          <w:sz w:val="24"/>
          <w:szCs w:val="24"/>
        </w:rPr>
        <w:t>1</w:t>
      </w:r>
      <w:r w:rsidR="006F4052">
        <w:rPr>
          <w:bCs/>
          <w:sz w:val="24"/>
          <w:szCs w:val="24"/>
        </w:rPr>
        <w:t>5</w:t>
      </w:r>
      <w:r w:rsidRPr="00A93033">
        <w:rPr>
          <w:bCs/>
          <w:sz w:val="24"/>
          <w:szCs w:val="24"/>
        </w:rPr>
        <w:t>.8-Quando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A93033" w:rsidRDefault="00116FF7" w:rsidP="00D964DD">
      <w:pPr>
        <w:pStyle w:val="Cabealho"/>
        <w:tabs>
          <w:tab w:val="clear" w:pos="4419"/>
          <w:tab w:val="clear" w:pos="8838"/>
        </w:tabs>
        <w:jc w:val="both"/>
        <w:rPr>
          <w:bCs/>
          <w:sz w:val="24"/>
          <w:szCs w:val="24"/>
        </w:rPr>
      </w:pPr>
    </w:p>
    <w:p w:rsidR="00116FF7" w:rsidRPr="00A93033" w:rsidRDefault="00116FF7" w:rsidP="00D964DD">
      <w:pPr>
        <w:pStyle w:val="Cabealho"/>
        <w:tabs>
          <w:tab w:val="clear" w:pos="4419"/>
          <w:tab w:val="clear" w:pos="8838"/>
        </w:tabs>
        <w:jc w:val="both"/>
        <w:rPr>
          <w:bCs/>
          <w:sz w:val="24"/>
          <w:szCs w:val="24"/>
        </w:rPr>
      </w:pPr>
      <w:r w:rsidRPr="00A93033">
        <w:rPr>
          <w:bCs/>
          <w:sz w:val="24"/>
          <w:szCs w:val="24"/>
        </w:rPr>
        <w:t>1</w:t>
      </w:r>
      <w:r w:rsidR="006F4052">
        <w:rPr>
          <w:bCs/>
          <w:sz w:val="24"/>
          <w:szCs w:val="24"/>
        </w:rPr>
        <w:t>5</w:t>
      </w:r>
      <w:r w:rsidRPr="00A93033">
        <w:rPr>
          <w:bCs/>
          <w:sz w:val="24"/>
          <w:szCs w:val="24"/>
        </w:rPr>
        <w:t>.9-A ata firmada com o licitante vencedor poderá ser alterada nos termos do artigo 57, 58 e 65, da Lei Federal nº 8.666/93.</w:t>
      </w:r>
    </w:p>
    <w:p w:rsidR="008D5B53" w:rsidRPr="00A93033" w:rsidRDefault="008D5B53" w:rsidP="00D964DD">
      <w:pPr>
        <w:pStyle w:val="Cabealho"/>
        <w:tabs>
          <w:tab w:val="clear" w:pos="4419"/>
          <w:tab w:val="clear" w:pos="8838"/>
        </w:tabs>
        <w:jc w:val="both"/>
        <w:rPr>
          <w:bCs/>
          <w:sz w:val="24"/>
          <w:szCs w:val="24"/>
        </w:rPr>
      </w:pPr>
    </w:p>
    <w:p w:rsidR="008D5B53" w:rsidRPr="00A93033" w:rsidRDefault="008D5B53" w:rsidP="00FB53D7">
      <w:pPr>
        <w:pStyle w:val="Cabealho"/>
        <w:tabs>
          <w:tab w:val="clear" w:pos="4419"/>
          <w:tab w:val="clear" w:pos="8838"/>
        </w:tabs>
        <w:spacing w:after="240"/>
        <w:jc w:val="both"/>
        <w:rPr>
          <w:b/>
          <w:sz w:val="24"/>
          <w:szCs w:val="24"/>
        </w:rPr>
      </w:pPr>
      <w:r w:rsidRPr="00A93033">
        <w:rPr>
          <w:b/>
          <w:sz w:val="24"/>
          <w:szCs w:val="24"/>
        </w:rPr>
        <w:t>1</w:t>
      </w:r>
      <w:r w:rsidR="006F4052">
        <w:rPr>
          <w:b/>
          <w:sz w:val="24"/>
          <w:szCs w:val="24"/>
        </w:rPr>
        <w:t>6</w:t>
      </w:r>
      <w:r w:rsidRPr="00A93033">
        <w:rPr>
          <w:b/>
          <w:sz w:val="24"/>
          <w:szCs w:val="24"/>
        </w:rPr>
        <w:t xml:space="preserve">- </w:t>
      </w:r>
      <w:r w:rsidR="009E245B" w:rsidRPr="00A93033">
        <w:rPr>
          <w:b/>
          <w:sz w:val="24"/>
          <w:szCs w:val="24"/>
        </w:rPr>
        <w:t>CONDIÇÕES PARA ASSINATURA DO</w:t>
      </w:r>
      <w:r w:rsidRPr="00A93033">
        <w:rPr>
          <w:b/>
          <w:sz w:val="24"/>
          <w:szCs w:val="24"/>
        </w:rPr>
        <w:t xml:space="preserve"> CONTRATO</w:t>
      </w:r>
    </w:p>
    <w:p w:rsidR="00FB53D7" w:rsidRPr="00B55602" w:rsidRDefault="00FB53D7" w:rsidP="00FB53D7">
      <w:pPr>
        <w:spacing w:after="240" w:line="360" w:lineRule="auto"/>
        <w:jc w:val="both"/>
        <w:rPr>
          <w:sz w:val="24"/>
          <w:szCs w:val="24"/>
        </w:rPr>
      </w:pPr>
      <w:r>
        <w:rPr>
          <w:sz w:val="24"/>
          <w:szCs w:val="24"/>
        </w:rPr>
        <w:t>16</w:t>
      </w:r>
      <w:r w:rsidRPr="00B55602">
        <w:rPr>
          <w:sz w:val="24"/>
          <w:szCs w:val="24"/>
        </w:rPr>
        <w:t>.1 – Uma vez homologado o resultado da licitação, a licitante vencedora será convocada para a assinatura do termo de contrato, no prazo de 05 (cinco) dias, sob pena de decai o direito à contratação, sem prejuízo das sanções previstas no art. 81 da Lei 8666/93.</w:t>
      </w:r>
    </w:p>
    <w:p w:rsidR="00FB53D7" w:rsidRPr="00B55602" w:rsidRDefault="00FB53D7" w:rsidP="00FB53D7">
      <w:pPr>
        <w:spacing w:before="120" w:after="240" w:line="360" w:lineRule="auto"/>
        <w:jc w:val="both"/>
        <w:rPr>
          <w:sz w:val="24"/>
          <w:szCs w:val="24"/>
        </w:rPr>
      </w:pPr>
      <w:r w:rsidRPr="00B55602">
        <w:rPr>
          <w:sz w:val="24"/>
          <w:szCs w:val="24"/>
        </w:rPr>
        <w:t>1</w:t>
      </w:r>
      <w:r>
        <w:rPr>
          <w:sz w:val="24"/>
          <w:szCs w:val="24"/>
        </w:rPr>
        <w:t>6</w:t>
      </w:r>
      <w:r w:rsidRPr="00B55602">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FB53D7" w:rsidRPr="00B55602" w:rsidRDefault="00FB53D7" w:rsidP="00FB53D7">
      <w:pPr>
        <w:spacing w:before="120" w:after="240" w:line="360" w:lineRule="auto"/>
        <w:jc w:val="both"/>
        <w:rPr>
          <w:color w:val="222222"/>
          <w:sz w:val="24"/>
          <w:szCs w:val="24"/>
        </w:rPr>
      </w:pPr>
      <w:r w:rsidRPr="00B55602">
        <w:rPr>
          <w:color w:val="222222"/>
          <w:sz w:val="24"/>
          <w:szCs w:val="24"/>
        </w:rPr>
        <w:t>1</w:t>
      </w:r>
      <w:r>
        <w:rPr>
          <w:color w:val="222222"/>
          <w:sz w:val="24"/>
          <w:szCs w:val="24"/>
        </w:rPr>
        <w:t>6</w:t>
      </w:r>
      <w:r w:rsidRPr="00B55602">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B53D7" w:rsidRPr="00B55602" w:rsidRDefault="00FB53D7" w:rsidP="00FB53D7">
      <w:pPr>
        <w:spacing w:before="120" w:after="240" w:line="360" w:lineRule="auto"/>
        <w:jc w:val="both"/>
        <w:rPr>
          <w:sz w:val="24"/>
          <w:szCs w:val="24"/>
        </w:rPr>
      </w:pPr>
      <w:r w:rsidRPr="00B55602">
        <w:rPr>
          <w:color w:val="222222"/>
          <w:sz w:val="24"/>
          <w:szCs w:val="24"/>
        </w:rPr>
        <w:t>1</w:t>
      </w:r>
      <w:r>
        <w:rPr>
          <w:color w:val="222222"/>
          <w:sz w:val="24"/>
          <w:szCs w:val="24"/>
        </w:rPr>
        <w:t>6</w:t>
      </w:r>
      <w:r w:rsidRPr="00B55602">
        <w:rPr>
          <w:color w:val="222222"/>
          <w:sz w:val="24"/>
          <w:szCs w:val="24"/>
        </w:rPr>
        <w:t>.4 – Decorridos 60 (sessenta) dias da data da entrega das propostas, sem convocação para a contratação, ficam os licitantes liberados dos compromissos assumidos.</w:t>
      </w:r>
    </w:p>
    <w:p w:rsidR="00FB53D7" w:rsidRPr="00B55602" w:rsidRDefault="00FB53D7" w:rsidP="00FB53D7">
      <w:pPr>
        <w:spacing w:before="120" w:after="240" w:line="360" w:lineRule="auto"/>
        <w:jc w:val="both"/>
        <w:rPr>
          <w:sz w:val="24"/>
          <w:szCs w:val="24"/>
        </w:rPr>
      </w:pPr>
      <w:r w:rsidRPr="00B55602">
        <w:rPr>
          <w:sz w:val="24"/>
          <w:szCs w:val="24"/>
        </w:rPr>
        <w:lastRenderedPageBreak/>
        <w:t>1</w:t>
      </w:r>
      <w:r>
        <w:rPr>
          <w:sz w:val="24"/>
          <w:szCs w:val="24"/>
        </w:rPr>
        <w:t>6</w:t>
      </w:r>
      <w:r w:rsidRPr="00B55602">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B53D7" w:rsidRPr="00B55602" w:rsidRDefault="00FB53D7" w:rsidP="00FB53D7">
      <w:pPr>
        <w:pStyle w:val="Cabealho"/>
        <w:tabs>
          <w:tab w:val="clear" w:pos="4419"/>
          <w:tab w:val="clear" w:pos="8838"/>
        </w:tabs>
        <w:spacing w:before="120" w:after="240" w:line="360" w:lineRule="auto"/>
        <w:jc w:val="both"/>
        <w:rPr>
          <w:sz w:val="24"/>
          <w:szCs w:val="24"/>
        </w:rPr>
      </w:pPr>
      <w:r w:rsidRPr="00B55602">
        <w:rPr>
          <w:sz w:val="24"/>
          <w:szCs w:val="24"/>
        </w:rPr>
        <w:t>1</w:t>
      </w:r>
      <w:r>
        <w:rPr>
          <w:sz w:val="24"/>
          <w:szCs w:val="24"/>
        </w:rPr>
        <w:t>6</w:t>
      </w:r>
      <w:r w:rsidRPr="00B55602">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116FF7" w:rsidRPr="00A93033" w:rsidRDefault="008D5B53" w:rsidP="006F4052">
      <w:pPr>
        <w:pStyle w:val="Cabealho"/>
        <w:tabs>
          <w:tab w:val="clear" w:pos="4419"/>
          <w:tab w:val="clear" w:pos="8838"/>
        </w:tabs>
        <w:spacing w:after="240"/>
        <w:jc w:val="both"/>
        <w:rPr>
          <w:b/>
          <w:bCs/>
          <w:sz w:val="24"/>
          <w:szCs w:val="24"/>
        </w:rPr>
      </w:pPr>
      <w:r w:rsidRPr="00A93033">
        <w:rPr>
          <w:b/>
          <w:bCs/>
          <w:sz w:val="24"/>
          <w:szCs w:val="24"/>
        </w:rPr>
        <w:t>1</w:t>
      </w:r>
      <w:r w:rsidR="006F4052">
        <w:rPr>
          <w:b/>
          <w:bCs/>
          <w:sz w:val="24"/>
          <w:szCs w:val="24"/>
        </w:rPr>
        <w:t>7</w:t>
      </w:r>
      <w:r w:rsidR="00116FF7" w:rsidRPr="00A93033">
        <w:rPr>
          <w:b/>
          <w:bCs/>
          <w:sz w:val="24"/>
          <w:szCs w:val="24"/>
        </w:rPr>
        <w:t>-DA EMISSÃO DOS PEDIDOS</w:t>
      </w:r>
    </w:p>
    <w:p w:rsidR="00FB53D7" w:rsidRPr="00B55602" w:rsidRDefault="008D5B53" w:rsidP="00FB53D7">
      <w:pPr>
        <w:pStyle w:val="Cabealho"/>
        <w:tabs>
          <w:tab w:val="clear" w:pos="4419"/>
          <w:tab w:val="clear" w:pos="8838"/>
        </w:tabs>
        <w:spacing w:line="360" w:lineRule="auto"/>
        <w:jc w:val="both"/>
        <w:rPr>
          <w:bCs/>
          <w:color w:val="000000"/>
          <w:sz w:val="24"/>
          <w:szCs w:val="24"/>
        </w:rPr>
      </w:pPr>
      <w:r w:rsidRPr="00A93033">
        <w:rPr>
          <w:bCs/>
          <w:sz w:val="24"/>
          <w:szCs w:val="24"/>
        </w:rPr>
        <w:t>1</w:t>
      </w:r>
      <w:r w:rsidR="006F4052">
        <w:rPr>
          <w:bCs/>
          <w:sz w:val="24"/>
          <w:szCs w:val="24"/>
        </w:rPr>
        <w:t>7</w:t>
      </w:r>
      <w:r w:rsidR="00116FF7" w:rsidRPr="00A93033">
        <w:rPr>
          <w:bCs/>
          <w:sz w:val="24"/>
          <w:szCs w:val="24"/>
        </w:rPr>
        <w:t>.1</w:t>
      </w:r>
      <w:r w:rsidR="00FB53D7">
        <w:rPr>
          <w:bCs/>
          <w:sz w:val="24"/>
          <w:szCs w:val="24"/>
        </w:rPr>
        <w:t xml:space="preserve"> </w:t>
      </w:r>
      <w:r w:rsidR="00116FF7" w:rsidRPr="00A93033">
        <w:rPr>
          <w:bCs/>
          <w:sz w:val="24"/>
          <w:szCs w:val="24"/>
        </w:rPr>
        <w:t>-</w:t>
      </w:r>
      <w:r w:rsidR="004847F3" w:rsidRPr="00A93033">
        <w:rPr>
          <w:bCs/>
          <w:color w:val="000000"/>
          <w:sz w:val="24"/>
          <w:szCs w:val="24"/>
        </w:rPr>
        <w:t xml:space="preserve"> </w:t>
      </w:r>
      <w:r w:rsidR="00FB53D7" w:rsidRPr="00B55602">
        <w:rPr>
          <w:bCs/>
          <w:color w:val="000000"/>
          <w:sz w:val="24"/>
          <w:szCs w:val="24"/>
        </w:rPr>
        <w:t>A Secretaria Municipal de Promoção e Assistência Social, respeitada a ordem de registro, selecionará os fornecedores para os quais serão emitidos os pedidos de fornecimento.</w:t>
      </w:r>
    </w:p>
    <w:p w:rsidR="004847F3" w:rsidRPr="00A93033" w:rsidRDefault="004847F3" w:rsidP="00D964DD">
      <w:pPr>
        <w:pStyle w:val="Cabealho"/>
        <w:tabs>
          <w:tab w:val="clear" w:pos="4419"/>
          <w:tab w:val="clear" w:pos="8838"/>
        </w:tabs>
        <w:jc w:val="both"/>
        <w:rPr>
          <w:bCs/>
          <w:color w:val="000000"/>
          <w:sz w:val="24"/>
          <w:szCs w:val="24"/>
        </w:rPr>
      </w:pPr>
    </w:p>
    <w:p w:rsidR="004847F3" w:rsidRPr="00A93033" w:rsidRDefault="004847F3" w:rsidP="00D964DD">
      <w:pPr>
        <w:pStyle w:val="Cabealho"/>
        <w:tabs>
          <w:tab w:val="clear" w:pos="4419"/>
          <w:tab w:val="clear" w:pos="8838"/>
        </w:tabs>
        <w:jc w:val="both"/>
        <w:rPr>
          <w:bCs/>
          <w:color w:val="000000"/>
          <w:sz w:val="24"/>
          <w:szCs w:val="24"/>
        </w:rPr>
      </w:pPr>
      <w:r w:rsidRPr="00A93033">
        <w:rPr>
          <w:bCs/>
          <w:color w:val="000000"/>
          <w:sz w:val="24"/>
          <w:szCs w:val="24"/>
        </w:rPr>
        <w:t>1</w:t>
      </w:r>
      <w:r w:rsidR="006F4052">
        <w:rPr>
          <w:bCs/>
          <w:color w:val="000000"/>
          <w:sz w:val="24"/>
          <w:szCs w:val="24"/>
        </w:rPr>
        <w:t>7</w:t>
      </w:r>
      <w:r w:rsidRPr="00A93033">
        <w:rPr>
          <w:bCs/>
          <w:color w:val="000000"/>
          <w:sz w:val="24"/>
          <w:szCs w:val="24"/>
        </w:rPr>
        <w:t>.2- O fornecedor convocado que não cumprir as obrigações estabelecidas na ata de registro de preços estará sujeito às sanções previstas n</w:t>
      </w:r>
      <w:r w:rsidR="005F69C3" w:rsidRPr="00A93033">
        <w:rPr>
          <w:bCs/>
          <w:color w:val="000000"/>
          <w:sz w:val="24"/>
          <w:szCs w:val="24"/>
        </w:rPr>
        <w:t>o</w:t>
      </w:r>
      <w:r w:rsidRPr="00A93033">
        <w:rPr>
          <w:bCs/>
          <w:color w:val="000000"/>
          <w:sz w:val="24"/>
          <w:szCs w:val="24"/>
        </w:rPr>
        <w:t xml:space="preserve"> Termo Referência. Neste caso, o </w:t>
      </w:r>
      <w:r w:rsidR="0074151F" w:rsidRPr="00A93033">
        <w:rPr>
          <w:bCs/>
          <w:color w:val="000000"/>
          <w:sz w:val="24"/>
          <w:szCs w:val="24"/>
        </w:rPr>
        <w:t>setor requisitante</w:t>
      </w:r>
      <w:r w:rsidRPr="00A93033">
        <w:rPr>
          <w:bCs/>
          <w:color w:val="000000"/>
          <w:sz w:val="24"/>
          <w:szCs w:val="24"/>
        </w:rPr>
        <w:t xml:space="preserve"> convocará, obedecida a ordem de classificação, o próximo fornecedor registrado no SRP.</w:t>
      </w:r>
    </w:p>
    <w:p w:rsidR="00116FF7" w:rsidRPr="00A93033" w:rsidRDefault="00116FF7" w:rsidP="00D964DD">
      <w:pPr>
        <w:pStyle w:val="Cabealho"/>
        <w:tabs>
          <w:tab w:val="clear" w:pos="4419"/>
          <w:tab w:val="clear" w:pos="8838"/>
        </w:tabs>
        <w:jc w:val="both"/>
        <w:rPr>
          <w:bCs/>
          <w:sz w:val="24"/>
          <w:szCs w:val="24"/>
        </w:rPr>
      </w:pPr>
    </w:p>
    <w:p w:rsidR="00116FF7" w:rsidRPr="00A93033" w:rsidRDefault="008D5B53" w:rsidP="00D964DD">
      <w:pPr>
        <w:pStyle w:val="Cabealho"/>
        <w:tabs>
          <w:tab w:val="clear" w:pos="4419"/>
          <w:tab w:val="clear" w:pos="8838"/>
        </w:tabs>
        <w:jc w:val="both"/>
        <w:rPr>
          <w:b/>
          <w:sz w:val="24"/>
          <w:szCs w:val="24"/>
        </w:rPr>
      </w:pPr>
      <w:r w:rsidRPr="00A93033">
        <w:rPr>
          <w:b/>
          <w:sz w:val="24"/>
          <w:szCs w:val="24"/>
        </w:rPr>
        <w:t>1</w:t>
      </w:r>
      <w:r w:rsidR="006F4052">
        <w:rPr>
          <w:b/>
          <w:sz w:val="24"/>
          <w:szCs w:val="24"/>
        </w:rPr>
        <w:t>8</w:t>
      </w:r>
      <w:r w:rsidR="00116FF7" w:rsidRPr="00A93033">
        <w:rPr>
          <w:b/>
          <w:sz w:val="24"/>
          <w:szCs w:val="24"/>
        </w:rPr>
        <w:t>-DO CANCELAMENTO DO REGISTRO DE PREÇOS</w:t>
      </w:r>
    </w:p>
    <w:p w:rsidR="00116FF7" w:rsidRPr="00A93033" w:rsidRDefault="00116FF7" w:rsidP="00D964DD">
      <w:pPr>
        <w:pStyle w:val="Cabealho"/>
        <w:tabs>
          <w:tab w:val="clear" w:pos="4419"/>
          <w:tab w:val="clear" w:pos="8838"/>
        </w:tabs>
        <w:jc w:val="both"/>
        <w:rPr>
          <w:sz w:val="24"/>
          <w:szCs w:val="24"/>
        </w:rPr>
      </w:pPr>
    </w:p>
    <w:p w:rsidR="00FB53D7" w:rsidRPr="00B55602" w:rsidRDefault="00FB53D7" w:rsidP="00FB53D7">
      <w:pPr>
        <w:pStyle w:val="Cabealho"/>
        <w:tabs>
          <w:tab w:val="clear" w:pos="4419"/>
          <w:tab w:val="clear" w:pos="8838"/>
        </w:tabs>
        <w:spacing w:line="360" w:lineRule="auto"/>
        <w:jc w:val="both"/>
        <w:rPr>
          <w:color w:val="000000"/>
          <w:sz w:val="24"/>
          <w:szCs w:val="24"/>
        </w:rPr>
      </w:pPr>
      <w:r>
        <w:rPr>
          <w:color w:val="000000"/>
          <w:sz w:val="24"/>
          <w:szCs w:val="24"/>
        </w:rPr>
        <w:t>18</w:t>
      </w:r>
      <w:r w:rsidRPr="00B55602">
        <w:rPr>
          <w:color w:val="000000"/>
          <w:sz w:val="24"/>
          <w:szCs w:val="24"/>
        </w:rPr>
        <w:t>.1</w:t>
      </w:r>
      <w:r>
        <w:rPr>
          <w:color w:val="000000"/>
          <w:sz w:val="24"/>
          <w:szCs w:val="24"/>
        </w:rPr>
        <w:t xml:space="preserve"> </w:t>
      </w:r>
      <w:r w:rsidRPr="00B55602">
        <w:rPr>
          <w:color w:val="000000"/>
          <w:sz w:val="24"/>
          <w:szCs w:val="24"/>
        </w:rPr>
        <w:t>-</w:t>
      </w:r>
      <w:r>
        <w:rPr>
          <w:color w:val="000000"/>
          <w:sz w:val="24"/>
          <w:szCs w:val="24"/>
        </w:rPr>
        <w:t xml:space="preserve"> </w:t>
      </w:r>
      <w:r w:rsidRPr="00B55602">
        <w:rPr>
          <w:color w:val="000000"/>
          <w:sz w:val="24"/>
          <w:szCs w:val="24"/>
        </w:rPr>
        <w:t>O fornecedor registrado poderá ter o seu registro cancelado, por intermédio de processo administrativo, assegurado o contraditório e ampla defesa.</w:t>
      </w:r>
    </w:p>
    <w:p w:rsidR="00FB53D7" w:rsidRPr="00B55602" w:rsidRDefault="00FB53D7" w:rsidP="00FB53D7">
      <w:pPr>
        <w:pStyle w:val="Cabealho"/>
        <w:tabs>
          <w:tab w:val="clear" w:pos="4419"/>
          <w:tab w:val="clear" w:pos="8838"/>
        </w:tabs>
        <w:spacing w:line="360" w:lineRule="auto"/>
        <w:jc w:val="both"/>
        <w:rPr>
          <w:color w:val="000000"/>
          <w:sz w:val="24"/>
          <w:szCs w:val="24"/>
        </w:rPr>
      </w:pPr>
    </w:p>
    <w:p w:rsidR="00FB53D7" w:rsidRPr="00B55602" w:rsidRDefault="00FB53D7" w:rsidP="00FB53D7">
      <w:pPr>
        <w:pStyle w:val="Cabealho"/>
        <w:tabs>
          <w:tab w:val="clear" w:pos="4419"/>
          <w:tab w:val="clear" w:pos="8838"/>
        </w:tabs>
        <w:spacing w:line="360" w:lineRule="auto"/>
        <w:jc w:val="both"/>
        <w:rPr>
          <w:color w:val="000000"/>
          <w:sz w:val="24"/>
          <w:szCs w:val="24"/>
        </w:rPr>
      </w:pPr>
      <w:r>
        <w:rPr>
          <w:color w:val="000000"/>
          <w:sz w:val="24"/>
          <w:szCs w:val="24"/>
        </w:rPr>
        <w:t>18</w:t>
      </w:r>
      <w:r w:rsidRPr="00B55602">
        <w:rPr>
          <w:color w:val="000000"/>
          <w:sz w:val="24"/>
          <w:szCs w:val="24"/>
        </w:rPr>
        <w:t>.2</w:t>
      </w:r>
      <w:r>
        <w:rPr>
          <w:color w:val="000000"/>
          <w:sz w:val="24"/>
          <w:szCs w:val="24"/>
        </w:rPr>
        <w:t xml:space="preserve"> </w:t>
      </w:r>
      <w:r w:rsidRPr="00B55602">
        <w:rPr>
          <w:color w:val="000000"/>
          <w:sz w:val="24"/>
          <w:szCs w:val="24"/>
        </w:rPr>
        <w:t>-</w:t>
      </w:r>
      <w:r>
        <w:rPr>
          <w:color w:val="000000"/>
          <w:sz w:val="24"/>
          <w:szCs w:val="24"/>
        </w:rPr>
        <w:t xml:space="preserve"> </w:t>
      </w:r>
      <w:r w:rsidRPr="00B55602">
        <w:rPr>
          <w:color w:val="000000"/>
          <w:sz w:val="24"/>
          <w:szCs w:val="24"/>
        </w:rPr>
        <w:t>O cancelamento de seu registro poderá ser:</w:t>
      </w:r>
    </w:p>
    <w:p w:rsidR="00FB53D7" w:rsidRPr="00B55602" w:rsidRDefault="00FB53D7" w:rsidP="00FB53D7">
      <w:pPr>
        <w:pStyle w:val="Cabealho"/>
        <w:tabs>
          <w:tab w:val="clear" w:pos="4419"/>
          <w:tab w:val="clear" w:pos="8838"/>
        </w:tabs>
        <w:spacing w:line="360" w:lineRule="auto"/>
        <w:jc w:val="both"/>
        <w:rPr>
          <w:color w:val="000000"/>
          <w:sz w:val="24"/>
          <w:szCs w:val="24"/>
        </w:rPr>
      </w:pPr>
    </w:p>
    <w:p w:rsidR="00FB53D7" w:rsidRPr="00B55602" w:rsidRDefault="00FB53D7" w:rsidP="00FB53D7">
      <w:pPr>
        <w:pStyle w:val="Cabealho"/>
        <w:tabs>
          <w:tab w:val="clear" w:pos="4419"/>
          <w:tab w:val="clear" w:pos="8838"/>
        </w:tabs>
        <w:spacing w:line="360" w:lineRule="auto"/>
        <w:jc w:val="both"/>
        <w:rPr>
          <w:color w:val="000000"/>
          <w:sz w:val="24"/>
          <w:szCs w:val="24"/>
        </w:rPr>
      </w:pPr>
      <w:r>
        <w:rPr>
          <w:color w:val="000000"/>
          <w:sz w:val="24"/>
          <w:szCs w:val="24"/>
        </w:rPr>
        <w:t>18</w:t>
      </w:r>
      <w:r w:rsidRPr="00B55602">
        <w:rPr>
          <w:color w:val="000000"/>
          <w:sz w:val="24"/>
          <w:szCs w:val="24"/>
        </w:rPr>
        <w:t>.2.1</w:t>
      </w:r>
      <w:r>
        <w:rPr>
          <w:color w:val="000000"/>
          <w:sz w:val="24"/>
          <w:szCs w:val="24"/>
        </w:rPr>
        <w:t xml:space="preserve"> </w:t>
      </w:r>
      <w:r w:rsidRPr="00B55602">
        <w:rPr>
          <w:color w:val="000000"/>
          <w:sz w:val="24"/>
          <w:szCs w:val="24"/>
        </w:rPr>
        <w:t>-</w:t>
      </w:r>
      <w:r>
        <w:rPr>
          <w:color w:val="000000"/>
          <w:sz w:val="24"/>
          <w:szCs w:val="24"/>
        </w:rPr>
        <w:t xml:space="preserve"> </w:t>
      </w:r>
      <w:r w:rsidRPr="00B55602">
        <w:rPr>
          <w:color w:val="000000"/>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FB53D7" w:rsidRPr="00B55602" w:rsidRDefault="00FB53D7" w:rsidP="00FB53D7">
      <w:pPr>
        <w:pStyle w:val="Cabealho"/>
        <w:tabs>
          <w:tab w:val="clear" w:pos="4419"/>
          <w:tab w:val="clear" w:pos="8838"/>
        </w:tabs>
        <w:spacing w:line="360" w:lineRule="auto"/>
        <w:jc w:val="both"/>
        <w:rPr>
          <w:color w:val="000000"/>
          <w:sz w:val="24"/>
          <w:szCs w:val="24"/>
        </w:rPr>
      </w:pPr>
    </w:p>
    <w:p w:rsidR="00FB53D7" w:rsidRPr="00B55602" w:rsidRDefault="00FB53D7" w:rsidP="00FB53D7">
      <w:pPr>
        <w:pStyle w:val="Cabealho"/>
        <w:tabs>
          <w:tab w:val="clear" w:pos="4419"/>
          <w:tab w:val="clear" w:pos="8838"/>
        </w:tabs>
        <w:spacing w:line="360" w:lineRule="auto"/>
        <w:jc w:val="both"/>
        <w:rPr>
          <w:color w:val="000000"/>
          <w:sz w:val="24"/>
          <w:szCs w:val="24"/>
        </w:rPr>
      </w:pPr>
      <w:r>
        <w:rPr>
          <w:color w:val="000000"/>
          <w:sz w:val="24"/>
          <w:szCs w:val="24"/>
        </w:rPr>
        <w:t>18</w:t>
      </w:r>
      <w:r w:rsidRPr="00B55602">
        <w:rPr>
          <w:color w:val="000000"/>
          <w:sz w:val="24"/>
          <w:szCs w:val="24"/>
        </w:rPr>
        <w:t>.2.2</w:t>
      </w:r>
      <w:r>
        <w:rPr>
          <w:color w:val="000000"/>
          <w:sz w:val="24"/>
          <w:szCs w:val="24"/>
        </w:rPr>
        <w:t xml:space="preserve"> </w:t>
      </w:r>
      <w:r w:rsidRPr="00B55602">
        <w:rPr>
          <w:color w:val="000000"/>
          <w:sz w:val="24"/>
          <w:szCs w:val="24"/>
        </w:rPr>
        <w:t>-</w:t>
      </w:r>
      <w:r>
        <w:rPr>
          <w:color w:val="000000"/>
          <w:sz w:val="24"/>
          <w:szCs w:val="24"/>
        </w:rPr>
        <w:t xml:space="preserve"> </w:t>
      </w:r>
      <w:r w:rsidRPr="00B55602">
        <w:rPr>
          <w:color w:val="000000"/>
          <w:sz w:val="24"/>
          <w:szCs w:val="24"/>
        </w:rPr>
        <w:t>por iniciativa da Prefeitura Municipal de Bom Jardim:</w:t>
      </w:r>
    </w:p>
    <w:p w:rsidR="00FB53D7" w:rsidRPr="00B55602" w:rsidRDefault="00FB53D7" w:rsidP="00FB53D7">
      <w:pPr>
        <w:pStyle w:val="Cabealho"/>
        <w:tabs>
          <w:tab w:val="clear" w:pos="4419"/>
          <w:tab w:val="clear" w:pos="8838"/>
        </w:tabs>
        <w:spacing w:line="360" w:lineRule="auto"/>
        <w:jc w:val="both"/>
        <w:rPr>
          <w:color w:val="000000"/>
          <w:sz w:val="24"/>
          <w:szCs w:val="24"/>
        </w:rPr>
      </w:pPr>
    </w:p>
    <w:p w:rsidR="00FB53D7" w:rsidRPr="00B55602" w:rsidRDefault="00FB53D7" w:rsidP="00FB53D7">
      <w:pPr>
        <w:pStyle w:val="Cabealho"/>
        <w:tabs>
          <w:tab w:val="clear" w:pos="4419"/>
          <w:tab w:val="clear" w:pos="8838"/>
        </w:tabs>
        <w:spacing w:line="360" w:lineRule="auto"/>
        <w:jc w:val="both"/>
        <w:rPr>
          <w:color w:val="000000"/>
          <w:sz w:val="24"/>
          <w:szCs w:val="24"/>
        </w:rPr>
      </w:pPr>
      <w:r w:rsidRPr="00B55602">
        <w:rPr>
          <w:color w:val="000000"/>
          <w:sz w:val="24"/>
          <w:szCs w:val="24"/>
        </w:rPr>
        <w:t>a) se o fornecedor não aceitar reduzir o preço registrado, na hipótese de este se tornar superior aqueles praticados no mercado;</w:t>
      </w:r>
    </w:p>
    <w:p w:rsidR="00FB53D7" w:rsidRPr="00B55602" w:rsidRDefault="00FB53D7" w:rsidP="00FB53D7">
      <w:pPr>
        <w:pStyle w:val="Cabealho"/>
        <w:tabs>
          <w:tab w:val="clear" w:pos="4419"/>
          <w:tab w:val="clear" w:pos="8838"/>
        </w:tabs>
        <w:spacing w:line="360" w:lineRule="auto"/>
        <w:jc w:val="both"/>
        <w:rPr>
          <w:color w:val="000000"/>
          <w:sz w:val="24"/>
          <w:szCs w:val="24"/>
        </w:rPr>
      </w:pPr>
    </w:p>
    <w:p w:rsidR="00FB53D7" w:rsidRPr="00B55602" w:rsidRDefault="00FB53D7" w:rsidP="00FB53D7">
      <w:pPr>
        <w:pStyle w:val="Cabealho"/>
        <w:tabs>
          <w:tab w:val="clear" w:pos="4419"/>
          <w:tab w:val="clear" w:pos="8838"/>
        </w:tabs>
        <w:spacing w:line="360" w:lineRule="auto"/>
        <w:jc w:val="both"/>
        <w:rPr>
          <w:color w:val="000000"/>
          <w:sz w:val="24"/>
          <w:szCs w:val="24"/>
        </w:rPr>
      </w:pPr>
      <w:r w:rsidRPr="00B55602">
        <w:rPr>
          <w:color w:val="000000"/>
          <w:sz w:val="24"/>
          <w:szCs w:val="24"/>
        </w:rPr>
        <w:lastRenderedPageBreak/>
        <w:t>b) se o fornecedor perder qualquer condição de habilitação ou qualificação técnica exigida no processo licitatório;</w:t>
      </w:r>
    </w:p>
    <w:p w:rsidR="00FB53D7" w:rsidRPr="00B55602" w:rsidRDefault="00FB53D7" w:rsidP="00FB53D7">
      <w:pPr>
        <w:pStyle w:val="Cabealho"/>
        <w:tabs>
          <w:tab w:val="clear" w:pos="4419"/>
          <w:tab w:val="clear" w:pos="8838"/>
        </w:tabs>
        <w:spacing w:line="360" w:lineRule="auto"/>
        <w:jc w:val="both"/>
        <w:rPr>
          <w:color w:val="000000"/>
          <w:sz w:val="24"/>
          <w:szCs w:val="24"/>
        </w:rPr>
      </w:pPr>
    </w:p>
    <w:p w:rsidR="00FB53D7" w:rsidRPr="00B55602" w:rsidRDefault="00FB53D7" w:rsidP="00FB53D7">
      <w:pPr>
        <w:pStyle w:val="Cabealho"/>
        <w:tabs>
          <w:tab w:val="clear" w:pos="4419"/>
          <w:tab w:val="clear" w:pos="8838"/>
        </w:tabs>
        <w:spacing w:line="360" w:lineRule="auto"/>
        <w:jc w:val="both"/>
        <w:rPr>
          <w:color w:val="000000"/>
          <w:sz w:val="24"/>
          <w:szCs w:val="24"/>
        </w:rPr>
      </w:pPr>
      <w:r w:rsidRPr="00B55602">
        <w:rPr>
          <w:color w:val="000000"/>
          <w:sz w:val="24"/>
          <w:szCs w:val="24"/>
        </w:rPr>
        <w:t>c) se o fornecedor deixar de retirar a respectiva nota de empenho ou instrumento equivalente, no prazo estabelecido pela CPLC, sem justificativa aceitável;</w:t>
      </w:r>
    </w:p>
    <w:p w:rsidR="00FB53D7" w:rsidRPr="00B55602" w:rsidRDefault="00FB53D7" w:rsidP="00FB53D7">
      <w:pPr>
        <w:pStyle w:val="Cabealho"/>
        <w:tabs>
          <w:tab w:val="clear" w:pos="4419"/>
          <w:tab w:val="clear" w:pos="8838"/>
        </w:tabs>
        <w:spacing w:line="360" w:lineRule="auto"/>
        <w:jc w:val="both"/>
        <w:rPr>
          <w:color w:val="000000"/>
          <w:sz w:val="24"/>
          <w:szCs w:val="24"/>
        </w:rPr>
      </w:pPr>
    </w:p>
    <w:p w:rsidR="00FB53D7" w:rsidRPr="00B55602" w:rsidRDefault="00FB53D7" w:rsidP="00FB53D7">
      <w:pPr>
        <w:pStyle w:val="Cabealho"/>
        <w:tabs>
          <w:tab w:val="clear" w:pos="4419"/>
          <w:tab w:val="clear" w:pos="8838"/>
        </w:tabs>
        <w:spacing w:line="360" w:lineRule="auto"/>
        <w:jc w:val="both"/>
        <w:rPr>
          <w:color w:val="000000"/>
          <w:sz w:val="24"/>
          <w:szCs w:val="24"/>
        </w:rPr>
      </w:pPr>
      <w:r>
        <w:rPr>
          <w:color w:val="000000"/>
          <w:sz w:val="24"/>
          <w:szCs w:val="24"/>
        </w:rPr>
        <w:t>18</w:t>
      </w:r>
      <w:r w:rsidRPr="00B55602">
        <w:rPr>
          <w:color w:val="000000"/>
          <w:sz w:val="24"/>
          <w:szCs w:val="24"/>
        </w:rPr>
        <w:t>.2.3</w:t>
      </w:r>
      <w:r>
        <w:rPr>
          <w:color w:val="000000"/>
          <w:sz w:val="24"/>
          <w:szCs w:val="24"/>
        </w:rPr>
        <w:t xml:space="preserve"> </w:t>
      </w:r>
      <w:r w:rsidRPr="00B55602">
        <w:rPr>
          <w:color w:val="000000"/>
          <w:sz w:val="24"/>
          <w:szCs w:val="24"/>
        </w:rPr>
        <w:t>- por razões de interesse público devidamente motivadas e justificadas.</w:t>
      </w:r>
    </w:p>
    <w:p w:rsidR="00FB53D7" w:rsidRPr="00B55602" w:rsidRDefault="00FB53D7" w:rsidP="00FB53D7">
      <w:pPr>
        <w:pStyle w:val="Cabealho"/>
        <w:tabs>
          <w:tab w:val="clear" w:pos="4419"/>
          <w:tab w:val="clear" w:pos="8838"/>
        </w:tabs>
        <w:spacing w:line="360" w:lineRule="auto"/>
        <w:jc w:val="both"/>
        <w:rPr>
          <w:color w:val="000000"/>
          <w:sz w:val="24"/>
          <w:szCs w:val="24"/>
        </w:rPr>
      </w:pPr>
    </w:p>
    <w:p w:rsidR="00FB53D7" w:rsidRPr="00B55602" w:rsidRDefault="00FB53D7" w:rsidP="00FB53D7">
      <w:pPr>
        <w:pStyle w:val="Cabealho"/>
        <w:tabs>
          <w:tab w:val="clear" w:pos="4419"/>
          <w:tab w:val="clear" w:pos="8838"/>
        </w:tabs>
        <w:spacing w:line="360" w:lineRule="auto"/>
        <w:jc w:val="both"/>
        <w:rPr>
          <w:color w:val="000000"/>
          <w:sz w:val="24"/>
          <w:szCs w:val="24"/>
        </w:rPr>
      </w:pPr>
      <w:r>
        <w:rPr>
          <w:color w:val="000000"/>
          <w:sz w:val="24"/>
          <w:szCs w:val="24"/>
        </w:rPr>
        <w:t>18</w:t>
      </w:r>
      <w:r w:rsidRPr="00B55602">
        <w:rPr>
          <w:color w:val="000000"/>
          <w:sz w:val="24"/>
          <w:szCs w:val="24"/>
        </w:rPr>
        <w:t>.3</w:t>
      </w:r>
      <w:r>
        <w:rPr>
          <w:color w:val="000000"/>
          <w:sz w:val="24"/>
          <w:szCs w:val="24"/>
        </w:rPr>
        <w:t xml:space="preserve"> </w:t>
      </w:r>
      <w:r w:rsidRPr="00B55602">
        <w:rPr>
          <w:color w:val="000000"/>
          <w:sz w:val="24"/>
          <w:szCs w:val="24"/>
        </w:rPr>
        <w:t>-</w:t>
      </w:r>
      <w:r>
        <w:rPr>
          <w:color w:val="000000"/>
          <w:sz w:val="24"/>
          <w:szCs w:val="24"/>
        </w:rPr>
        <w:t xml:space="preserve"> </w:t>
      </w:r>
      <w:r w:rsidRPr="00B55602">
        <w:rPr>
          <w:color w:val="000000"/>
          <w:sz w:val="24"/>
          <w:szCs w:val="24"/>
        </w:rPr>
        <w:t>Em qualquer das hipóteses acima, concluído o processo, a CPLC fará o devido apostilamento na ata de registro de preços e informará aos proponentes a nova ordem de registro.</w:t>
      </w:r>
    </w:p>
    <w:p w:rsidR="00116FF7" w:rsidRPr="00A93033" w:rsidRDefault="00116FF7" w:rsidP="00D964DD">
      <w:pPr>
        <w:pStyle w:val="Cabealho"/>
        <w:tabs>
          <w:tab w:val="clear" w:pos="4419"/>
          <w:tab w:val="clear" w:pos="8838"/>
        </w:tabs>
        <w:jc w:val="both"/>
        <w:rPr>
          <w:sz w:val="24"/>
          <w:szCs w:val="24"/>
        </w:rPr>
      </w:pPr>
    </w:p>
    <w:p w:rsidR="00116FF7" w:rsidRPr="00A93033" w:rsidRDefault="008D5B53" w:rsidP="00D964DD">
      <w:pPr>
        <w:pStyle w:val="Cabealho"/>
        <w:tabs>
          <w:tab w:val="clear" w:pos="4419"/>
          <w:tab w:val="clear" w:pos="8838"/>
        </w:tabs>
        <w:jc w:val="both"/>
        <w:rPr>
          <w:b/>
          <w:sz w:val="24"/>
          <w:szCs w:val="24"/>
        </w:rPr>
      </w:pPr>
      <w:r w:rsidRPr="00A93033">
        <w:rPr>
          <w:b/>
          <w:sz w:val="24"/>
          <w:szCs w:val="24"/>
        </w:rPr>
        <w:t>1</w:t>
      </w:r>
      <w:r w:rsidR="006F4052">
        <w:rPr>
          <w:b/>
          <w:sz w:val="24"/>
          <w:szCs w:val="24"/>
        </w:rPr>
        <w:t>9</w:t>
      </w:r>
      <w:r w:rsidR="00116FF7" w:rsidRPr="00A93033">
        <w:rPr>
          <w:b/>
          <w:sz w:val="24"/>
          <w:szCs w:val="24"/>
        </w:rPr>
        <w:t>-DA REVOGAÇÃO DA ATA DE REGISTRO DE PREÇOS</w:t>
      </w:r>
    </w:p>
    <w:p w:rsidR="00116FF7" w:rsidRPr="00A93033" w:rsidRDefault="00116FF7" w:rsidP="00D964DD">
      <w:pPr>
        <w:pStyle w:val="Cabealho"/>
        <w:tabs>
          <w:tab w:val="clear" w:pos="4419"/>
          <w:tab w:val="clear" w:pos="8838"/>
        </w:tabs>
        <w:jc w:val="both"/>
        <w:rPr>
          <w:sz w:val="24"/>
          <w:szCs w:val="24"/>
        </w:rPr>
      </w:pPr>
    </w:p>
    <w:p w:rsidR="00116FF7" w:rsidRPr="00A93033" w:rsidRDefault="008D5B53" w:rsidP="00D964DD">
      <w:pPr>
        <w:pStyle w:val="Cabealho"/>
        <w:tabs>
          <w:tab w:val="clear" w:pos="4419"/>
          <w:tab w:val="clear" w:pos="8838"/>
        </w:tabs>
        <w:jc w:val="both"/>
        <w:rPr>
          <w:sz w:val="24"/>
          <w:szCs w:val="24"/>
        </w:rPr>
      </w:pPr>
      <w:r w:rsidRPr="00A93033">
        <w:rPr>
          <w:sz w:val="24"/>
          <w:szCs w:val="24"/>
        </w:rPr>
        <w:t>1</w:t>
      </w:r>
      <w:r w:rsidR="006F4052">
        <w:rPr>
          <w:sz w:val="24"/>
          <w:szCs w:val="24"/>
        </w:rPr>
        <w:t>9</w:t>
      </w:r>
      <w:r w:rsidR="00116FF7" w:rsidRPr="00A93033">
        <w:rPr>
          <w:sz w:val="24"/>
          <w:szCs w:val="24"/>
        </w:rPr>
        <w:t>.1-A ata de registro de preços poderá ser revogada pela Administração:</w:t>
      </w:r>
    </w:p>
    <w:p w:rsidR="00116FF7" w:rsidRPr="00A93033" w:rsidRDefault="00116FF7" w:rsidP="00D964DD">
      <w:pPr>
        <w:pStyle w:val="Cabealho"/>
        <w:tabs>
          <w:tab w:val="clear" w:pos="4419"/>
          <w:tab w:val="clear" w:pos="8838"/>
        </w:tabs>
        <w:jc w:val="both"/>
        <w:rPr>
          <w:sz w:val="24"/>
          <w:szCs w:val="24"/>
        </w:rPr>
      </w:pPr>
    </w:p>
    <w:p w:rsidR="00116FF7" w:rsidRPr="00A93033" w:rsidRDefault="008D5B53" w:rsidP="00D964DD">
      <w:pPr>
        <w:pStyle w:val="Cabealho"/>
        <w:tabs>
          <w:tab w:val="clear" w:pos="4419"/>
          <w:tab w:val="clear" w:pos="8838"/>
        </w:tabs>
        <w:jc w:val="both"/>
        <w:rPr>
          <w:sz w:val="24"/>
          <w:szCs w:val="24"/>
        </w:rPr>
      </w:pPr>
      <w:r w:rsidRPr="00A93033">
        <w:rPr>
          <w:sz w:val="24"/>
          <w:szCs w:val="24"/>
        </w:rPr>
        <w:t>1</w:t>
      </w:r>
      <w:r w:rsidR="006F4052">
        <w:rPr>
          <w:sz w:val="24"/>
          <w:szCs w:val="24"/>
        </w:rPr>
        <w:t>9</w:t>
      </w:r>
      <w:r w:rsidR="00116FF7" w:rsidRPr="00A93033">
        <w:rPr>
          <w:sz w:val="24"/>
          <w:szCs w:val="24"/>
        </w:rPr>
        <w:t>.1.</w:t>
      </w:r>
      <w:r w:rsidR="000F65C9" w:rsidRPr="00A93033">
        <w:rPr>
          <w:sz w:val="24"/>
          <w:szCs w:val="24"/>
        </w:rPr>
        <w:t>1</w:t>
      </w:r>
      <w:r w:rsidR="00116FF7" w:rsidRPr="00A93033">
        <w:rPr>
          <w:sz w:val="24"/>
          <w:szCs w:val="24"/>
        </w:rPr>
        <w:t>-por decurso de prazo de vigência;</w:t>
      </w:r>
    </w:p>
    <w:p w:rsidR="00116FF7" w:rsidRPr="00A93033" w:rsidRDefault="00116FF7" w:rsidP="00D964DD">
      <w:pPr>
        <w:pStyle w:val="Cabealho"/>
        <w:tabs>
          <w:tab w:val="clear" w:pos="4419"/>
          <w:tab w:val="clear" w:pos="8838"/>
        </w:tabs>
        <w:jc w:val="both"/>
        <w:rPr>
          <w:sz w:val="24"/>
          <w:szCs w:val="24"/>
        </w:rPr>
      </w:pPr>
    </w:p>
    <w:p w:rsidR="00116FF7" w:rsidRPr="00A93033" w:rsidRDefault="008D5B53" w:rsidP="00D964DD">
      <w:pPr>
        <w:pStyle w:val="Cabealho"/>
        <w:tabs>
          <w:tab w:val="clear" w:pos="4419"/>
          <w:tab w:val="clear" w:pos="8838"/>
        </w:tabs>
        <w:jc w:val="both"/>
        <w:rPr>
          <w:sz w:val="24"/>
          <w:szCs w:val="24"/>
        </w:rPr>
      </w:pPr>
      <w:r w:rsidRPr="00A93033">
        <w:rPr>
          <w:sz w:val="24"/>
          <w:szCs w:val="24"/>
        </w:rPr>
        <w:t>1</w:t>
      </w:r>
      <w:r w:rsidR="006F4052">
        <w:rPr>
          <w:sz w:val="24"/>
          <w:szCs w:val="24"/>
        </w:rPr>
        <w:t>9</w:t>
      </w:r>
      <w:r w:rsidR="00116FF7" w:rsidRPr="00A93033">
        <w:rPr>
          <w:sz w:val="24"/>
          <w:szCs w:val="24"/>
        </w:rPr>
        <w:t>.1.</w:t>
      </w:r>
      <w:r w:rsidR="000F65C9" w:rsidRPr="00A93033">
        <w:rPr>
          <w:sz w:val="24"/>
          <w:szCs w:val="24"/>
        </w:rPr>
        <w:t>2</w:t>
      </w:r>
      <w:r w:rsidR="00116FF7" w:rsidRPr="00A93033">
        <w:rPr>
          <w:sz w:val="24"/>
          <w:szCs w:val="24"/>
        </w:rPr>
        <w:t>-quando não restarem fornecedores registrados;</w:t>
      </w:r>
    </w:p>
    <w:p w:rsidR="00116FF7" w:rsidRPr="00A93033" w:rsidRDefault="00116FF7" w:rsidP="00D964DD">
      <w:pPr>
        <w:pStyle w:val="Cabealho"/>
        <w:tabs>
          <w:tab w:val="clear" w:pos="4419"/>
          <w:tab w:val="clear" w:pos="8838"/>
        </w:tabs>
        <w:jc w:val="both"/>
        <w:rPr>
          <w:sz w:val="24"/>
          <w:szCs w:val="24"/>
        </w:rPr>
      </w:pPr>
    </w:p>
    <w:p w:rsidR="00116FF7" w:rsidRPr="00A93033" w:rsidRDefault="008D5B53" w:rsidP="00D964DD">
      <w:pPr>
        <w:pStyle w:val="Cabealho"/>
        <w:tabs>
          <w:tab w:val="clear" w:pos="4419"/>
          <w:tab w:val="clear" w:pos="8838"/>
        </w:tabs>
        <w:jc w:val="both"/>
        <w:rPr>
          <w:sz w:val="24"/>
          <w:szCs w:val="24"/>
        </w:rPr>
      </w:pPr>
      <w:r w:rsidRPr="00A93033">
        <w:rPr>
          <w:sz w:val="24"/>
          <w:szCs w:val="24"/>
        </w:rPr>
        <w:t>1</w:t>
      </w:r>
      <w:r w:rsidR="006F4052">
        <w:rPr>
          <w:sz w:val="24"/>
          <w:szCs w:val="24"/>
        </w:rPr>
        <w:t>9</w:t>
      </w:r>
      <w:r w:rsidR="00F96D45" w:rsidRPr="00A93033">
        <w:rPr>
          <w:sz w:val="24"/>
          <w:szCs w:val="24"/>
        </w:rPr>
        <w:t>.1.</w:t>
      </w:r>
      <w:r w:rsidR="000F65C9" w:rsidRPr="00A93033">
        <w:rPr>
          <w:sz w:val="24"/>
          <w:szCs w:val="24"/>
        </w:rPr>
        <w:t>3</w:t>
      </w:r>
      <w:r w:rsidR="00F96D45" w:rsidRPr="00A93033">
        <w:rPr>
          <w:sz w:val="24"/>
          <w:szCs w:val="24"/>
        </w:rPr>
        <w:t>-pel</w:t>
      </w:r>
      <w:r w:rsidR="00B70271" w:rsidRPr="00A93033">
        <w:rPr>
          <w:sz w:val="24"/>
          <w:szCs w:val="24"/>
        </w:rPr>
        <w:t>a Prefeitura Municipal de Bom Jardim</w:t>
      </w:r>
      <w:r w:rsidR="00116FF7" w:rsidRPr="00A93033">
        <w:rPr>
          <w:sz w:val="24"/>
          <w:szCs w:val="24"/>
        </w:rPr>
        <w:t>, quando caracterizado o interesse público.</w:t>
      </w:r>
    </w:p>
    <w:p w:rsidR="00116FF7" w:rsidRPr="00A93033" w:rsidRDefault="00116FF7" w:rsidP="00D964DD">
      <w:pPr>
        <w:pStyle w:val="Cabealho"/>
        <w:tabs>
          <w:tab w:val="clear" w:pos="4419"/>
          <w:tab w:val="clear" w:pos="8838"/>
        </w:tabs>
        <w:jc w:val="both"/>
        <w:rPr>
          <w:sz w:val="24"/>
          <w:szCs w:val="24"/>
        </w:rPr>
      </w:pPr>
    </w:p>
    <w:p w:rsidR="00116FF7" w:rsidRPr="00A93033" w:rsidRDefault="006F4052" w:rsidP="00D964DD">
      <w:pPr>
        <w:pStyle w:val="Cabealho"/>
        <w:tabs>
          <w:tab w:val="clear" w:pos="4419"/>
          <w:tab w:val="clear" w:pos="8838"/>
        </w:tabs>
        <w:spacing w:after="240"/>
        <w:jc w:val="both"/>
        <w:rPr>
          <w:b/>
          <w:bCs/>
          <w:sz w:val="24"/>
          <w:szCs w:val="24"/>
        </w:rPr>
      </w:pPr>
      <w:r>
        <w:rPr>
          <w:b/>
          <w:bCs/>
          <w:sz w:val="24"/>
          <w:szCs w:val="24"/>
        </w:rPr>
        <w:t xml:space="preserve">20 </w:t>
      </w:r>
      <w:r w:rsidR="00116FF7" w:rsidRPr="00A93033">
        <w:rPr>
          <w:b/>
          <w:bCs/>
          <w:sz w:val="24"/>
          <w:szCs w:val="24"/>
        </w:rPr>
        <w:t xml:space="preserve">- </w:t>
      </w:r>
      <w:r w:rsidR="00D1432D" w:rsidRPr="00A93033">
        <w:rPr>
          <w:b/>
          <w:bCs/>
          <w:sz w:val="24"/>
          <w:szCs w:val="24"/>
        </w:rPr>
        <w:t>PENALIDADES</w:t>
      </w:r>
    </w:p>
    <w:p w:rsidR="00116FF7" w:rsidRPr="00A93033" w:rsidRDefault="006F4052" w:rsidP="00D964DD">
      <w:pPr>
        <w:pStyle w:val="Cabealho"/>
        <w:tabs>
          <w:tab w:val="clear" w:pos="4419"/>
          <w:tab w:val="clear" w:pos="8838"/>
        </w:tabs>
        <w:spacing w:after="240" w:line="360" w:lineRule="auto"/>
        <w:jc w:val="both"/>
        <w:rPr>
          <w:sz w:val="24"/>
          <w:szCs w:val="24"/>
        </w:rPr>
      </w:pPr>
      <w:r>
        <w:rPr>
          <w:sz w:val="24"/>
          <w:szCs w:val="24"/>
        </w:rPr>
        <w:t>20</w:t>
      </w:r>
      <w:r w:rsidR="00116FF7" w:rsidRPr="00A93033">
        <w:rPr>
          <w:sz w:val="24"/>
          <w:szCs w:val="24"/>
        </w:rPr>
        <w:t>.1</w:t>
      </w:r>
      <w:r>
        <w:rPr>
          <w:sz w:val="24"/>
          <w:szCs w:val="24"/>
        </w:rPr>
        <w:t xml:space="preserve"> </w:t>
      </w:r>
      <w:r w:rsidR="00116FF7" w:rsidRPr="00A93033">
        <w:rPr>
          <w:sz w:val="24"/>
          <w:szCs w:val="24"/>
        </w:rPr>
        <w:t>-</w:t>
      </w:r>
      <w:r>
        <w:rPr>
          <w:sz w:val="24"/>
          <w:szCs w:val="24"/>
        </w:rPr>
        <w:t xml:space="preserve"> </w:t>
      </w:r>
      <w:r w:rsidR="00116FF7" w:rsidRPr="00A93033">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A93033" w:rsidRDefault="006F4052" w:rsidP="00D964DD">
      <w:pPr>
        <w:pStyle w:val="Cabealho"/>
        <w:tabs>
          <w:tab w:val="clear" w:pos="4419"/>
          <w:tab w:val="clear" w:pos="8838"/>
        </w:tabs>
        <w:spacing w:after="240" w:line="360" w:lineRule="auto"/>
        <w:jc w:val="both"/>
        <w:rPr>
          <w:b/>
          <w:sz w:val="24"/>
          <w:szCs w:val="24"/>
        </w:rPr>
      </w:pPr>
      <w:r>
        <w:rPr>
          <w:sz w:val="24"/>
          <w:szCs w:val="24"/>
        </w:rPr>
        <w:t>20</w:t>
      </w:r>
      <w:r w:rsidR="00116FF7" w:rsidRPr="00A93033">
        <w:rPr>
          <w:sz w:val="24"/>
          <w:szCs w:val="24"/>
        </w:rPr>
        <w:t>.2</w:t>
      </w:r>
      <w:r>
        <w:rPr>
          <w:sz w:val="24"/>
          <w:szCs w:val="24"/>
        </w:rPr>
        <w:t xml:space="preserve"> </w:t>
      </w:r>
      <w:r w:rsidR="00116FF7" w:rsidRPr="00A93033">
        <w:rPr>
          <w:sz w:val="24"/>
          <w:szCs w:val="24"/>
        </w:rPr>
        <w:t>-</w:t>
      </w:r>
      <w:r>
        <w:rPr>
          <w:sz w:val="24"/>
          <w:szCs w:val="24"/>
        </w:rPr>
        <w:t xml:space="preserve"> </w:t>
      </w:r>
      <w:r w:rsidR="00116FF7" w:rsidRPr="00A93033">
        <w:rPr>
          <w:sz w:val="24"/>
          <w:szCs w:val="24"/>
        </w:rPr>
        <w:t>Suspensão temporária de participar de licitações e impedimento de contratar com o Município de Bom Jardim - RJ, por prazo não superior a 02 (dois) anos</w:t>
      </w:r>
    </w:p>
    <w:p w:rsidR="00116FF7" w:rsidRPr="00A93033" w:rsidRDefault="006F4052" w:rsidP="00D964DD">
      <w:pPr>
        <w:pStyle w:val="Cabealho"/>
        <w:tabs>
          <w:tab w:val="clear" w:pos="4419"/>
          <w:tab w:val="clear" w:pos="8838"/>
        </w:tabs>
        <w:spacing w:after="240"/>
        <w:jc w:val="both"/>
        <w:rPr>
          <w:b/>
          <w:sz w:val="24"/>
          <w:szCs w:val="24"/>
        </w:rPr>
      </w:pPr>
      <w:r>
        <w:rPr>
          <w:b/>
          <w:sz w:val="24"/>
          <w:szCs w:val="24"/>
        </w:rPr>
        <w:lastRenderedPageBreak/>
        <w:t>21</w:t>
      </w:r>
      <w:r w:rsidR="00116FF7" w:rsidRPr="00A93033">
        <w:rPr>
          <w:b/>
          <w:sz w:val="24"/>
          <w:szCs w:val="24"/>
        </w:rPr>
        <w:t xml:space="preserve">- </w:t>
      </w:r>
      <w:r w:rsidR="00D1432D" w:rsidRPr="00A93033">
        <w:rPr>
          <w:b/>
          <w:sz w:val="24"/>
          <w:szCs w:val="24"/>
        </w:rPr>
        <w:t>SANÇÕES ADMINISTRATIVAS PARA O CASO DE INADIPLEMENTO CONTRATUAL</w:t>
      </w:r>
      <w:r w:rsidR="00116FF7" w:rsidRPr="00A93033">
        <w:rPr>
          <w:b/>
          <w:sz w:val="24"/>
          <w:szCs w:val="24"/>
        </w:rPr>
        <w:t>:</w:t>
      </w:r>
    </w:p>
    <w:p w:rsidR="00FB53D7" w:rsidRPr="00B55602" w:rsidRDefault="00FB53D7" w:rsidP="00FB53D7">
      <w:pPr>
        <w:spacing w:before="120" w:after="120" w:line="276" w:lineRule="auto"/>
        <w:jc w:val="both"/>
        <w:rPr>
          <w:rFonts w:eastAsia="Calibri"/>
          <w:sz w:val="24"/>
          <w:szCs w:val="24"/>
        </w:rPr>
      </w:pPr>
      <w:r w:rsidRPr="00B55602">
        <w:rPr>
          <w:sz w:val="24"/>
          <w:szCs w:val="24"/>
        </w:rPr>
        <w:t>2</w:t>
      </w:r>
      <w:r>
        <w:rPr>
          <w:sz w:val="24"/>
          <w:szCs w:val="24"/>
        </w:rPr>
        <w:t>1</w:t>
      </w:r>
      <w:r w:rsidRPr="00B55602">
        <w:rPr>
          <w:rFonts w:eastAsia="Calibri"/>
          <w:bCs/>
          <w:color w:val="000000"/>
          <w:sz w:val="24"/>
          <w:szCs w:val="24"/>
        </w:rPr>
        <w:t>.1</w:t>
      </w:r>
      <w:r w:rsidRPr="00B55602">
        <w:rPr>
          <w:rFonts w:eastAsia="Calibri"/>
          <w:b/>
          <w:bCs/>
          <w:color w:val="000000"/>
          <w:sz w:val="24"/>
          <w:szCs w:val="24"/>
        </w:rPr>
        <w:t xml:space="preserve"> – </w:t>
      </w:r>
      <w:r w:rsidRPr="00B55602">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B53D7" w:rsidRPr="00B55602" w:rsidRDefault="00FB53D7" w:rsidP="00FB53D7">
      <w:pPr>
        <w:spacing w:before="120" w:after="120" w:line="276" w:lineRule="auto"/>
        <w:jc w:val="both"/>
        <w:rPr>
          <w:rFonts w:eastAsia="Calibri"/>
          <w:sz w:val="24"/>
          <w:szCs w:val="24"/>
        </w:rPr>
      </w:pPr>
      <w:r w:rsidRPr="00B55602">
        <w:rPr>
          <w:rFonts w:eastAsia="Calibri"/>
          <w:sz w:val="24"/>
          <w:szCs w:val="24"/>
        </w:rPr>
        <w:t>2</w:t>
      </w:r>
      <w:r>
        <w:rPr>
          <w:rFonts w:eastAsia="Calibri"/>
          <w:sz w:val="24"/>
          <w:szCs w:val="24"/>
        </w:rPr>
        <w:t>1</w:t>
      </w:r>
      <w:r w:rsidRPr="00B55602">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FB53D7" w:rsidRPr="00B55602" w:rsidRDefault="00FB53D7" w:rsidP="00FB53D7">
      <w:pPr>
        <w:spacing w:before="120" w:after="120" w:line="276" w:lineRule="auto"/>
        <w:jc w:val="both"/>
        <w:rPr>
          <w:rFonts w:eastAsia="Calibri"/>
          <w:sz w:val="24"/>
          <w:szCs w:val="24"/>
        </w:rPr>
      </w:pPr>
      <w:r w:rsidRPr="00B55602">
        <w:rPr>
          <w:rFonts w:eastAsia="Calibri"/>
          <w:sz w:val="24"/>
          <w:szCs w:val="24"/>
        </w:rPr>
        <w:t>2</w:t>
      </w:r>
      <w:r>
        <w:rPr>
          <w:rFonts w:eastAsia="Calibri"/>
          <w:sz w:val="24"/>
          <w:szCs w:val="24"/>
        </w:rPr>
        <w:t>1</w:t>
      </w:r>
      <w:r w:rsidRPr="00B55602">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FB53D7" w:rsidRPr="00B55602" w:rsidRDefault="00FB53D7" w:rsidP="00FB53D7">
      <w:pPr>
        <w:spacing w:before="120" w:after="120" w:line="276" w:lineRule="auto"/>
        <w:jc w:val="both"/>
        <w:rPr>
          <w:rFonts w:eastAsia="Calibri"/>
          <w:sz w:val="24"/>
          <w:szCs w:val="24"/>
        </w:rPr>
      </w:pPr>
      <w:r w:rsidRPr="00B55602">
        <w:rPr>
          <w:rFonts w:eastAsia="Calibri"/>
          <w:sz w:val="24"/>
          <w:szCs w:val="24"/>
        </w:rPr>
        <w:t>2</w:t>
      </w:r>
      <w:r>
        <w:rPr>
          <w:rFonts w:eastAsia="Calibri"/>
          <w:sz w:val="24"/>
          <w:szCs w:val="24"/>
        </w:rPr>
        <w:t>1</w:t>
      </w:r>
      <w:r w:rsidRPr="00B55602">
        <w:rPr>
          <w:rFonts w:eastAsia="Calibri"/>
          <w:sz w:val="24"/>
          <w:szCs w:val="24"/>
        </w:rPr>
        <w:t>.3.1 – As penalidades de que tratam o subitem anterior, serão aplicadas na forma abaixo:</w:t>
      </w:r>
    </w:p>
    <w:p w:rsidR="00FB53D7" w:rsidRPr="00B55602" w:rsidRDefault="00FB53D7" w:rsidP="005E6033">
      <w:pPr>
        <w:pStyle w:val="PargrafodaLista"/>
        <w:numPr>
          <w:ilvl w:val="0"/>
          <w:numId w:val="9"/>
        </w:numPr>
        <w:suppressAutoHyphens/>
        <w:spacing w:before="120" w:after="120" w:line="276" w:lineRule="auto"/>
        <w:jc w:val="both"/>
        <w:rPr>
          <w:rFonts w:eastAsia="Calibri"/>
          <w:szCs w:val="24"/>
        </w:rPr>
      </w:pPr>
      <w:r w:rsidRPr="00B55602">
        <w:rPr>
          <w:rFonts w:eastAsia="Calibri"/>
          <w:szCs w:val="24"/>
        </w:rPr>
        <w:t>Deixar de entregar documentação exigida para o certame, retardar a execução do seu objeto e não manter a sua proposta, ficará impedido de licitar e contratar com o Município por até 90 (noventa) dias;</w:t>
      </w:r>
    </w:p>
    <w:p w:rsidR="00FB53D7" w:rsidRPr="00B55602" w:rsidRDefault="00FB53D7" w:rsidP="005E6033">
      <w:pPr>
        <w:pStyle w:val="PargrafodaLista"/>
        <w:numPr>
          <w:ilvl w:val="0"/>
          <w:numId w:val="9"/>
        </w:numPr>
        <w:suppressAutoHyphens/>
        <w:spacing w:before="120" w:after="120" w:line="276" w:lineRule="auto"/>
        <w:jc w:val="both"/>
        <w:rPr>
          <w:rFonts w:eastAsia="Calibri"/>
          <w:szCs w:val="24"/>
        </w:rPr>
      </w:pPr>
      <w:r w:rsidRPr="00B55602">
        <w:rPr>
          <w:rFonts w:eastAsia="Calibri"/>
          <w:szCs w:val="24"/>
        </w:rPr>
        <w:t>Falhar, fraudar, atrasar a entrega dos materiais, ficará impedido de licitar e contratar com o Município por, no mínimo 90 (noventa) dias até 02 (dois) anos;</w:t>
      </w:r>
    </w:p>
    <w:p w:rsidR="00FB53D7" w:rsidRPr="00B55602" w:rsidRDefault="00FB53D7" w:rsidP="005E6033">
      <w:pPr>
        <w:pStyle w:val="PargrafodaLista"/>
        <w:numPr>
          <w:ilvl w:val="0"/>
          <w:numId w:val="9"/>
        </w:numPr>
        <w:suppressAutoHyphens/>
        <w:spacing w:before="120" w:after="120" w:line="276" w:lineRule="auto"/>
        <w:jc w:val="both"/>
        <w:rPr>
          <w:rFonts w:eastAsia="Calibri"/>
          <w:szCs w:val="24"/>
        </w:rPr>
      </w:pPr>
      <w:r w:rsidRPr="00B55602">
        <w:rPr>
          <w:rFonts w:eastAsia="Calibri"/>
          <w:szCs w:val="24"/>
        </w:rPr>
        <w:t>Apresentação de documentação falsa, cometer fraude fiscal e comportar-se de modo inidôneo, será impedido de licitar e contratar com o Município por, no mínimo 02 (dois) anos até 05 (cinco) anos.</w:t>
      </w:r>
    </w:p>
    <w:p w:rsidR="00FB53D7" w:rsidRPr="00B55602" w:rsidRDefault="00FB53D7" w:rsidP="00FB53D7">
      <w:pPr>
        <w:spacing w:before="120" w:after="120" w:line="276" w:lineRule="auto"/>
        <w:jc w:val="both"/>
        <w:rPr>
          <w:rFonts w:eastAsia="Calibri"/>
          <w:sz w:val="24"/>
          <w:szCs w:val="24"/>
        </w:rPr>
      </w:pPr>
      <w:r w:rsidRPr="00B55602">
        <w:rPr>
          <w:rFonts w:eastAsia="Calibri"/>
          <w:sz w:val="24"/>
          <w:szCs w:val="24"/>
        </w:rPr>
        <w:t>2</w:t>
      </w:r>
      <w:r>
        <w:rPr>
          <w:rFonts w:eastAsia="Calibri"/>
          <w:sz w:val="24"/>
          <w:szCs w:val="24"/>
        </w:rPr>
        <w:t>1</w:t>
      </w:r>
      <w:r w:rsidRPr="00B55602">
        <w:rPr>
          <w:rFonts w:eastAsia="Calibri"/>
          <w:sz w:val="24"/>
          <w:szCs w:val="24"/>
        </w:rPr>
        <w:t>.4 – A CONTRATADA ficará sujeita às seguintes penalidades, garantidas a prévia defesa, pela inexecução total ou parcial do Edital:</w:t>
      </w:r>
    </w:p>
    <w:p w:rsidR="00FB53D7" w:rsidRPr="00B55602" w:rsidRDefault="00FB53D7" w:rsidP="00FB53D7">
      <w:pPr>
        <w:spacing w:before="120" w:after="120" w:line="276" w:lineRule="auto"/>
        <w:jc w:val="both"/>
        <w:rPr>
          <w:rFonts w:eastAsia="Calibri"/>
          <w:sz w:val="24"/>
          <w:szCs w:val="24"/>
        </w:rPr>
      </w:pPr>
      <w:r w:rsidRPr="00B55602">
        <w:rPr>
          <w:rFonts w:eastAsia="Calibri"/>
          <w:sz w:val="24"/>
          <w:szCs w:val="24"/>
        </w:rPr>
        <w:t>I - advertência;</w:t>
      </w:r>
    </w:p>
    <w:p w:rsidR="00FB53D7" w:rsidRPr="00B55602" w:rsidRDefault="00FB53D7" w:rsidP="00FB53D7">
      <w:pPr>
        <w:spacing w:before="120" w:after="120" w:line="276" w:lineRule="auto"/>
        <w:jc w:val="both"/>
        <w:rPr>
          <w:rFonts w:eastAsia="Calibri"/>
          <w:sz w:val="24"/>
          <w:szCs w:val="24"/>
        </w:rPr>
      </w:pPr>
      <w:r w:rsidRPr="00B55602">
        <w:rPr>
          <w:rFonts w:eastAsia="Calibri"/>
          <w:sz w:val="24"/>
          <w:szCs w:val="24"/>
        </w:rPr>
        <w:t>II – multa(s):</w:t>
      </w:r>
    </w:p>
    <w:p w:rsidR="00FB53D7" w:rsidRPr="00B55602" w:rsidRDefault="00FB53D7" w:rsidP="00FB53D7">
      <w:pPr>
        <w:spacing w:before="120" w:after="120" w:line="276" w:lineRule="auto"/>
        <w:jc w:val="both"/>
        <w:rPr>
          <w:rFonts w:eastAsia="Calibri"/>
          <w:sz w:val="24"/>
          <w:szCs w:val="24"/>
        </w:rPr>
      </w:pPr>
      <w:r w:rsidRPr="00B55602">
        <w:rPr>
          <w:rFonts w:eastAsia="Calibri"/>
          <w:sz w:val="24"/>
          <w:szCs w:val="24"/>
        </w:rPr>
        <w:t>III- Em caso de inexecução, total ou parcial, o(s) licitante(s) vencedor(es) poderá(ão) sofrer, sem prejuízo do previsto nos artigos 86 à 88 da Lei Federal nº 8666/93, as seguintes penalidades:</w:t>
      </w:r>
    </w:p>
    <w:p w:rsidR="00FB53D7" w:rsidRPr="00B55602" w:rsidRDefault="00FB53D7" w:rsidP="005E6033">
      <w:pPr>
        <w:numPr>
          <w:ilvl w:val="0"/>
          <w:numId w:val="5"/>
        </w:numPr>
        <w:suppressAutoHyphens/>
        <w:spacing w:after="200" w:line="276" w:lineRule="auto"/>
        <w:jc w:val="both"/>
        <w:rPr>
          <w:rFonts w:eastAsia="Calibri"/>
          <w:sz w:val="24"/>
          <w:szCs w:val="24"/>
        </w:rPr>
      </w:pPr>
      <w:r w:rsidRPr="00B55602">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FB53D7" w:rsidRPr="00B55602" w:rsidRDefault="00FB53D7" w:rsidP="005E6033">
      <w:pPr>
        <w:numPr>
          <w:ilvl w:val="0"/>
          <w:numId w:val="5"/>
        </w:numPr>
        <w:suppressAutoHyphens/>
        <w:spacing w:after="200" w:line="276" w:lineRule="auto"/>
        <w:jc w:val="both"/>
        <w:rPr>
          <w:rFonts w:eastAsia="Calibri"/>
          <w:sz w:val="24"/>
          <w:szCs w:val="24"/>
        </w:rPr>
      </w:pPr>
      <w:r w:rsidRPr="00B55602">
        <w:rPr>
          <w:rFonts w:eastAsia="Calibri"/>
          <w:sz w:val="24"/>
          <w:szCs w:val="24"/>
        </w:rPr>
        <w:t>pelo descumprimento de qualquer outra obrigação: multa de 5% do valor total do contrato;</w:t>
      </w:r>
    </w:p>
    <w:p w:rsidR="00FB53D7" w:rsidRPr="00B55602" w:rsidRDefault="00FB53D7" w:rsidP="005E6033">
      <w:pPr>
        <w:pStyle w:val="PargrafodaLista1"/>
        <w:numPr>
          <w:ilvl w:val="0"/>
          <w:numId w:val="5"/>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lastRenderedPageBreak/>
        <w:t xml:space="preserve"> suspensão temporária de participação em licitação e impedimento de contratar com a Administração pelo prazo não superior a 2 (dois) anos; e,</w:t>
      </w:r>
    </w:p>
    <w:p w:rsidR="00FB53D7" w:rsidRPr="00B55602" w:rsidRDefault="00FB53D7" w:rsidP="005E6033">
      <w:pPr>
        <w:pStyle w:val="PargrafodaLista1"/>
        <w:numPr>
          <w:ilvl w:val="0"/>
          <w:numId w:val="5"/>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 xml:space="preserve"> Declaração de inidoneidade para licitar ou contratar com a Administração;</w:t>
      </w:r>
    </w:p>
    <w:p w:rsidR="00FB53D7" w:rsidRPr="00B55602" w:rsidRDefault="00FB53D7" w:rsidP="005E6033">
      <w:pPr>
        <w:pStyle w:val="PargrafodaLista1"/>
        <w:numPr>
          <w:ilvl w:val="0"/>
          <w:numId w:val="5"/>
        </w:numPr>
        <w:suppressAutoHyphens/>
        <w:spacing w:after="120" w:line="276" w:lineRule="auto"/>
        <w:ind w:left="567" w:hanging="210"/>
        <w:rPr>
          <w:rFonts w:ascii="Times New Roman" w:eastAsia="Calibri" w:hAnsi="Times New Roman" w:cs="Times New Roman"/>
          <w:sz w:val="24"/>
          <w:szCs w:val="24"/>
        </w:rPr>
      </w:pPr>
      <w:r w:rsidRPr="00B55602">
        <w:rPr>
          <w:rFonts w:ascii="Times New Roman" w:eastAsia="Calibri" w:hAnsi="Times New Roman" w:cs="Times New Roman"/>
          <w:sz w:val="24"/>
          <w:szCs w:val="24"/>
        </w:rPr>
        <w:t xml:space="preserve">    O atraso na prestação dos serviços por mais de 24 (vinte e quatro) horas, ensejará a rescisão contratual, sem prejuízo da multa cabível;</w:t>
      </w:r>
    </w:p>
    <w:p w:rsidR="00FB53D7" w:rsidRPr="00B55602" w:rsidRDefault="00FB53D7" w:rsidP="00FB53D7">
      <w:pPr>
        <w:spacing w:before="200" w:line="276" w:lineRule="auto"/>
        <w:jc w:val="both"/>
        <w:rPr>
          <w:rFonts w:eastAsia="Calibri"/>
          <w:sz w:val="24"/>
          <w:szCs w:val="24"/>
        </w:rPr>
      </w:pPr>
      <w:r w:rsidRPr="00B55602">
        <w:rPr>
          <w:rFonts w:eastAsia="Calibri"/>
          <w:sz w:val="24"/>
          <w:szCs w:val="24"/>
        </w:rPr>
        <w:t>2</w:t>
      </w:r>
      <w:r>
        <w:rPr>
          <w:rFonts w:eastAsia="Calibri"/>
          <w:sz w:val="24"/>
          <w:szCs w:val="24"/>
        </w:rPr>
        <w:t>1</w:t>
      </w:r>
      <w:r w:rsidRPr="00B55602">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B53D7" w:rsidRPr="00B55602" w:rsidRDefault="00FB53D7" w:rsidP="00FB53D7">
      <w:pPr>
        <w:spacing w:before="280" w:line="276" w:lineRule="auto"/>
        <w:jc w:val="both"/>
        <w:rPr>
          <w:rFonts w:eastAsia="Calibri"/>
          <w:sz w:val="24"/>
          <w:szCs w:val="24"/>
        </w:rPr>
      </w:pPr>
      <w:r w:rsidRPr="00B55602">
        <w:rPr>
          <w:rFonts w:eastAsia="Calibri"/>
          <w:sz w:val="24"/>
          <w:szCs w:val="24"/>
        </w:rPr>
        <w:t>2</w:t>
      </w:r>
      <w:r>
        <w:rPr>
          <w:rFonts w:eastAsia="Calibri"/>
          <w:sz w:val="24"/>
          <w:szCs w:val="24"/>
        </w:rPr>
        <w:t>1</w:t>
      </w:r>
      <w:r w:rsidRPr="00B55602">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B53D7" w:rsidRPr="00B55602" w:rsidRDefault="00FB53D7" w:rsidP="00FB53D7">
      <w:pPr>
        <w:spacing w:before="280" w:line="276" w:lineRule="auto"/>
        <w:jc w:val="both"/>
        <w:rPr>
          <w:rFonts w:eastAsia="Calibri"/>
          <w:sz w:val="24"/>
          <w:szCs w:val="24"/>
        </w:rPr>
      </w:pPr>
      <w:r w:rsidRPr="00B55602">
        <w:rPr>
          <w:rFonts w:eastAsia="Calibri"/>
          <w:sz w:val="24"/>
          <w:szCs w:val="24"/>
        </w:rPr>
        <w:t>2</w:t>
      </w:r>
      <w:r>
        <w:rPr>
          <w:rFonts w:eastAsia="Calibri"/>
          <w:sz w:val="24"/>
          <w:szCs w:val="24"/>
        </w:rPr>
        <w:t>1</w:t>
      </w:r>
      <w:r w:rsidRPr="00B55602">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FB53D7" w:rsidRPr="00B55602" w:rsidRDefault="00FB53D7" w:rsidP="00FB53D7">
      <w:pPr>
        <w:spacing w:before="280" w:line="276" w:lineRule="auto"/>
        <w:jc w:val="both"/>
        <w:rPr>
          <w:rFonts w:eastAsia="Calibri"/>
          <w:sz w:val="24"/>
          <w:szCs w:val="24"/>
        </w:rPr>
      </w:pPr>
      <w:r w:rsidRPr="00B55602">
        <w:rPr>
          <w:rFonts w:eastAsia="Calibri"/>
          <w:sz w:val="24"/>
          <w:szCs w:val="24"/>
        </w:rPr>
        <w:t>2</w:t>
      </w:r>
      <w:r>
        <w:rPr>
          <w:rFonts w:eastAsia="Calibri"/>
          <w:sz w:val="24"/>
          <w:szCs w:val="24"/>
        </w:rPr>
        <w:t>1</w:t>
      </w:r>
      <w:r w:rsidRPr="00B55602">
        <w:rPr>
          <w:rFonts w:eastAsia="Calibri"/>
          <w:sz w:val="24"/>
          <w:szCs w:val="24"/>
        </w:rPr>
        <w:t>.8 – Para as penalidades previstas nos subitens 2</w:t>
      </w:r>
      <w:r>
        <w:rPr>
          <w:rFonts w:eastAsia="Calibri"/>
          <w:sz w:val="24"/>
          <w:szCs w:val="24"/>
        </w:rPr>
        <w:t>1</w:t>
      </w:r>
      <w:r w:rsidRPr="00B55602">
        <w:rPr>
          <w:rFonts w:eastAsia="Calibri"/>
          <w:sz w:val="24"/>
          <w:szCs w:val="24"/>
        </w:rPr>
        <w:t>.4 será garantido o direito ao contraditório e ampla defesa;</w:t>
      </w:r>
    </w:p>
    <w:p w:rsidR="00FB53D7" w:rsidRPr="00B55602" w:rsidRDefault="00FB53D7" w:rsidP="00FB53D7">
      <w:pPr>
        <w:spacing w:before="280" w:line="276" w:lineRule="auto"/>
        <w:jc w:val="both"/>
        <w:rPr>
          <w:rFonts w:eastAsia="Calibri"/>
          <w:sz w:val="24"/>
          <w:szCs w:val="24"/>
        </w:rPr>
      </w:pPr>
      <w:r w:rsidRPr="00B55602">
        <w:rPr>
          <w:rFonts w:eastAsia="Calibri"/>
          <w:sz w:val="24"/>
          <w:szCs w:val="24"/>
        </w:rPr>
        <w:t>2</w:t>
      </w:r>
      <w:r>
        <w:rPr>
          <w:rFonts w:eastAsia="Calibri"/>
          <w:sz w:val="24"/>
          <w:szCs w:val="24"/>
        </w:rPr>
        <w:t>1</w:t>
      </w:r>
      <w:r w:rsidRPr="00B55602">
        <w:rPr>
          <w:rFonts w:eastAsia="Calibri"/>
          <w:sz w:val="24"/>
          <w:szCs w:val="24"/>
        </w:rPr>
        <w:t>.9 - As penalidades só poderão ser relevadas nas hipóteses de caso fortuito ou força maior, devidamente justificados e comprovados, a juízo da Administração;</w:t>
      </w:r>
    </w:p>
    <w:p w:rsidR="00FB53D7" w:rsidRPr="00B55602" w:rsidRDefault="00FB53D7" w:rsidP="00FB53D7">
      <w:pPr>
        <w:spacing w:before="280" w:line="276" w:lineRule="auto"/>
        <w:jc w:val="both"/>
        <w:rPr>
          <w:rFonts w:eastAsia="Calibri"/>
          <w:sz w:val="24"/>
          <w:szCs w:val="24"/>
        </w:rPr>
      </w:pPr>
      <w:r w:rsidRPr="00B55602">
        <w:rPr>
          <w:rFonts w:eastAsia="Calibri"/>
          <w:sz w:val="24"/>
          <w:szCs w:val="24"/>
        </w:rPr>
        <w:t>2</w:t>
      </w:r>
      <w:r>
        <w:rPr>
          <w:rFonts w:eastAsia="Calibri"/>
          <w:sz w:val="24"/>
          <w:szCs w:val="24"/>
        </w:rPr>
        <w:t>1</w:t>
      </w:r>
      <w:r w:rsidRPr="00B55602">
        <w:rPr>
          <w:rFonts w:eastAsia="Calibri"/>
          <w:sz w:val="24"/>
          <w:szCs w:val="24"/>
        </w:rPr>
        <w:t>.10 – Constituirão motivos para rescisão do contrato, independente da conclusão do seu prazo:</w:t>
      </w:r>
    </w:p>
    <w:p w:rsidR="00FB53D7" w:rsidRPr="00B55602"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sz w:val="24"/>
          <w:szCs w:val="24"/>
        </w:rPr>
      </w:pPr>
      <w:r w:rsidRPr="00B55602">
        <w:rPr>
          <w:rFonts w:ascii="Times New Roman" w:eastAsia="Calibri" w:hAnsi="Times New Roman" w:cs="Times New Roman"/>
          <w:sz w:val="24"/>
          <w:szCs w:val="24"/>
        </w:rPr>
        <w:t>Razões de interesse público</w:t>
      </w:r>
    </w:p>
    <w:p w:rsidR="00FB53D7" w:rsidRPr="00B55602"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sz w:val="24"/>
          <w:szCs w:val="24"/>
        </w:rPr>
      </w:pPr>
      <w:r w:rsidRPr="00B55602">
        <w:rPr>
          <w:rFonts w:ascii="Times New Roman" w:eastAsia="Calibri" w:hAnsi="Times New Roman" w:cs="Times New Roman"/>
          <w:sz w:val="24"/>
          <w:szCs w:val="24"/>
        </w:rPr>
        <w:t>Reiterada desobediência dos preceitos estabelecidos;</w:t>
      </w:r>
    </w:p>
    <w:p w:rsidR="00FB53D7" w:rsidRPr="00B55602"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sz w:val="24"/>
          <w:szCs w:val="24"/>
        </w:rPr>
      </w:pPr>
      <w:r w:rsidRPr="00B55602">
        <w:rPr>
          <w:rFonts w:ascii="Times New Roman" w:eastAsia="Calibri" w:hAnsi="Times New Roman" w:cs="Times New Roman"/>
          <w:sz w:val="24"/>
          <w:szCs w:val="24"/>
        </w:rPr>
        <w:t>Falta grave a Juízo do Município;</w:t>
      </w:r>
    </w:p>
    <w:p w:rsidR="00FB53D7" w:rsidRPr="00B55602"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sz w:val="24"/>
          <w:szCs w:val="24"/>
        </w:rPr>
      </w:pPr>
      <w:r w:rsidRPr="00B55602">
        <w:rPr>
          <w:rFonts w:ascii="Times New Roman" w:eastAsia="Calibri" w:hAnsi="Times New Roman" w:cs="Times New Roman"/>
          <w:sz w:val="24"/>
          <w:szCs w:val="24"/>
        </w:rPr>
        <w:t>Falência ou insolvência;</w:t>
      </w:r>
    </w:p>
    <w:p w:rsidR="00FB53D7" w:rsidRPr="00B55602"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sz w:val="24"/>
          <w:szCs w:val="24"/>
        </w:rPr>
      </w:pPr>
      <w:r w:rsidRPr="00B55602">
        <w:rPr>
          <w:rFonts w:ascii="Times New Roman" w:eastAsia="Calibri" w:hAnsi="Times New Roman" w:cs="Times New Roman"/>
          <w:sz w:val="24"/>
          <w:szCs w:val="24"/>
        </w:rPr>
        <w:t>Inexecução total ou parcial do contrato;</w:t>
      </w:r>
    </w:p>
    <w:p w:rsidR="00FB53D7" w:rsidRPr="00B55602"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sz w:val="24"/>
          <w:szCs w:val="24"/>
        </w:rPr>
      </w:pPr>
      <w:r w:rsidRPr="00B55602">
        <w:rPr>
          <w:rFonts w:ascii="Times New Roman" w:eastAsia="Calibri" w:hAnsi="Times New Roman" w:cs="Times New Roman"/>
          <w:sz w:val="24"/>
          <w:szCs w:val="24"/>
        </w:rPr>
        <w:t xml:space="preserve">     Alteração social ou modificação da finalidade ou estrutura da empresa, que venha a prejudicar a execução do contrato;</w:t>
      </w:r>
    </w:p>
    <w:p w:rsidR="00FB53D7" w:rsidRPr="00B55602"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sz w:val="24"/>
          <w:szCs w:val="24"/>
        </w:rPr>
      </w:pPr>
      <w:r w:rsidRPr="00B55602">
        <w:rPr>
          <w:rFonts w:ascii="Times New Roman" w:eastAsia="Calibri" w:hAnsi="Times New Roman" w:cs="Times New Roman"/>
          <w:sz w:val="24"/>
          <w:szCs w:val="24"/>
        </w:rPr>
        <w:lastRenderedPageBreak/>
        <w:t>Mudanças na legislação em vigor sobre licitações, impossibilitando a execução do presente contrato;</w:t>
      </w:r>
    </w:p>
    <w:p w:rsidR="00FB53D7" w:rsidRPr="00B55602"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sz w:val="24"/>
          <w:szCs w:val="24"/>
        </w:rPr>
      </w:pPr>
      <w:r w:rsidRPr="00B55602">
        <w:rPr>
          <w:rFonts w:ascii="Times New Roman" w:eastAsia="Calibri" w:hAnsi="Times New Roman" w:cs="Times New Roman"/>
          <w:sz w:val="24"/>
          <w:szCs w:val="24"/>
        </w:rPr>
        <w:t>Descumprimento de qualquer cláusula contratual;</w:t>
      </w:r>
    </w:p>
    <w:p w:rsidR="00FB53D7" w:rsidRPr="00B55602"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sz w:val="24"/>
          <w:szCs w:val="24"/>
        </w:rPr>
      </w:pPr>
      <w:r w:rsidRPr="00B55602">
        <w:rPr>
          <w:rFonts w:ascii="Times New Roman" w:eastAsia="Calibri" w:hAnsi="Times New Roman" w:cs="Times New Roman"/>
          <w:sz w:val="24"/>
          <w:szCs w:val="24"/>
        </w:rPr>
        <w:t xml:space="preserve">     Ocorrência de caso fortuito ou de força maior, regularmente comprovada, impeditiva da execução do acordado entre as partes;</w:t>
      </w:r>
    </w:p>
    <w:p w:rsidR="00FB53D7" w:rsidRPr="00B55602"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b/>
          <w:bCs/>
          <w:color w:val="000000"/>
          <w:sz w:val="24"/>
          <w:szCs w:val="24"/>
        </w:rPr>
      </w:pPr>
      <w:r w:rsidRPr="00B55602">
        <w:rPr>
          <w:rFonts w:ascii="Times New Roman" w:eastAsia="Calibri" w:hAnsi="Times New Roman" w:cs="Times New Roman"/>
          <w:sz w:val="24"/>
          <w:szCs w:val="24"/>
        </w:rPr>
        <w:t xml:space="preserve">     Por acordo entre as partes, reduzido a termo, desde que haja conveniência para o Município.</w:t>
      </w:r>
    </w:p>
    <w:p w:rsidR="00116FF7" w:rsidRPr="00A93033" w:rsidRDefault="008D5B53" w:rsidP="00D964DD">
      <w:pPr>
        <w:pStyle w:val="Cabealho"/>
        <w:tabs>
          <w:tab w:val="clear" w:pos="4419"/>
          <w:tab w:val="clear" w:pos="8838"/>
        </w:tabs>
        <w:spacing w:after="240"/>
        <w:jc w:val="both"/>
        <w:rPr>
          <w:b/>
          <w:sz w:val="24"/>
          <w:szCs w:val="24"/>
        </w:rPr>
      </w:pPr>
      <w:r w:rsidRPr="00A93033">
        <w:rPr>
          <w:b/>
          <w:sz w:val="24"/>
          <w:szCs w:val="24"/>
        </w:rPr>
        <w:t>2</w:t>
      </w:r>
      <w:r w:rsidR="00B942AB">
        <w:rPr>
          <w:b/>
          <w:sz w:val="24"/>
          <w:szCs w:val="24"/>
        </w:rPr>
        <w:t>2</w:t>
      </w:r>
      <w:r w:rsidR="00116FF7" w:rsidRPr="00A93033">
        <w:rPr>
          <w:b/>
          <w:sz w:val="24"/>
          <w:szCs w:val="24"/>
        </w:rPr>
        <w:t>- DO PAGAMENTO</w:t>
      </w:r>
    </w:p>
    <w:p w:rsidR="00FB53D7" w:rsidRPr="00B55602" w:rsidRDefault="00FB53D7" w:rsidP="00FB53D7">
      <w:pPr>
        <w:spacing w:after="240" w:line="360" w:lineRule="auto"/>
        <w:jc w:val="both"/>
        <w:rPr>
          <w:sz w:val="24"/>
          <w:szCs w:val="24"/>
        </w:rPr>
      </w:pPr>
      <w:r w:rsidRPr="00B55602">
        <w:rPr>
          <w:color w:val="000000"/>
          <w:sz w:val="24"/>
          <w:szCs w:val="24"/>
        </w:rPr>
        <w:t>2</w:t>
      </w:r>
      <w:r>
        <w:rPr>
          <w:color w:val="000000"/>
          <w:sz w:val="24"/>
          <w:szCs w:val="24"/>
        </w:rPr>
        <w:t>2</w:t>
      </w:r>
      <w:r w:rsidRPr="00B55602">
        <w:rPr>
          <w:color w:val="000000"/>
          <w:sz w:val="24"/>
          <w:szCs w:val="24"/>
        </w:rPr>
        <w:t xml:space="preserve">.1 </w:t>
      </w:r>
      <w:r w:rsidRPr="00B55602">
        <w:rPr>
          <w:sz w:val="24"/>
          <w:szCs w:val="24"/>
        </w:rPr>
        <w:t>–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FB53D7" w:rsidRPr="00B55602" w:rsidRDefault="00FB53D7" w:rsidP="00FB53D7">
      <w:pPr>
        <w:spacing w:after="240" w:line="360" w:lineRule="auto"/>
        <w:jc w:val="both"/>
        <w:rPr>
          <w:sz w:val="24"/>
          <w:szCs w:val="24"/>
        </w:rPr>
      </w:pPr>
      <w:r w:rsidRPr="00B55602">
        <w:rPr>
          <w:sz w:val="24"/>
          <w:szCs w:val="24"/>
        </w:rPr>
        <w:t>2</w:t>
      </w:r>
      <w:r>
        <w:rPr>
          <w:sz w:val="24"/>
          <w:szCs w:val="24"/>
        </w:rPr>
        <w:t>2</w:t>
      </w:r>
      <w:r w:rsidRPr="00B55602">
        <w:rPr>
          <w:sz w:val="24"/>
          <w:szCs w:val="24"/>
        </w:rPr>
        <w:t>.2 – A cada entrega a CONTRATADA emitirá Nota Fiscal com a quantificação e especificação do produto, seu preço unitário e o preço total, e a apresentará à Secretaria responsável pela solicitação dos serviços, para conferência de dados, então seguirá o trâmite para efetivação do pagamento.</w:t>
      </w:r>
    </w:p>
    <w:p w:rsidR="00FB53D7" w:rsidRPr="00B55602" w:rsidRDefault="00FB53D7" w:rsidP="00FB53D7">
      <w:pPr>
        <w:spacing w:after="240" w:line="360" w:lineRule="auto"/>
        <w:jc w:val="both"/>
        <w:rPr>
          <w:sz w:val="24"/>
          <w:szCs w:val="24"/>
        </w:rPr>
      </w:pPr>
      <w:r w:rsidRPr="00B55602">
        <w:rPr>
          <w:sz w:val="24"/>
          <w:szCs w:val="24"/>
        </w:rPr>
        <w:t>2</w:t>
      </w:r>
      <w:r>
        <w:rPr>
          <w:sz w:val="24"/>
          <w:szCs w:val="24"/>
        </w:rPr>
        <w:t>2</w:t>
      </w:r>
      <w:r w:rsidRPr="00B55602">
        <w:rPr>
          <w:sz w:val="24"/>
          <w:szCs w:val="24"/>
        </w:rPr>
        <w:t>.3 – O pagamento será suspenso se observado algum descumprimento das obrigações assumidas pela CONTRATADA, no que se refere à habilitação e qualificação exigidas na licitação.</w:t>
      </w:r>
    </w:p>
    <w:p w:rsidR="00FB53D7" w:rsidRPr="00B55602" w:rsidRDefault="00FB53D7" w:rsidP="00FB53D7">
      <w:pPr>
        <w:spacing w:after="240" w:line="360" w:lineRule="auto"/>
        <w:jc w:val="both"/>
        <w:rPr>
          <w:sz w:val="24"/>
          <w:szCs w:val="24"/>
        </w:rPr>
      </w:pPr>
      <w:r w:rsidRPr="00B55602">
        <w:rPr>
          <w:sz w:val="24"/>
          <w:szCs w:val="24"/>
        </w:rPr>
        <w:t>2</w:t>
      </w:r>
      <w:r>
        <w:rPr>
          <w:sz w:val="24"/>
          <w:szCs w:val="24"/>
        </w:rPr>
        <w:t>2</w:t>
      </w:r>
      <w:r w:rsidRPr="00B55602">
        <w:rPr>
          <w:sz w:val="24"/>
          <w:szCs w:val="24"/>
        </w:rPr>
        <w:t>.4 – Qualquer pagamento somente será efetuado à CONTRATADA após as conferências do Controle Interno, e ainda, se a CONTRATADA não tiver nenhuma pendência de débito junto à CONTRATANTE, inclusive multa.</w:t>
      </w:r>
    </w:p>
    <w:p w:rsidR="00FB53D7" w:rsidRPr="00B55602" w:rsidRDefault="00FB53D7" w:rsidP="00FB53D7">
      <w:pPr>
        <w:spacing w:after="240" w:line="360" w:lineRule="auto"/>
        <w:jc w:val="both"/>
        <w:rPr>
          <w:bCs/>
          <w:sz w:val="24"/>
          <w:szCs w:val="24"/>
        </w:rPr>
      </w:pPr>
      <w:r w:rsidRPr="00B55602">
        <w:rPr>
          <w:sz w:val="24"/>
          <w:szCs w:val="24"/>
        </w:rPr>
        <w:t>2</w:t>
      </w:r>
      <w:r>
        <w:rPr>
          <w:sz w:val="24"/>
          <w:szCs w:val="24"/>
        </w:rPr>
        <w:t>2</w:t>
      </w:r>
      <w:r w:rsidRPr="00B55602">
        <w:rPr>
          <w:sz w:val="24"/>
          <w:szCs w:val="24"/>
        </w:rPr>
        <w:t>.5 – Fica vedada à CONTRATADA</w:t>
      </w:r>
      <w:r w:rsidRPr="00B55602">
        <w:rPr>
          <w:color w:val="FF0000"/>
          <w:sz w:val="24"/>
          <w:szCs w:val="24"/>
        </w:rPr>
        <w:t xml:space="preserve"> </w:t>
      </w:r>
      <w:r w:rsidRPr="00B55602">
        <w:rPr>
          <w:sz w:val="24"/>
          <w:szCs w:val="24"/>
        </w:rPr>
        <w:t>a cessão de créditos às Instituições Financeiras ou quaisquer outras, sob pena de rescisão contratual e demais sanções.</w:t>
      </w:r>
    </w:p>
    <w:p w:rsidR="00FB53D7" w:rsidRPr="00B55602" w:rsidRDefault="00FB53D7" w:rsidP="00FB53D7">
      <w:pPr>
        <w:spacing w:after="240" w:line="360" w:lineRule="auto"/>
        <w:jc w:val="both"/>
        <w:rPr>
          <w:bCs/>
          <w:sz w:val="24"/>
          <w:szCs w:val="24"/>
        </w:rPr>
      </w:pPr>
      <w:r w:rsidRPr="00B55602">
        <w:rPr>
          <w:bCs/>
          <w:sz w:val="24"/>
          <w:szCs w:val="24"/>
        </w:rPr>
        <w:t>2</w:t>
      </w:r>
      <w:r>
        <w:rPr>
          <w:bCs/>
          <w:sz w:val="24"/>
          <w:szCs w:val="24"/>
        </w:rPr>
        <w:t>2</w:t>
      </w:r>
      <w:r w:rsidRPr="00B55602">
        <w:rPr>
          <w:bCs/>
          <w:sz w:val="24"/>
          <w:szCs w:val="24"/>
        </w:rPr>
        <w:t>.6</w:t>
      </w:r>
      <w:r w:rsidRPr="00B55602">
        <w:rPr>
          <w:b/>
          <w:bCs/>
          <w:sz w:val="24"/>
          <w:szCs w:val="24"/>
        </w:rPr>
        <w:t xml:space="preserve"> –</w:t>
      </w:r>
      <w:r w:rsidRPr="00B55602">
        <w:rPr>
          <w:bCs/>
          <w:sz w:val="24"/>
          <w:szCs w:val="24"/>
        </w:rPr>
        <w:t xml:space="preserve"> Juntamente com a Nota Fiscal, a Empresa Vencedora deverá apresentar os documentos abaixo relacionados, com validade atualizada, conforme art. 55, inc. XIII da Lei 8.666/93:</w:t>
      </w:r>
    </w:p>
    <w:p w:rsidR="00FB53D7" w:rsidRPr="00B55602" w:rsidRDefault="00FB53D7" w:rsidP="00FB53D7">
      <w:pPr>
        <w:spacing w:after="240" w:line="360" w:lineRule="auto"/>
        <w:jc w:val="both"/>
        <w:rPr>
          <w:bCs/>
          <w:sz w:val="24"/>
          <w:szCs w:val="24"/>
        </w:rPr>
      </w:pPr>
      <w:r w:rsidRPr="00B55602">
        <w:rPr>
          <w:bCs/>
          <w:sz w:val="24"/>
          <w:szCs w:val="24"/>
        </w:rPr>
        <w:t>2</w:t>
      </w:r>
      <w:r>
        <w:rPr>
          <w:bCs/>
          <w:sz w:val="24"/>
          <w:szCs w:val="24"/>
        </w:rPr>
        <w:t>2</w:t>
      </w:r>
      <w:r w:rsidRPr="00B55602">
        <w:rPr>
          <w:bCs/>
          <w:sz w:val="24"/>
          <w:szCs w:val="24"/>
        </w:rPr>
        <w:t>.6.1 - Certidão de Regularidade com INSS - Certidão Unificada</w:t>
      </w:r>
    </w:p>
    <w:p w:rsidR="00FB53D7" w:rsidRPr="00B55602" w:rsidRDefault="00FB53D7" w:rsidP="00FB53D7">
      <w:pPr>
        <w:spacing w:after="240" w:line="360" w:lineRule="auto"/>
        <w:jc w:val="both"/>
        <w:rPr>
          <w:bCs/>
          <w:sz w:val="24"/>
          <w:szCs w:val="24"/>
        </w:rPr>
      </w:pPr>
      <w:r w:rsidRPr="00B55602">
        <w:rPr>
          <w:bCs/>
          <w:sz w:val="24"/>
          <w:szCs w:val="24"/>
        </w:rPr>
        <w:lastRenderedPageBreak/>
        <w:t>2</w:t>
      </w:r>
      <w:r>
        <w:rPr>
          <w:bCs/>
          <w:sz w:val="24"/>
          <w:szCs w:val="24"/>
        </w:rPr>
        <w:t>2</w:t>
      </w:r>
      <w:r w:rsidRPr="00B55602">
        <w:rPr>
          <w:bCs/>
          <w:sz w:val="24"/>
          <w:szCs w:val="24"/>
        </w:rPr>
        <w:t>.6.2 - Certidão de Regularidade com FGTS</w:t>
      </w:r>
    </w:p>
    <w:p w:rsidR="00FB53D7" w:rsidRPr="00B55602" w:rsidRDefault="00FB53D7" w:rsidP="00FB53D7">
      <w:pPr>
        <w:spacing w:after="240" w:line="360" w:lineRule="auto"/>
        <w:ind w:firstLine="1"/>
        <w:jc w:val="both"/>
        <w:rPr>
          <w:bCs/>
          <w:sz w:val="24"/>
          <w:szCs w:val="24"/>
        </w:rPr>
      </w:pPr>
      <w:r w:rsidRPr="00B55602">
        <w:rPr>
          <w:bCs/>
          <w:sz w:val="24"/>
          <w:szCs w:val="24"/>
        </w:rPr>
        <w:t>2</w:t>
      </w:r>
      <w:r>
        <w:rPr>
          <w:bCs/>
          <w:sz w:val="24"/>
          <w:szCs w:val="24"/>
        </w:rPr>
        <w:t>2</w:t>
      </w:r>
      <w:r w:rsidRPr="00B55602">
        <w:rPr>
          <w:bCs/>
          <w:sz w:val="24"/>
          <w:szCs w:val="24"/>
        </w:rPr>
        <w:t>.6.3 - Certidão Conjunta de Débitos Relativos a Tributos Federais e Dívida Ativa da União.</w:t>
      </w:r>
    </w:p>
    <w:p w:rsidR="00FB53D7" w:rsidRPr="00B55602" w:rsidRDefault="00FB53D7" w:rsidP="00FB53D7">
      <w:pPr>
        <w:spacing w:after="240" w:line="360" w:lineRule="auto"/>
        <w:ind w:firstLine="1"/>
        <w:jc w:val="both"/>
        <w:rPr>
          <w:bCs/>
          <w:sz w:val="24"/>
          <w:szCs w:val="24"/>
        </w:rPr>
      </w:pPr>
      <w:r w:rsidRPr="00B55602">
        <w:rPr>
          <w:bCs/>
          <w:sz w:val="24"/>
          <w:szCs w:val="24"/>
        </w:rPr>
        <w:t>2</w:t>
      </w:r>
      <w:r>
        <w:rPr>
          <w:bCs/>
          <w:sz w:val="24"/>
          <w:szCs w:val="24"/>
        </w:rPr>
        <w:t>2</w:t>
      </w:r>
      <w:r w:rsidRPr="00B55602">
        <w:rPr>
          <w:bCs/>
          <w:sz w:val="24"/>
          <w:szCs w:val="24"/>
        </w:rPr>
        <w:t>.6.4 - Certidão de Regularidade para com a Fazenda Estadual e a Certidão emitida pela Procuradoria Geral o Estado;</w:t>
      </w:r>
    </w:p>
    <w:p w:rsidR="00FB53D7" w:rsidRPr="00B55602" w:rsidRDefault="00FB53D7" w:rsidP="00FB53D7">
      <w:pPr>
        <w:spacing w:after="240" w:line="360" w:lineRule="auto"/>
        <w:ind w:firstLine="1"/>
        <w:jc w:val="both"/>
        <w:rPr>
          <w:bCs/>
          <w:sz w:val="24"/>
          <w:szCs w:val="24"/>
        </w:rPr>
      </w:pPr>
      <w:r w:rsidRPr="00B55602">
        <w:rPr>
          <w:bCs/>
          <w:sz w:val="24"/>
          <w:szCs w:val="24"/>
        </w:rPr>
        <w:t>2</w:t>
      </w:r>
      <w:r>
        <w:rPr>
          <w:bCs/>
          <w:sz w:val="24"/>
          <w:szCs w:val="24"/>
        </w:rPr>
        <w:t>2</w:t>
      </w:r>
      <w:r w:rsidRPr="00B55602">
        <w:rPr>
          <w:bCs/>
          <w:sz w:val="24"/>
          <w:szCs w:val="24"/>
        </w:rPr>
        <w:t>.6.5 - Certidão de Regularidade para com a Fazenda Municipal da sede da Licitante</w:t>
      </w:r>
    </w:p>
    <w:p w:rsidR="00FB53D7" w:rsidRPr="00B55602" w:rsidRDefault="00FB53D7" w:rsidP="00FB53D7">
      <w:pPr>
        <w:spacing w:after="240" w:line="360" w:lineRule="auto"/>
        <w:jc w:val="both"/>
        <w:rPr>
          <w:bCs/>
          <w:sz w:val="24"/>
          <w:szCs w:val="24"/>
        </w:rPr>
      </w:pPr>
      <w:r w:rsidRPr="00B55602">
        <w:rPr>
          <w:bCs/>
          <w:sz w:val="24"/>
          <w:szCs w:val="24"/>
        </w:rPr>
        <w:t>2</w:t>
      </w:r>
      <w:r>
        <w:rPr>
          <w:bCs/>
          <w:sz w:val="24"/>
          <w:szCs w:val="24"/>
        </w:rPr>
        <w:t>2</w:t>
      </w:r>
      <w:r w:rsidRPr="00B55602">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B55602">
          <w:rPr>
            <w:rStyle w:val="Hyperlink"/>
            <w:sz w:val="24"/>
            <w:szCs w:val="24"/>
          </w:rPr>
          <w:t>HTTP://www.tst.jus.br</w:t>
        </w:r>
      </w:hyperlink>
      <w:r w:rsidRPr="00B55602">
        <w:rPr>
          <w:sz w:val="24"/>
          <w:szCs w:val="24"/>
        </w:rPr>
        <w:t>)</w:t>
      </w:r>
    </w:p>
    <w:p w:rsidR="00FB53D7" w:rsidRPr="00B55602" w:rsidRDefault="00FB53D7" w:rsidP="00FB53D7">
      <w:pPr>
        <w:widowControl w:val="0"/>
        <w:spacing w:after="240" w:line="360" w:lineRule="auto"/>
        <w:jc w:val="both"/>
        <w:rPr>
          <w:sz w:val="24"/>
          <w:szCs w:val="24"/>
        </w:rPr>
      </w:pPr>
      <w:r w:rsidRPr="00B55602">
        <w:rPr>
          <w:bCs/>
          <w:sz w:val="24"/>
          <w:szCs w:val="24"/>
        </w:rPr>
        <w:t>2</w:t>
      </w:r>
      <w:r>
        <w:rPr>
          <w:bCs/>
          <w:sz w:val="24"/>
          <w:szCs w:val="24"/>
        </w:rPr>
        <w:t>2</w:t>
      </w:r>
      <w:r w:rsidRPr="00B55602">
        <w:rPr>
          <w:bCs/>
          <w:sz w:val="24"/>
          <w:szCs w:val="24"/>
        </w:rPr>
        <w:t>.6.7</w:t>
      </w:r>
      <w:r w:rsidRPr="00B55602">
        <w:rPr>
          <w:sz w:val="24"/>
          <w:szCs w:val="24"/>
        </w:rPr>
        <w:t xml:space="preserve"> – Fica vedada a contratada a cessão de créditos às instituições financeiras ou quaisquer outras, sob pena de rescisão contratual e demais sanções</w:t>
      </w:r>
    </w:p>
    <w:p w:rsidR="00027B07" w:rsidRPr="00A93033" w:rsidRDefault="008D5B53" w:rsidP="00B942AB">
      <w:pPr>
        <w:pStyle w:val="Cabealho"/>
        <w:tabs>
          <w:tab w:val="clear" w:pos="4419"/>
          <w:tab w:val="clear" w:pos="8838"/>
        </w:tabs>
        <w:spacing w:after="240" w:line="360" w:lineRule="auto"/>
        <w:jc w:val="both"/>
        <w:rPr>
          <w:b/>
          <w:sz w:val="24"/>
          <w:szCs w:val="24"/>
        </w:rPr>
      </w:pPr>
      <w:r w:rsidRPr="00A93033">
        <w:rPr>
          <w:b/>
          <w:sz w:val="24"/>
          <w:szCs w:val="24"/>
        </w:rPr>
        <w:t>2</w:t>
      </w:r>
      <w:r w:rsidR="00B942AB">
        <w:rPr>
          <w:b/>
          <w:sz w:val="24"/>
          <w:szCs w:val="24"/>
        </w:rPr>
        <w:t>3</w:t>
      </w:r>
      <w:r w:rsidR="00027B07" w:rsidRPr="00A93033">
        <w:rPr>
          <w:b/>
          <w:sz w:val="24"/>
          <w:szCs w:val="24"/>
        </w:rPr>
        <w:t>-FISCALIZAÇÃO E GERENCIAMENTO DA CONTRATAÇÃO</w:t>
      </w:r>
    </w:p>
    <w:p w:rsidR="00FB53D7" w:rsidRPr="00B55602" w:rsidRDefault="00FB53D7" w:rsidP="00FB53D7">
      <w:pPr>
        <w:spacing w:before="240" w:after="120" w:line="360" w:lineRule="auto"/>
        <w:jc w:val="both"/>
        <w:rPr>
          <w:color w:val="000000"/>
          <w:sz w:val="24"/>
          <w:szCs w:val="24"/>
        </w:rPr>
      </w:pPr>
      <w:r w:rsidRPr="00B55602">
        <w:rPr>
          <w:sz w:val="24"/>
          <w:szCs w:val="24"/>
        </w:rPr>
        <w:t>2</w:t>
      </w:r>
      <w:r>
        <w:rPr>
          <w:sz w:val="24"/>
          <w:szCs w:val="24"/>
        </w:rPr>
        <w:t>3</w:t>
      </w:r>
      <w:r w:rsidRPr="00B55602">
        <w:rPr>
          <w:sz w:val="24"/>
          <w:szCs w:val="24"/>
        </w:rPr>
        <w:t>.1 –</w:t>
      </w:r>
      <w:r w:rsidRPr="00B55602">
        <w:rPr>
          <w:color w:val="000000"/>
          <w:sz w:val="24"/>
          <w:szCs w:val="24"/>
        </w:rPr>
        <w:t xml:space="preserve"> O gerenciamento e a fiscalização da contratação decorrente d</w:t>
      </w:r>
      <w:r w:rsidR="008C4D3D">
        <w:rPr>
          <w:color w:val="000000"/>
          <w:sz w:val="24"/>
          <w:szCs w:val="24"/>
        </w:rPr>
        <w:t>o</w:t>
      </w:r>
      <w:r w:rsidRPr="00B55602">
        <w:rPr>
          <w:color w:val="000000"/>
          <w:sz w:val="24"/>
          <w:szCs w:val="24"/>
        </w:rPr>
        <w:t xml:space="preserve"> Projeto Básico caberão aos Seguintes fiscalizadores:</w:t>
      </w:r>
    </w:p>
    <w:p w:rsidR="00FB53D7" w:rsidRPr="00B55602" w:rsidRDefault="00FB53D7" w:rsidP="00FB53D7">
      <w:pPr>
        <w:spacing w:line="360" w:lineRule="auto"/>
        <w:jc w:val="both"/>
        <w:rPr>
          <w:sz w:val="24"/>
          <w:szCs w:val="24"/>
        </w:rPr>
      </w:pPr>
      <w:r w:rsidRPr="00B55602">
        <w:rPr>
          <w:color w:val="000000"/>
          <w:sz w:val="24"/>
          <w:szCs w:val="24"/>
        </w:rPr>
        <w:t>2</w:t>
      </w:r>
      <w:r>
        <w:rPr>
          <w:color w:val="000000"/>
          <w:sz w:val="24"/>
          <w:szCs w:val="24"/>
        </w:rPr>
        <w:t>3</w:t>
      </w:r>
      <w:r w:rsidRPr="00B55602">
        <w:rPr>
          <w:color w:val="000000"/>
          <w:sz w:val="24"/>
          <w:szCs w:val="24"/>
        </w:rPr>
        <w:t xml:space="preserve">.1.1 – </w:t>
      </w:r>
      <w:r w:rsidRPr="00B55602">
        <w:rPr>
          <w:sz w:val="24"/>
          <w:szCs w:val="24"/>
        </w:rPr>
        <w:t>SECRETARIA MUNICIPAL DE PROMOÇÃO E ASSISTÊNCIA SOCIAL: ATRAVÉS DA FISCAL DE CONTRATOS, BRUNO BORGES PEREIRA, PORTADOR DA CARTEIRA DE IDENTIDADE Nº 13346725-8 DETRAN/RJ, INSCRITO NO CPF SOB O Nº 105.334.157-13, MATRÍCULA Nº 11/6420 – SMPAS.</w:t>
      </w:r>
    </w:p>
    <w:p w:rsidR="00FB53D7" w:rsidRPr="00B55602" w:rsidRDefault="00FB53D7" w:rsidP="00FB53D7">
      <w:pPr>
        <w:spacing w:before="240" w:after="120" w:line="360" w:lineRule="auto"/>
        <w:jc w:val="both"/>
        <w:rPr>
          <w:color w:val="000000"/>
          <w:sz w:val="24"/>
          <w:szCs w:val="24"/>
        </w:rPr>
      </w:pPr>
      <w:r w:rsidRPr="00B55602">
        <w:rPr>
          <w:color w:val="000000"/>
          <w:sz w:val="24"/>
          <w:szCs w:val="24"/>
        </w:rPr>
        <w:t>2</w:t>
      </w:r>
      <w:r>
        <w:rPr>
          <w:color w:val="000000"/>
          <w:sz w:val="24"/>
          <w:szCs w:val="24"/>
        </w:rPr>
        <w:t>3</w:t>
      </w:r>
      <w:r w:rsidRPr="00B55602">
        <w:rPr>
          <w:color w:val="000000"/>
          <w:sz w:val="24"/>
          <w:szCs w:val="24"/>
        </w:rPr>
        <w:t>.1.2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B53D7" w:rsidRPr="00B55602" w:rsidRDefault="00FB53D7" w:rsidP="00FB53D7">
      <w:pPr>
        <w:pStyle w:val="Cabealho"/>
        <w:tabs>
          <w:tab w:val="clear" w:pos="4419"/>
          <w:tab w:val="clear" w:pos="8838"/>
        </w:tabs>
        <w:spacing w:before="240" w:after="120" w:line="360" w:lineRule="auto"/>
        <w:jc w:val="both"/>
        <w:rPr>
          <w:color w:val="000000"/>
          <w:sz w:val="24"/>
          <w:szCs w:val="24"/>
        </w:rPr>
      </w:pPr>
      <w:r w:rsidRPr="00B55602">
        <w:rPr>
          <w:color w:val="000000"/>
          <w:sz w:val="24"/>
          <w:szCs w:val="24"/>
        </w:rPr>
        <w:t>2</w:t>
      </w:r>
      <w:r>
        <w:rPr>
          <w:color w:val="000000"/>
          <w:sz w:val="24"/>
          <w:szCs w:val="24"/>
        </w:rPr>
        <w:t>3</w:t>
      </w:r>
      <w:r w:rsidRPr="00B55602">
        <w:rPr>
          <w:color w:val="000000"/>
          <w:sz w:val="24"/>
          <w:szCs w:val="24"/>
        </w:rPr>
        <w:t xml:space="preserve">.1.3 – Ficam reservados à fiscalização o direito e a autoridade para resolver todo e qualquer caso singular, omisso ou duvidoso não previsto no processo Administrativo. </w:t>
      </w:r>
    </w:p>
    <w:p w:rsidR="00FB53D7" w:rsidRPr="00B55602" w:rsidRDefault="00FB53D7" w:rsidP="00FB53D7">
      <w:pPr>
        <w:spacing w:before="240" w:after="120" w:line="360" w:lineRule="auto"/>
        <w:jc w:val="both"/>
        <w:rPr>
          <w:color w:val="FF6600"/>
          <w:sz w:val="24"/>
          <w:szCs w:val="24"/>
        </w:rPr>
      </w:pPr>
      <w:r w:rsidRPr="00B55602">
        <w:rPr>
          <w:color w:val="000000"/>
          <w:sz w:val="24"/>
          <w:szCs w:val="24"/>
        </w:rPr>
        <w:lastRenderedPageBreak/>
        <w:t>2</w:t>
      </w:r>
      <w:r>
        <w:rPr>
          <w:color w:val="000000"/>
          <w:sz w:val="24"/>
          <w:szCs w:val="24"/>
        </w:rPr>
        <w:t>3</w:t>
      </w:r>
      <w:r w:rsidRPr="00B55602">
        <w:rPr>
          <w:color w:val="000000"/>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B55602">
        <w:rPr>
          <w:color w:val="FF6600"/>
          <w:sz w:val="24"/>
          <w:szCs w:val="24"/>
        </w:rPr>
        <w:t>.</w:t>
      </w:r>
    </w:p>
    <w:p w:rsidR="000A4AFB" w:rsidRPr="00A93033" w:rsidRDefault="000A4AFB" w:rsidP="00D964DD">
      <w:pPr>
        <w:pStyle w:val="Cabealho"/>
        <w:tabs>
          <w:tab w:val="clear" w:pos="4419"/>
          <w:tab w:val="clear" w:pos="8838"/>
        </w:tabs>
        <w:jc w:val="both"/>
        <w:rPr>
          <w:b/>
          <w:sz w:val="24"/>
          <w:szCs w:val="24"/>
        </w:rPr>
      </w:pPr>
    </w:p>
    <w:p w:rsidR="00710FDC" w:rsidRPr="00A93033" w:rsidRDefault="00710FDC" w:rsidP="00D964DD">
      <w:pPr>
        <w:pStyle w:val="Cabealho"/>
        <w:tabs>
          <w:tab w:val="clear" w:pos="4419"/>
          <w:tab w:val="clear" w:pos="8838"/>
        </w:tabs>
        <w:jc w:val="both"/>
        <w:rPr>
          <w:b/>
          <w:sz w:val="24"/>
          <w:szCs w:val="24"/>
        </w:rPr>
      </w:pPr>
      <w:r w:rsidRPr="00A93033">
        <w:rPr>
          <w:b/>
          <w:sz w:val="24"/>
          <w:szCs w:val="24"/>
        </w:rPr>
        <w:t>2</w:t>
      </w:r>
      <w:r w:rsidR="00B942AB">
        <w:rPr>
          <w:b/>
          <w:sz w:val="24"/>
          <w:szCs w:val="24"/>
        </w:rPr>
        <w:t>4</w:t>
      </w:r>
      <w:r w:rsidRPr="00A93033">
        <w:rPr>
          <w:b/>
          <w:sz w:val="24"/>
          <w:szCs w:val="24"/>
        </w:rPr>
        <w:t xml:space="preserve"> – DO CRONOGRAMA DE DESEMBOLSO </w:t>
      </w:r>
    </w:p>
    <w:p w:rsidR="00733156" w:rsidRPr="00B46592" w:rsidRDefault="00142569" w:rsidP="00733156">
      <w:pPr>
        <w:spacing w:before="120" w:after="120" w:line="360" w:lineRule="auto"/>
        <w:jc w:val="both"/>
        <w:rPr>
          <w:color w:val="002060"/>
          <w:szCs w:val="24"/>
        </w:rPr>
      </w:pPr>
      <w:r w:rsidRPr="00A93033">
        <w:rPr>
          <w:sz w:val="24"/>
          <w:szCs w:val="24"/>
        </w:rPr>
        <w:t>2</w:t>
      </w:r>
      <w:r w:rsidR="00B942AB">
        <w:rPr>
          <w:sz w:val="24"/>
          <w:szCs w:val="24"/>
        </w:rPr>
        <w:t>4</w:t>
      </w:r>
      <w:r w:rsidRPr="00A93033">
        <w:rPr>
          <w:sz w:val="24"/>
          <w:szCs w:val="24"/>
        </w:rPr>
        <w:t xml:space="preserve">.1 - </w:t>
      </w:r>
      <w:r w:rsidR="00733156" w:rsidRPr="00B46592">
        <w:rPr>
          <w:sz w:val="24"/>
          <w:szCs w:val="22"/>
        </w:rPr>
        <w:t>Por se tratar de aquisição de peças</w:t>
      </w:r>
      <w:r w:rsidR="00733156" w:rsidRPr="00B46592">
        <w:rPr>
          <w:color w:val="FF0000"/>
          <w:sz w:val="24"/>
          <w:szCs w:val="22"/>
        </w:rPr>
        <w:t>,</w:t>
      </w:r>
      <w:r w:rsidR="00733156" w:rsidRPr="00B46592">
        <w:rPr>
          <w:sz w:val="24"/>
          <w:szCs w:val="22"/>
        </w:rPr>
        <w:t xml:space="preserve"> seu cronograma de desembolso resume-se ao pagamento integral após a entrega do/s objeto/s solicitado/s, constantes na respectiva Nota Fiscal.</w:t>
      </w:r>
    </w:p>
    <w:tbl>
      <w:tblPr>
        <w:tblW w:w="0" w:type="auto"/>
        <w:tblInd w:w="255" w:type="dxa"/>
        <w:tblLayout w:type="fixed"/>
        <w:tblCellMar>
          <w:left w:w="113" w:type="dxa"/>
        </w:tblCellMar>
        <w:tblLook w:val="0000"/>
      </w:tblPr>
      <w:tblGrid>
        <w:gridCol w:w="2935"/>
        <w:gridCol w:w="2873"/>
        <w:gridCol w:w="2875"/>
      </w:tblGrid>
      <w:tr w:rsidR="00733156" w:rsidRPr="00B46592" w:rsidTr="00F1453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B46592" w:rsidRDefault="00733156" w:rsidP="00F1453E">
            <w:pPr>
              <w:pStyle w:val="Padro"/>
              <w:spacing w:before="60" w:after="40"/>
              <w:jc w:val="center"/>
              <w:rPr>
                <w:b/>
                <w:color w:val="000000"/>
                <w:szCs w:val="22"/>
              </w:rPr>
            </w:pPr>
            <w:r w:rsidRPr="00B46592">
              <w:rPr>
                <w:szCs w:val="22"/>
              </w:rPr>
              <w:t xml:space="preserve"> </w:t>
            </w: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B46592" w:rsidRDefault="00733156" w:rsidP="00F1453E">
            <w:pPr>
              <w:pStyle w:val="Padro"/>
              <w:spacing w:before="60" w:after="40"/>
              <w:jc w:val="center"/>
              <w:rPr>
                <w:szCs w:val="22"/>
              </w:rPr>
            </w:pPr>
            <w:r w:rsidRPr="00B46592">
              <w:rPr>
                <w:b/>
                <w:color w:val="000000"/>
                <w:szCs w:val="22"/>
              </w:rPr>
              <w:t>MÊS</w:t>
            </w:r>
          </w:p>
        </w:tc>
      </w:tr>
      <w:tr w:rsidR="00733156" w:rsidRPr="00B46592" w:rsidTr="00F1453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B46592" w:rsidRDefault="00733156" w:rsidP="00F1453E">
            <w:pPr>
              <w:pStyle w:val="Padro"/>
              <w:spacing w:before="60" w:after="40"/>
              <w:jc w:val="center"/>
              <w:rPr>
                <w:color w:val="000000"/>
                <w:szCs w:val="22"/>
              </w:rPr>
            </w:pPr>
            <w:r w:rsidRPr="00B46592">
              <w:rPr>
                <w:b/>
                <w:color w:val="000000"/>
                <w:szCs w:val="22"/>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B46592" w:rsidRDefault="00733156" w:rsidP="00F1453E">
            <w:pPr>
              <w:pStyle w:val="Padro"/>
              <w:spacing w:before="60" w:after="40"/>
              <w:jc w:val="center"/>
              <w:rPr>
                <w:b/>
                <w:color w:val="000000"/>
                <w:szCs w:val="22"/>
              </w:rPr>
            </w:pPr>
            <w:r w:rsidRPr="00B46592">
              <w:rPr>
                <w:b/>
                <w:color w:val="000000"/>
                <w:szCs w:val="22"/>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B46592" w:rsidRDefault="00733156" w:rsidP="00F1453E">
            <w:pPr>
              <w:pStyle w:val="Padro"/>
              <w:spacing w:before="60" w:after="40"/>
              <w:jc w:val="center"/>
              <w:rPr>
                <w:b/>
                <w:szCs w:val="22"/>
              </w:rPr>
            </w:pPr>
            <w:r w:rsidRPr="00B46592">
              <w:rPr>
                <w:b/>
                <w:color w:val="000000"/>
                <w:szCs w:val="22"/>
              </w:rPr>
              <w:t>2°</w:t>
            </w:r>
          </w:p>
        </w:tc>
      </w:tr>
      <w:tr w:rsidR="00733156" w:rsidRPr="00B46592" w:rsidTr="00F1453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B46592" w:rsidRDefault="00733156" w:rsidP="00F1453E">
            <w:pPr>
              <w:pStyle w:val="Padro"/>
              <w:spacing w:before="60" w:after="40"/>
              <w:jc w:val="center"/>
              <w:rPr>
                <w:color w:val="000000"/>
                <w:szCs w:val="22"/>
              </w:rPr>
            </w:pPr>
            <w:r w:rsidRPr="00B46592">
              <w:rPr>
                <w:color w:val="000000"/>
                <w:szCs w:val="22"/>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B46592" w:rsidRDefault="00733156" w:rsidP="00F1453E">
            <w:pPr>
              <w:pStyle w:val="Padro"/>
              <w:spacing w:before="60" w:after="40"/>
              <w:jc w:val="center"/>
              <w:rPr>
                <w:color w:val="000000"/>
                <w:szCs w:val="22"/>
              </w:rPr>
            </w:pPr>
            <w:r w:rsidRPr="00B46592">
              <w:rPr>
                <w:color w:val="000000"/>
                <w:szCs w:val="22"/>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B46592" w:rsidRDefault="00733156" w:rsidP="00F1453E">
            <w:pPr>
              <w:pStyle w:val="Padro"/>
              <w:spacing w:before="60" w:after="40"/>
              <w:jc w:val="center"/>
              <w:rPr>
                <w:color w:val="000000"/>
                <w:szCs w:val="22"/>
              </w:rPr>
            </w:pPr>
          </w:p>
        </w:tc>
      </w:tr>
      <w:tr w:rsidR="00733156" w:rsidRPr="00B46592" w:rsidTr="00F1453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B46592" w:rsidRDefault="00733156" w:rsidP="00F1453E">
            <w:pPr>
              <w:pStyle w:val="Padro"/>
              <w:spacing w:before="60" w:after="40"/>
              <w:jc w:val="center"/>
              <w:rPr>
                <w:szCs w:val="22"/>
              </w:rPr>
            </w:pPr>
            <w:r w:rsidRPr="00B46592">
              <w:rPr>
                <w:szCs w:val="22"/>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B46592" w:rsidRDefault="00733156" w:rsidP="00F1453E">
            <w:pPr>
              <w:pStyle w:val="Padro"/>
              <w:spacing w:before="60" w:after="40"/>
              <w:jc w:val="center"/>
              <w:rPr>
                <w:szCs w:val="22"/>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B46592" w:rsidRDefault="00733156" w:rsidP="00F1453E">
            <w:pPr>
              <w:pStyle w:val="Padro"/>
              <w:spacing w:before="60" w:after="40"/>
              <w:jc w:val="center"/>
              <w:rPr>
                <w:szCs w:val="22"/>
              </w:rPr>
            </w:pPr>
            <w:r w:rsidRPr="00B46592">
              <w:rPr>
                <w:szCs w:val="22"/>
              </w:rPr>
              <w:t>X</w:t>
            </w:r>
          </w:p>
        </w:tc>
      </w:tr>
    </w:tbl>
    <w:p w:rsidR="00733156" w:rsidRDefault="00733156" w:rsidP="00733156">
      <w:pPr>
        <w:spacing w:after="160"/>
        <w:jc w:val="both"/>
        <w:rPr>
          <w:b/>
          <w:sz w:val="24"/>
          <w:szCs w:val="24"/>
        </w:rPr>
      </w:pPr>
    </w:p>
    <w:p w:rsidR="00D60C3D" w:rsidRPr="00A93033" w:rsidRDefault="00D60C3D" w:rsidP="00733156">
      <w:pPr>
        <w:spacing w:after="160"/>
        <w:jc w:val="both"/>
        <w:rPr>
          <w:b/>
          <w:sz w:val="24"/>
          <w:szCs w:val="24"/>
        </w:rPr>
      </w:pPr>
      <w:r w:rsidRPr="00A93033">
        <w:rPr>
          <w:b/>
          <w:sz w:val="24"/>
          <w:szCs w:val="24"/>
        </w:rPr>
        <w:t>2</w:t>
      </w:r>
      <w:r w:rsidR="00B942AB">
        <w:rPr>
          <w:b/>
          <w:sz w:val="24"/>
          <w:szCs w:val="24"/>
        </w:rPr>
        <w:t>5</w:t>
      </w:r>
      <w:r w:rsidRPr="00A93033">
        <w:rPr>
          <w:b/>
          <w:sz w:val="24"/>
          <w:szCs w:val="24"/>
        </w:rPr>
        <w:t xml:space="preserve"> – DO RECEBIMENTO DO OBJETO</w:t>
      </w:r>
    </w:p>
    <w:p w:rsidR="00733156" w:rsidRPr="00B55602" w:rsidRDefault="00733156" w:rsidP="00733156">
      <w:pPr>
        <w:pStyle w:val="Cabealho"/>
        <w:tabs>
          <w:tab w:val="left" w:pos="708"/>
        </w:tabs>
        <w:spacing w:before="240" w:line="360" w:lineRule="auto"/>
        <w:jc w:val="both"/>
        <w:rPr>
          <w:color w:val="000000"/>
          <w:sz w:val="24"/>
          <w:szCs w:val="24"/>
        </w:rPr>
      </w:pPr>
      <w:r w:rsidRPr="00B55602">
        <w:rPr>
          <w:color w:val="000000"/>
          <w:sz w:val="24"/>
          <w:szCs w:val="24"/>
        </w:rPr>
        <w:t>2</w:t>
      </w:r>
      <w:r>
        <w:rPr>
          <w:color w:val="000000"/>
          <w:sz w:val="24"/>
          <w:szCs w:val="24"/>
        </w:rPr>
        <w:t>5</w:t>
      </w:r>
      <w:r w:rsidRPr="00B55602">
        <w:rPr>
          <w:color w:val="000000"/>
          <w:sz w:val="24"/>
          <w:szCs w:val="24"/>
        </w:rPr>
        <w:t>.1- De acordo com o Art. 73 da Lei nº. 8666/93 Inciso I; alíneas A e B, a seguir elencado:</w:t>
      </w:r>
    </w:p>
    <w:p w:rsidR="00733156" w:rsidRPr="00B55602" w:rsidRDefault="00733156" w:rsidP="00733156">
      <w:pPr>
        <w:pStyle w:val="NormalWeb"/>
        <w:spacing w:before="240" w:beforeAutospacing="0" w:line="360" w:lineRule="auto"/>
        <w:jc w:val="both"/>
        <w:rPr>
          <w:color w:val="000000"/>
        </w:rPr>
      </w:pPr>
      <w:r w:rsidRPr="00B55602">
        <w:rPr>
          <w:color w:val="000000"/>
        </w:rPr>
        <w:t>“Art. 73.  Executado o contrato, o seu objeto será recebido:</w:t>
      </w:r>
    </w:p>
    <w:p w:rsidR="00733156" w:rsidRPr="00B55602" w:rsidRDefault="00733156" w:rsidP="00733156">
      <w:pPr>
        <w:pStyle w:val="NormalWeb"/>
        <w:spacing w:before="240" w:beforeAutospacing="0" w:line="360" w:lineRule="auto"/>
        <w:jc w:val="both"/>
        <w:rPr>
          <w:color w:val="000000"/>
        </w:rPr>
      </w:pPr>
      <w:r w:rsidRPr="00B55602">
        <w:rPr>
          <w:color w:val="000000"/>
        </w:rPr>
        <w:t>I - em se tratando de obras e serviços:</w:t>
      </w:r>
    </w:p>
    <w:p w:rsidR="00733156" w:rsidRPr="00B55602" w:rsidRDefault="00733156" w:rsidP="00733156">
      <w:pPr>
        <w:pStyle w:val="NormalWeb"/>
        <w:spacing w:before="0" w:beforeAutospacing="0" w:after="0" w:afterAutospacing="0" w:line="360" w:lineRule="auto"/>
        <w:jc w:val="both"/>
        <w:rPr>
          <w:color w:val="000000"/>
        </w:rPr>
      </w:pPr>
      <w:r w:rsidRPr="00B55602">
        <w:rPr>
          <w:color w:val="000000"/>
        </w:rPr>
        <w:t>A) provisoriamente, pelo responsável por seu acompanhamento e fiscalização, mediante termo circunstanciado, assinado pelas partes em até 15 (quinze) dias da comunicação escrita do contratado;</w:t>
      </w:r>
    </w:p>
    <w:p w:rsidR="00733156" w:rsidRPr="00B55602" w:rsidRDefault="00733156" w:rsidP="00733156">
      <w:pPr>
        <w:pStyle w:val="NormalWeb"/>
        <w:spacing w:before="0" w:beforeAutospacing="0" w:after="0" w:afterAutospacing="0" w:line="360" w:lineRule="auto"/>
        <w:jc w:val="both"/>
        <w:rPr>
          <w:color w:val="000000"/>
        </w:rPr>
      </w:pPr>
      <w:r w:rsidRPr="00B55602">
        <w:rPr>
          <w:color w:val="00000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733156" w:rsidRPr="00B55602" w:rsidRDefault="00733156" w:rsidP="00733156">
      <w:pPr>
        <w:pStyle w:val="NormalWeb"/>
        <w:spacing w:before="0" w:beforeAutospacing="0" w:after="0" w:afterAutospacing="0" w:line="360" w:lineRule="auto"/>
        <w:jc w:val="both"/>
        <w:rPr>
          <w:color w:val="000000"/>
        </w:rPr>
      </w:pPr>
      <w:r w:rsidRPr="00B55602">
        <w:rPr>
          <w:color w:val="000000"/>
        </w:rPr>
        <w:t>II - em se tratando de compras ou de locação de equipamentos:</w:t>
      </w:r>
    </w:p>
    <w:p w:rsidR="00733156" w:rsidRPr="00B55602" w:rsidRDefault="00733156" w:rsidP="00733156">
      <w:pPr>
        <w:pStyle w:val="NormalWeb"/>
        <w:spacing w:before="0" w:beforeAutospacing="0" w:after="0" w:afterAutospacing="0" w:line="360" w:lineRule="auto"/>
        <w:jc w:val="both"/>
        <w:rPr>
          <w:color w:val="000000"/>
        </w:rPr>
      </w:pPr>
      <w:r w:rsidRPr="00B55602">
        <w:rPr>
          <w:color w:val="000000"/>
        </w:rPr>
        <w:t>A) provisoriamente, para efeito de posterior verificação da conformidade do material com a especificação;</w:t>
      </w:r>
    </w:p>
    <w:p w:rsidR="00733156" w:rsidRPr="00B55602" w:rsidRDefault="00733156" w:rsidP="00733156">
      <w:pPr>
        <w:pStyle w:val="NormalWeb"/>
        <w:spacing w:before="0" w:beforeAutospacing="0" w:after="0" w:afterAutospacing="0" w:line="360" w:lineRule="auto"/>
        <w:jc w:val="both"/>
        <w:rPr>
          <w:color w:val="000000"/>
        </w:rPr>
      </w:pPr>
      <w:r w:rsidRPr="00B55602">
        <w:rPr>
          <w:color w:val="000000"/>
        </w:rPr>
        <w:t>B) definitivamente, após a verificação da qualidade e quantidade do material e consequente aceitação.</w:t>
      </w:r>
    </w:p>
    <w:p w:rsidR="00733156" w:rsidRPr="00B55602" w:rsidRDefault="00733156" w:rsidP="00733156">
      <w:pPr>
        <w:pStyle w:val="NormalWeb"/>
        <w:spacing w:before="0" w:beforeAutospacing="0" w:after="0" w:afterAutospacing="0" w:line="360" w:lineRule="auto"/>
        <w:jc w:val="both"/>
        <w:rPr>
          <w:color w:val="000000"/>
        </w:rPr>
      </w:pPr>
      <w:r w:rsidRPr="00B55602">
        <w:rPr>
          <w:color w:val="000000"/>
        </w:rPr>
        <w:lastRenderedPageBreak/>
        <w:t>§ 1</w:t>
      </w:r>
      <w:r w:rsidRPr="00B55602">
        <w:rPr>
          <w:color w:val="000000"/>
          <w:u w:val="single"/>
          <w:vertAlign w:val="superscript"/>
        </w:rPr>
        <w:t>o</w:t>
      </w:r>
      <w:r w:rsidRPr="00B55602">
        <w:rPr>
          <w:color w:val="000000"/>
        </w:rPr>
        <w:t>  Nos casos de aquisição de equipamentos de grande vulto, o recebimento far-se-á mediante termo circunstanciado e, nos demais, mediante recibo.</w:t>
      </w:r>
    </w:p>
    <w:p w:rsidR="00733156" w:rsidRPr="00B55602" w:rsidRDefault="00733156" w:rsidP="00733156">
      <w:pPr>
        <w:pStyle w:val="NormalWeb"/>
        <w:spacing w:before="0" w:beforeAutospacing="0" w:after="0" w:afterAutospacing="0" w:line="360" w:lineRule="auto"/>
        <w:jc w:val="both"/>
        <w:rPr>
          <w:color w:val="000000"/>
        </w:rPr>
      </w:pPr>
      <w:r w:rsidRPr="00B55602">
        <w:rPr>
          <w:color w:val="000000"/>
        </w:rPr>
        <w:t>§ 2</w:t>
      </w:r>
      <w:r w:rsidRPr="00B55602">
        <w:rPr>
          <w:color w:val="000000"/>
          <w:u w:val="single"/>
          <w:vertAlign w:val="superscript"/>
        </w:rPr>
        <w:t>o</w:t>
      </w:r>
      <w:r w:rsidRPr="00B55602">
        <w:rPr>
          <w:color w:val="000000"/>
        </w:rPr>
        <w:t>  O recebimento provisório ou definitivo não exclui a responsabilidade civil pela solidez e segurança da obra ou do serviço, nem ético-profissional pela perfeita execução do contrato, dentro dos limites estabelecidos pela lei ou pelo contrato.</w:t>
      </w:r>
    </w:p>
    <w:p w:rsidR="00733156" w:rsidRPr="00B55602" w:rsidRDefault="00733156" w:rsidP="00733156">
      <w:pPr>
        <w:pStyle w:val="NormalWeb"/>
        <w:spacing w:before="0" w:beforeAutospacing="0" w:after="0" w:afterAutospacing="0" w:line="360" w:lineRule="auto"/>
        <w:jc w:val="both"/>
        <w:rPr>
          <w:color w:val="000000"/>
        </w:rPr>
      </w:pPr>
      <w:r w:rsidRPr="00B55602">
        <w:rPr>
          <w:color w:val="000000"/>
        </w:rPr>
        <w:t>§ 3</w:t>
      </w:r>
      <w:r w:rsidRPr="00B55602">
        <w:rPr>
          <w:color w:val="000000"/>
          <w:u w:val="single"/>
          <w:vertAlign w:val="superscript"/>
        </w:rPr>
        <w:t>o</w:t>
      </w:r>
      <w:r w:rsidRPr="00B55602">
        <w:rPr>
          <w:color w:val="000000"/>
        </w:rPr>
        <w:t>  O prazo a que se refere a alínea "b" do inciso I deste artigo não poderá ser superior a 90 (noventa) dias, salvo em casos excepcionais, devidamente justificados e previstos no edital.</w:t>
      </w:r>
    </w:p>
    <w:p w:rsidR="00733156" w:rsidRPr="00B55602" w:rsidRDefault="00733156" w:rsidP="00733156">
      <w:pPr>
        <w:pStyle w:val="NormalWeb"/>
        <w:spacing w:before="0" w:beforeAutospacing="0" w:after="0" w:afterAutospacing="0" w:line="360" w:lineRule="auto"/>
        <w:jc w:val="both"/>
        <w:rPr>
          <w:color w:val="000000"/>
        </w:rPr>
      </w:pPr>
      <w:r w:rsidRPr="00B55602">
        <w:rPr>
          <w:color w:val="000000"/>
        </w:rPr>
        <w:t>§ 4</w:t>
      </w:r>
      <w:r w:rsidRPr="00B55602">
        <w:rPr>
          <w:color w:val="000000"/>
          <w:u w:val="single"/>
          <w:vertAlign w:val="superscript"/>
        </w:rPr>
        <w:t>o</w:t>
      </w:r>
      <w:r w:rsidRPr="00B55602">
        <w:rPr>
          <w:color w:val="00000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B942AB" w:rsidRDefault="00B942AB" w:rsidP="00D964DD">
      <w:pPr>
        <w:pStyle w:val="Cabealho"/>
        <w:tabs>
          <w:tab w:val="clear" w:pos="4419"/>
          <w:tab w:val="clear" w:pos="8838"/>
        </w:tabs>
        <w:jc w:val="both"/>
        <w:rPr>
          <w:b/>
          <w:sz w:val="24"/>
          <w:szCs w:val="24"/>
        </w:rPr>
      </w:pPr>
    </w:p>
    <w:p w:rsidR="00D60C3D" w:rsidRPr="00A93033" w:rsidRDefault="00CF058F" w:rsidP="00D964DD">
      <w:pPr>
        <w:pStyle w:val="Cabealho"/>
        <w:tabs>
          <w:tab w:val="clear" w:pos="4419"/>
          <w:tab w:val="clear" w:pos="8838"/>
        </w:tabs>
        <w:jc w:val="both"/>
        <w:rPr>
          <w:b/>
          <w:sz w:val="24"/>
          <w:szCs w:val="24"/>
        </w:rPr>
      </w:pPr>
      <w:r w:rsidRPr="00A93033">
        <w:rPr>
          <w:b/>
          <w:sz w:val="24"/>
          <w:szCs w:val="24"/>
        </w:rPr>
        <w:t>2</w:t>
      </w:r>
      <w:r w:rsidR="00B942AB">
        <w:rPr>
          <w:b/>
          <w:sz w:val="24"/>
          <w:szCs w:val="24"/>
        </w:rPr>
        <w:t>6</w:t>
      </w:r>
      <w:r w:rsidRPr="00A93033">
        <w:rPr>
          <w:b/>
          <w:sz w:val="24"/>
          <w:szCs w:val="24"/>
        </w:rPr>
        <w:t>- DO CRITÉRIO DE REAJUSTE</w:t>
      </w:r>
    </w:p>
    <w:p w:rsidR="00733156" w:rsidRDefault="00733156" w:rsidP="00733156">
      <w:pPr>
        <w:spacing w:line="276" w:lineRule="auto"/>
        <w:jc w:val="both"/>
        <w:rPr>
          <w:rFonts w:eastAsia="Calibri"/>
          <w:sz w:val="24"/>
          <w:szCs w:val="24"/>
        </w:rPr>
      </w:pPr>
    </w:p>
    <w:p w:rsidR="00733156" w:rsidRPr="00B55602" w:rsidRDefault="00733156" w:rsidP="00733156">
      <w:pPr>
        <w:spacing w:line="276" w:lineRule="auto"/>
        <w:jc w:val="both"/>
        <w:rPr>
          <w:rFonts w:eastAsia="Calibri"/>
          <w:sz w:val="24"/>
          <w:szCs w:val="24"/>
        </w:rPr>
      </w:pPr>
      <w:r w:rsidRPr="00B55602">
        <w:rPr>
          <w:rFonts w:eastAsia="Calibri"/>
          <w:sz w:val="24"/>
          <w:szCs w:val="24"/>
        </w:rPr>
        <w:t>2</w:t>
      </w:r>
      <w:r>
        <w:rPr>
          <w:rFonts w:eastAsia="Calibri"/>
          <w:sz w:val="24"/>
          <w:szCs w:val="24"/>
        </w:rPr>
        <w:t>6</w:t>
      </w:r>
      <w:r w:rsidRPr="00B55602">
        <w:rPr>
          <w:rFonts w:eastAsia="Calibri"/>
          <w:sz w:val="24"/>
          <w:szCs w:val="24"/>
        </w:rPr>
        <w:t>.1 – Os preços estabelecidos no presente Contrato são fixos e irreajustáveis, salvo os casos previstos em Lei.</w:t>
      </w:r>
    </w:p>
    <w:p w:rsidR="00733156" w:rsidRPr="00B55602" w:rsidRDefault="00733156" w:rsidP="00733156">
      <w:pPr>
        <w:spacing w:line="276" w:lineRule="auto"/>
        <w:jc w:val="both"/>
        <w:rPr>
          <w:rFonts w:eastAsia="Calibri"/>
          <w:sz w:val="24"/>
          <w:szCs w:val="24"/>
        </w:rPr>
      </w:pPr>
    </w:p>
    <w:p w:rsidR="00733156" w:rsidRPr="00B55602" w:rsidRDefault="00733156" w:rsidP="00733156">
      <w:pPr>
        <w:spacing w:line="276" w:lineRule="auto"/>
        <w:jc w:val="both"/>
        <w:rPr>
          <w:sz w:val="24"/>
          <w:szCs w:val="24"/>
        </w:rPr>
      </w:pPr>
      <w:r w:rsidRPr="00B55602">
        <w:rPr>
          <w:rFonts w:eastAsia="Calibri"/>
          <w:sz w:val="24"/>
          <w:szCs w:val="24"/>
        </w:rPr>
        <w:t>2</w:t>
      </w:r>
      <w:r>
        <w:rPr>
          <w:rFonts w:eastAsia="Calibri"/>
          <w:sz w:val="24"/>
          <w:szCs w:val="24"/>
        </w:rPr>
        <w:t>6</w:t>
      </w:r>
      <w:r w:rsidRPr="00B55602">
        <w:rPr>
          <w:rFonts w:eastAsia="Calibri"/>
          <w:sz w:val="24"/>
          <w:szCs w:val="24"/>
        </w:rPr>
        <w:t>.2 –</w:t>
      </w:r>
      <w:r w:rsidRPr="00B55602">
        <w:rPr>
          <w:rFonts w:eastAsia="Calibri"/>
          <w:b/>
          <w:sz w:val="24"/>
          <w:szCs w:val="24"/>
        </w:rPr>
        <w:t xml:space="preserve"> </w:t>
      </w:r>
      <w:r w:rsidRPr="00B55602">
        <w:rPr>
          <w:rFonts w:eastAsia="Calibri"/>
          <w:sz w:val="24"/>
          <w:szCs w:val="24"/>
        </w:rPr>
        <w:t>Em caso de reajuste por ocasião de prorrogação do presente Contrato, o valor será corrigido pelo índice</w:t>
      </w:r>
      <w:r w:rsidRPr="00B55602">
        <w:rPr>
          <w:sz w:val="24"/>
          <w:szCs w:val="24"/>
        </w:rPr>
        <w:t xml:space="preserve"> de inflação tomando como base IGPM – Índices Gerais de Preços de Mercado.</w:t>
      </w:r>
    </w:p>
    <w:p w:rsidR="000A4AFB" w:rsidRPr="00A93033" w:rsidRDefault="000A4AFB" w:rsidP="00D964DD">
      <w:pPr>
        <w:pStyle w:val="Cabealho"/>
        <w:tabs>
          <w:tab w:val="clear" w:pos="4419"/>
          <w:tab w:val="clear" w:pos="8838"/>
        </w:tabs>
        <w:jc w:val="both"/>
        <w:rPr>
          <w:b/>
          <w:color w:val="000000"/>
          <w:sz w:val="24"/>
          <w:szCs w:val="24"/>
        </w:rPr>
      </w:pPr>
    </w:p>
    <w:p w:rsidR="00CF058F" w:rsidRPr="00A93033" w:rsidRDefault="00CF058F" w:rsidP="00733156">
      <w:pPr>
        <w:pStyle w:val="Cabealho"/>
        <w:tabs>
          <w:tab w:val="clear" w:pos="4419"/>
          <w:tab w:val="clear" w:pos="8838"/>
        </w:tabs>
        <w:spacing w:after="240" w:line="276" w:lineRule="auto"/>
        <w:jc w:val="both"/>
        <w:rPr>
          <w:b/>
          <w:color w:val="000000"/>
          <w:sz w:val="24"/>
          <w:szCs w:val="24"/>
        </w:rPr>
      </w:pPr>
      <w:r w:rsidRPr="00A93033">
        <w:rPr>
          <w:b/>
          <w:color w:val="000000"/>
          <w:sz w:val="24"/>
          <w:szCs w:val="24"/>
        </w:rPr>
        <w:t>2</w:t>
      </w:r>
      <w:r w:rsidR="00B942AB">
        <w:rPr>
          <w:b/>
          <w:color w:val="000000"/>
          <w:sz w:val="24"/>
          <w:szCs w:val="24"/>
        </w:rPr>
        <w:t>7</w:t>
      </w:r>
      <w:r w:rsidRPr="00A93033">
        <w:rPr>
          <w:b/>
          <w:color w:val="000000"/>
          <w:sz w:val="24"/>
          <w:szCs w:val="24"/>
        </w:rPr>
        <w:t>- DO CRITÉRIO DE ATUALIZAÇÃO FINANCEIRA</w:t>
      </w:r>
    </w:p>
    <w:p w:rsidR="000A4AFB" w:rsidRPr="00A93033" w:rsidRDefault="00CF058F" w:rsidP="00733156">
      <w:pPr>
        <w:spacing w:after="240" w:line="276" w:lineRule="auto"/>
        <w:jc w:val="both"/>
        <w:rPr>
          <w:sz w:val="24"/>
          <w:szCs w:val="24"/>
        </w:rPr>
      </w:pPr>
      <w:r w:rsidRPr="00A93033">
        <w:rPr>
          <w:color w:val="000000"/>
          <w:sz w:val="24"/>
          <w:szCs w:val="24"/>
        </w:rPr>
        <w:t>2</w:t>
      </w:r>
      <w:r w:rsidR="00B942AB">
        <w:rPr>
          <w:color w:val="000000"/>
          <w:sz w:val="24"/>
          <w:szCs w:val="24"/>
        </w:rPr>
        <w:t>7</w:t>
      </w:r>
      <w:r w:rsidRPr="00A93033">
        <w:rPr>
          <w:color w:val="000000"/>
          <w:sz w:val="24"/>
          <w:szCs w:val="24"/>
        </w:rPr>
        <w:t xml:space="preserve">.1- </w:t>
      </w:r>
      <w:r w:rsidR="00733156" w:rsidRPr="00B55602">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 – Índices Gerais de Preços de Mercado.</w:t>
      </w:r>
    </w:p>
    <w:p w:rsidR="00BB0CE6" w:rsidRPr="00A93033" w:rsidRDefault="00BB0CE6" w:rsidP="00BB0CE6">
      <w:pPr>
        <w:spacing w:after="160" w:line="276" w:lineRule="auto"/>
        <w:jc w:val="both"/>
        <w:rPr>
          <w:b/>
          <w:sz w:val="24"/>
          <w:szCs w:val="24"/>
        </w:rPr>
      </w:pPr>
    </w:p>
    <w:p w:rsidR="008B7C93" w:rsidRPr="00A93033" w:rsidRDefault="005308A0" w:rsidP="00BB0CE6">
      <w:pPr>
        <w:widowControl w:val="0"/>
        <w:tabs>
          <w:tab w:val="left" w:pos="-180"/>
          <w:tab w:val="left" w:pos="0"/>
        </w:tabs>
        <w:spacing w:after="240" w:line="276" w:lineRule="auto"/>
        <w:jc w:val="both"/>
        <w:rPr>
          <w:b/>
          <w:color w:val="000000"/>
          <w:sz w:val="24"/>
          <w:szCs w:val="24"/>
          <w:shd w:val="clear" w:color="auto" w:fill="FFFFFF"/>
        </w:rPr>
      </w:pPr>
      <w:r>
        <w:rPr>
          <w:b/>
          <w:color w:val="000000"/>
          <w:sz w:val="24"/>
          <w:szCs w:val="24"/>
          <w:shd w:val="clear" w:color="auto" w:fill="FFFFFF"/>
        </w:rPr>
        <w:t>28</w:t>
      </w:r>
      <w:r w:rsidR="008B7C93" w:rsidRPr="00A93033">
        <w:rPr>
          <w:b/>
          <w:color w:val="000000"/>
          <w:sz w:val="24"/>
          <w:szCs w:val="24"/>
          <w:shd w:val="clear" w:color="auto" w:fill="FFFFFF"/>
        </w:rPr>
        <w:t xml:space="preserve"> </w:t>
      </w:r>
      <w:r w:rsidR="00CF058F" w:rsidRPr="00A93033">
        <w:rPr>
          <w:b/>
          <w:color w:val="000000"/>
          <w:sz w:val="24"/>
          <w:szCs w:val="24"/>
          <w:shd w:val="clear" w:color="auto" w:fill="FFFFFF"/>
        </w:rPr>
        <w:t>- DAS CONDIÇÕES PARA SEGURO</w:t>
      </w:r>
    </w:p>
    <w:p w:rsidR="008B7C93" w:rsidRPr="00A93033" w:rsidRDefault="005308A0" w:rsidP="00BB0CE6">
      <w:pPr>
        <w:widowControl w:val="0"/>
        <w:tabs>
          <w:tab w:val="left" w:pos="-180"/>
          <w:tab w:val="left" w:pos="0"/>
        </w:tabs>
        <w:spacing w:after="240" w:line="276" w:lineRule="auto"/>
        <w:jc w:val="both"/>
        <w:rPr>
          <w:sz w:val="24"/>
          <w:szCs w:val="24"/>
        </w:rPr>
      </w:pPr>
      <w:r>
        <w:rPr>
          <w:color w:val="000000"/>
          <w:sz w:val="24"/>
          <w:szCs w:val="24"/>
          <w:shd w:val="clear" w:color="auto" w:fill="FFFFFF"/>
        </w:rPr>
        <w:t>28</w:t>
      </w:r>
      <w:r w:rsidR="00CF058F" w:rsidRPr="00A93033">
        <w:rPr>
          <w:color w:val="000000"/>
          <w:sz w:val="24"/>
          <w:szCs w:val="24"/>
          <w:shd w:val="clear" w:color="auto" w:fill="FFFFFF"/>
        </w:rPr>
        <w:t xml:space="preserve">.1- </w:t>
      </w:r>
      <w:r w:rsidR="00BB0CE6" w:rsidRPr="00A93033">
        <w:rPr>
          <w:sz w:val="24"/>
          <w:szCs w:val="24"/>
        </w:rPr>
        <w:t>A aquisição do objeto d</w:t>
      </w:r>
      <w:r w:rsidR="007D307D">
        <w:rPr>
          <w:sz w:val="24"/>
          <w:szCs w:val="24"/>
        </w:rPr>
        <w:t>o</w:t>
      </w:r>
      <w:r w:rsidR="00BB0CE6" w:rsidRPr="00A93033">
        <w:rPr>
          <w:sz w:val="24"/>
          <w:szCs w:val="24"/>
        </w:rPr>
        <w:t xml:space="preserve"> </w:t>
      </w:r>
      <w:r w:rsidR="007D307D">
        <w:rPr>
          <w:sz w:val="24"/>
          <w:szCs w:val="24"/>
        </w:rPr>
        <w:t>Edital</w:t>
      </w:r>
      <w:r w:rsidR="00BB0CE6" w:rsidRPr="00A93033">
        <w:rPr>
          <w:sz w:val="24"/>
          <w:szCs w:val="24"/>
        </w:rPr>
        <w:t xml:space="preserve"> não necessita de seguro.</w:t>
      </w:r>
    </w:p>
    <w:p w:rsidR="007D307D" w:rsidRDefault="007D307D" w:rsidP="008B7C93">
      <w:pPr>
        <w:widowControl w:val="0"/>
        <w:tabs>
          <w:tab w:val="left" w:pos="-180"/>
          <w:tab w:val="left" w:pos="0"/>
        </w:tabs>
        <w:spacing w:line="360" w:lineRule="auto"/>
        <w:jc w:val="both"/>
        <w:rPr>
          <w:b/>
          <w:sz w:val="24"/>
          <w:szCs w:val="24"/>
        </w:rPr>
      </w:pPr>
    </w:p>
    <w:p w:rsidR="008B7C93" w:rsidRPr="00A93033" w:rsidRDefault="005308A0" w:rsidP="008B7C93">
      <w:pPr>
        <w:widowControl w:val="0"/>
        <w:tabs>
          <w:tab w:val="left" w:pos="-180"/>
          <w:tab w:val="left" w:pos="0"/>
        </w:tabs>
        <w:spacing w:line="360" w:lineRule="auto"/>
        <w:jc w:val="both"/>
        <w:rPr>
          <w:b/>
          <w:sz w:val="24"/>
          <w:szCs w:val="24"/>
        </w:rPr>
      </w:pPr>
      <w:r>
        <w:rPr>
          <w:b/>
          <w:sz w:val="24"/>
          <w:szCs w:val="24"/>
        </w:rPr>
        <w:t>29</w:t>
      </w:r>
      <w:r w:rsidR="008B7C93" w:rsidRPr="00A93033">
        <w:rPr>
          <w:b/>
          <w:sz w:val="24"/>
          <w:szCs w:val="24"/>
        </w:rPr>
        <w:t xml:space="preserve"> - DAS DISPOSIÇÕES FINAIS:</w:t>
      </w: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.3- Os proponentes são responsáveis pela fidelidade e legitimidade das informações e dos documentos apresentados em qualquer fase da licitação.</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.4- Após a apresentação da proposta, não caberá desistência, salvo por motivo justo decorrente de fato superveniente e aceito pelo Pregoeiro.</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.6- Na contagem dos prazos estabelecidos neste edital, excluir-se-á o dia do início e incluir-se-á o do vencimento, iniciando-se os prazos em dias de expediente da Prefeitura Municipal de Bom Jardim.</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.8- As normas que disciplinam este pregão serão sempre interpretadas em favor da ampliação da disputa entre os interessados, em comprometimento da segurança do futuro contrato.</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.9- A homologação do resultado desta licitação não implicará direito à contratação.</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.10- As disposições estabelecidas neste edital poderão ser alteradas, observadas as disposições do Parágrafo 4º do art. 21 da Lei 8.666/93.</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.11- O recebimento dos envelopes não gera nenhum direito para o licitante perante o Município.</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.12- Fica assegurado ao Município de Bom Jardim, sem que caiba aos licitantes indenizações:</w:t>
      </w:r>
    </w:p>
    <w:p w:rsidR="008B7C93" w:rsidRPr="00A93033" w:rsidRDefault="008B7C93" w:rsidP="008B7C93">
      <w:pPr>
        <w:pStyle w:val="Cabealho"/>
        <w:tabs>
          <w:tab w:val="clear" w:pos="4419"/>
          <w:tab w:val="clear" w:pos="8838"/>
        </w:tabs>
        <w:jc w:val="both"/>
        <w:rPr>
          <w:sz w:val="24"/>
          <w:szCs w:val="24"/>
        </w:rPr>
      </w:pPr>
    </w:p>
    <w:p w:rsidR="008B7C93" w:rsidRPr="00A93033" w:rsidRDefault="008B7C93" w:rsidP="00162A77">
      <w:pPr>
        <w:pStyle w:val="Cabealho"/>
        <w:numPr>
          <w:ilvl w:val="0"/>
          <w:numId w:val="1"/>
        </w:numPr>
        <w:tabs>
          <w:tab w:val="clear" w:pos="4419"/>
          <w:tab w:val="clear" w:pos="8838"/>
        </w:tabs>
        <w:ind w:left="0" w:firstLine="0"/>
        <w:jc w:val="both"/>
        <w:rPr>
          <w:sz w:val="24"/>
          <w:szCs w:val="24"/>
        </w:rPr>
      </w:pPr>
      <w:r w:rsidRPr="00A93033">
        <w:rPr>
          <w:sz w:val="24"/>
          <w:szCs w:val="24"/>
        </w:rPr>
        <w:t>Adiar a data da abertura da presente licitação, dando disso conhecimento aos interessados, com antecedência mínima de 48(quarenta e oito) horas;</w:t>
      </w:r>
    </w:p>
    <w:p w:rsidR="008B7C93" w:rsidRPr="00A93033" w:rsidRDefault="008B7C93" w:rsidP="00162A77">
      <w:pPr>
        <w:pStyle w:val="Cabealho"/>
        <w:numPr>
          <w:ilvl w:val="0"/>
          <w:numId w:val="1"/>
        </w:numPr>
        <w:tabs>
          <w:tab w:val="clear" w:pos="4419"/>
          <w:tab w:val="clear" w:pos="8838"/>
        </w:tabs>
        <w:ind w:left="0" w:firstLine="0"/>
        <w:jc w:val="both"/>
        <w:rPr>
          <w:sz w:val="24"/>
          <w:szCs w:val="24"/>
        </w:rPr>
      </w:pPr>
      <w:r w:rsidRPr="00A93033">
        <w:rPr>
          <w:sz w:val="24"/>
          <w:szCs w:val="24"/>
        </w:rPr>
        <w:t>Revogar, no todo ou em parte, a presente licitação, dando disso ciência aos interessados, anular a presente licitação, dando disso ciência aos interessados.</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lastRenderedPageBreak/>
        <w:t>29</w:t>
      </w:r>
      <w:r w:rsidR="008B7C93" w:rsidRPr="00A93033">
        <w:rPr>
          <w:sz w:val="24"/>
          <w:szCs w:val="24"/>
        </w:rPr>
        <w:t>.13- Fica eleito o foro da Comarca de Bom Jardim, para dirimir quaisquer questões ou controvérsias oriundas da presente licitação, com renúncia de qualquer outro por mais privilegiado que seja.</w:t>
      </w: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008B7C93" w:rsidRPr="00A93033">
        <w:rPr>
          <w:sz w:val="24"/>
          <w:szCs w:val="24"/>
          <w:u w:val="single"/>
        </w:rPr>
        <w:t xml:space="preserve"> na Lei Federal nº 8.666/93 e alterações posteriores, na Lei Federal nº 10.520, no Decreto Municipal nº 1.393/05 e no Decreto Municipal nº 2156/10</w:t>
      </w:r>
      <w:r w:rsidR="008B7C93" w:rsidRPr="00A93033">
        <w:rPr>
          <w:sz w:val="24"/>
          <w:szCs w:val="24"/>
        </w:rPr>
        <w:t>, e demais normas pertinentes.</w:t>
      </w:r>
    </w:p>
    <w:p w:rsidR="008B7C93" w:rsidRPr="00A93033" w:rsidRDefault="008B7C93" w:rsidP="008B7C93">
      <w:pPr>
        <w:pStyle w:val="Cabealho"/>
        <w:tabs>
          <w:tab w:val="clear" w:pos="4419"/>
          <w:tab w:val="clear" w:pos="8838"/>
        </w:tabs>
        <w:jc w:val="both"/>
        <w:rPr>
          <w:sz w:val="24"/>
          <w:szCs w:val="24"/>
        </w:rPr>
      </w:pPr>
    </w:p>
    <w:p w:rsidR="008B7C93" w:rsidRPr="00A93033" w:rsidRDefault="008B7C93" w:rsidP="008B7C93">
      <w:pPr>
        <w:pStyle w:val="Cabealho"/>
        <w:tabs>
          <w:tab w:val="clear" w:pos="4419"/>
          <w:tab w:val="clear" w:pos="8838"/>
        </w:tabs>
        <w:jc w:val="both"/>
        <w:rPr>
          <w:sz w:val="24"/>
          <w:szCs w:val="24"/>
        </w:rPr>
      </w:pPr>
    </w:p>
    <w:p w:rsidR="008B7C93" w:rsidRPr="00A93033" w:rsidRDefault="005308A0" w:rsidP="008B7C93">
      <w:pPr>
        <w:pStyle w:val="Cabealho"/>
        <w:tabs>
          <w:tab w:val="clear" w:pos="4419"/>
          <w:tab w:val="clear" w:pos="8838"/>
        </w:tabs>
        <w:jc w:val="both"/>
        <w:rPr>
          <w:b/>
          <w:sz w:val="24"/>
          <w:szCs w:val="24"/>
        </w:rPr>
      </w:pPr>
      <w:r>
        <w:rPr>
          <w:b/>
          <w:sz w:val="24"/>
          <w:szCs w:val="24"/>
        </w:rPr>
        <w:t>29</w:t>
      </w:r>
      <w:r w:rsidR="008B7C93" w:rsidRPr="00A93033">
        <w:rPr>
          <w:b/>
          <w:sz w:val="24"/>
          <w:szCs w:val="24"/>
        </w:rPr>
        <w:t>.15. – DA DOTAÇÃO ORÇAMENTÁRIA</w:t>
      </w:r>
    </w:p>
    <w:p w:rsidR="008B7C93" w:rsidRPr="00A93033" w:rsidRDefault="008B7C93" w:rsidP="008B7C93">
      <w:pPr>
        <w:pStyle w:val="Cabealho"/>
        <w:tabs>
          <w:tab w:val="clear" w:pos="4419"/>
          <w:tab w:val="clear" w:pos="8838"/>
        </w:tabs>
        <w:jc w:val="both"/>
        <w:rPr>
          <w:b/>
          <w:sz w:val="24"/>
          <w:szCs w:val="24"/>
        </w:rPr>
      </w:pPr>
    </w:p>
    <w:p w:rsidR="008B7C93" w:rsidRPr="00A93033" w:rsidRDefault="005308A0" w:rsidP="008B7C93">
      <w:pPr>
        <w:pStyle w:val="Cabealho"/>
        <w:tabs>
          <w:tab w:val="clear" w:pos="4419"/>
          <w:tab w:val="clear" w:pos="8838"/>
        </w:tabs>
        <w:spacing w:line="360" w:lineRule="auto"/>
        <w:jc w:val="both"/>
        <w:rPr>
          <w:sz w:val="24"/>
          <w:szCs w:val="24"/>
        </w:rPr>
      </w:pPr>
      <w:r>
        <w:rPr>
          <w:sz w:val="24"/>
          <w:szCs w:val="24"/>
        </w:rPr>
        <w:t>29</w:t>
      </w:r>
      <w:r w:rsidR="008B7C93" w:rsidRPr="00A93033">
        <w:rPr>
          <w:sz w:val="24"/>
          <w:szCs w:val="24"/>
        </w:rPr>
        <w:t xml:space="preserve">.15.1 – A despesa decorrente deste objeto correrá à conta do orçamento do Exercício de 2017.  </w:t>
      </w:r>
    </w:p>
    <w:p w:rsidR="008B7C93" w:rsidRPr="00A93033" w:rsidRDefault="005308A0" w:rsidP="008B7C93">
      <w:pPr>
        <w:pStyle w:val="Cabealho"/>
        <w:tabs>
          <w:tab w:val="clear" w:pos="4419"/>
          <w:tab w:val="clear" w:pos="8838"/>
        </w:tabs>
        <w:jc w:val="both"/>
        <w:rPr>
          <w:sz w:val="24"/>
          <w:szCs w:val="24"/>
        </w:rPr>
      </w:pPr>
      <w:r>
        <w:rPr>
          <w:sz w:val="24"/>
          <w:szCs w:val="24"/>
        </w:rPr>
        <w:t>29</w:t>
      </w:r>
      <w:r w:rsidR="008B7C93" w:rsidRPr="00A93033">
        <w:rPr>
          <w:sz w:val="24"/>
          <w:szCs w:val="24"/>
        </w:rPr>
        <w:t>.15.2 - Os créditos pelos quais as despesas relativas à presente licitação correrão por conta das seguintes dotações orçamentária.</w:t>
      </w:r>
    </w:p>
    <w:p w:rsidR="003C2A6D" w:rsidRPr="00A93033" w:rsidRDefault="003C2A6D" w:rsidP="008B7C93">
      <w:pPr>
        <w:pStyle w:val="Cabealho"/>
        <w:tabs>
          <w:tab w:val="clear" w:pos="4419"/>
          <w:tab w:val="clear" w:pos="8838"/>
        </w:tabs>
        <w:jc w:val="both"/>
        <w:rPr>
          <w:sz w:val="24"/>
          <w:szCs w:val="24"/>
        </w:rPr>
      </w:pPr>
    </w:p>
    <w:tbl>
      <w:tblP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4253"/>
        <w:gridCol w:w="2552"/>
      </w:tblGrid>
      <w:tr w:rsidR="003231EC" w:rsidRPr="00A93033" w:rsidTr="00733156">
        <w:trPr>
          <w:trHeight w:val="276"/>
        </w:trPr>
        <w:tc>
          <w:tcPr>
            <w:tcW w:w="4181" w:type="dxa"/>
          </w:tcPr>
          <w:p w:rsidR="003231EC" w:rsidRPr="00A93033" w:rsidRDefault="003231EC" w:rsidP="00B53DB2">
            <w:pPr>
              <w:pStyle w:val="Padro"/>
              <w:jc w:val="center"/>
              <w:rPr>
                <w:b/>
                <w:color w:val="FF0000"/>
                <w:szCs w:val="24"/>
              </w:rPr>
            </w:pPr>
            <w:r w:rsidRPr="00A93033">
              <w:rPr>
                <w:b/>
                <w:color w:val="FF0000"/>
                <w:szCs w:val="24"/>
              </w:rPr>
              <w:t>PROG. DE TRABALHO</w:t>
            </w:r>
          </w:p>
        </w:tc>
        <w:tc>
          <w:tcPr>
            <w:tcW w:w="4253" w:type="dxa"/>
            <w:tcBorders>
              <w:right w:val="single" w:sz="4" w:space="0" w:color="auto"/>
            </w:tcBorders>
          </w:tcPr>
          <w:p w:rsidR="003231EC" w:rsidRPr="00A93033" w:rsidRDefault="003231EC" w:rsidP="00B53DB2">
            <w:pPr>
              <w:pStyle w:val="Padro"/>
              <w:jc w:val="center"/>
              <w:rPr>
                <w:b/>
                <w:color w:val="FF0000"/>
                <w:szCs w:val="24"/>
              </w:rPr>
            </w:pPr>
            <w:r w:rsidRPr="00A93033">
              <w:rPr>
                <w:b/>
                <w:color w:val="FF0000"/>
                <w:szCs w:val="24"/>
              </w:rPr>
              <w:t>NAT. DESPESA</w:t>
            </w:r>
          </w:p>
        </w:tc>
        <w:tc>
          <w:tcPr>
            <w:tcW w:w="2552" w:type="dxa"/>
            <w:tcBorders>
              <w:top w:val="nil"/>
              <w:left w:val="nil"/>
              <w:bottom w:val="nil"/>
              <w:right w:val="nil"/>
            </w:tcBorders>
          </w:tcPr>
          <w:p w:rsidR="003231EC" w:rsidRPr="00A93033" w:rsidRDefault="003231EC" w:rsidP="00B53DB2">
            <w:pPr>
              <w:pStyle w:val="Padro"/>
              <w:jc w:val="center"/>
              <w:rPr>
                <w:b/>
                <w:color w:val="FF0000"/>
                <w:szCs w:val="24"/>
              </w:rPr>
            </w:pPr>
          </w:p>
        </w:tc>
      </w:tr>
      <w:tr w:rsidR="0066782D" w:rsidRPr="00A93033" w:rsidTr="0066782D">
        <w:trPr>
          <w:trHeight w:val="432"/>
        </w:trPr>
        <w:tc>
          <w:tcPr>
            <w:tcW w:w="4181" w:type="dxa"/>
            <w:vAlign w:val="center"/>
          </w:tcPr>
          <w:p w:rsidR="0066782D" w:rsidRPr="00A93033" w:rsidRDefault="0066782D" w:rsidP="00F1453E">
            <w:pPr>
              <w:jc w:val="center"/>
            </w:pPr>
            <w:r>
              <w:rPr>
                <w:color w:val="FF0000"/>
                <w:sz w:val="24"/>
                <w:szCs w:val="24"/>
              </w:rPr>
              <w:t>0900.0824400712.088</w:t>
            </w:r>
          </w:p>
        </w:tc>
        <w:tc>
          <w:tcPr>
            <w:tcW w:w="4253" w:type="dxa"/>
            <w:tcBorders>
              <w:right w:val="single" w:sz="4" w:space="0" w:color="auto"/>
            </w:tcBorders>
            <w:vAlign w:val="center"/>
          </w:tcPr>
          <w:p w:rsidR="0066782D" w:rsidRPr="00A93033" w:rsidRDefault="0066782D" w:rsidP="00F1453E">
            <w:pPr>
              <w:jc w:val="center"/>
              <w:rPr>
                <w:color w:val="FF0000"/>
                <w:sz w:val="24"/>
                <w:szCs w:val="24"/>
              </w:rPr>
            </w:pPr>
            <w:r>
              <w:rPr>
                <w:color w:val="FF0000"/>
                <w:sz w:val="24"/>
                <w:szCs w:val="24"/>
              </w:rPr>
              <w:t>3390.30.00</w:t>
            </w:r>
          </w:p>
        </w:tc>
        <w:tc>
          <w:tcPr>
            <w:tcW w:w="2552" w:type="dxa"/>
            <w:tcBorders>
              <w:top w:val="nil"/>
              <w:left w:val="nil"/>
              <w:bottom w:val="nil"/>
              <w:right w:val="nil"/>
            </w:tcBorders>
          </w:tcPr>
          <w:p w:rsidR="0066782D" w:rsidRPr="00A93033" w:rsidRDefault="0066782D" w:rsidP="00B53DB2">
            <w:pPr>
              <w:pStyle w:val="Padro"/>
              <w:jc w:val="center"/>
              <w:rPr>
                <w:b/>
                <w:color w:val="FF0000"/>
                <w:szCs w:val="24"/>
              </w:rPr>
            </w:pPr>
          </w:p>
        </w:tc>
      </w:tr>
    </w:tbl>
    <w:p w:rsidR="0066782D" w:rsidRDefault="0066782D" w:rsidP="003231EC">
      <w:pPr>
        <w:pStyle w:val="Cabealho"/>
        <w:tabs>
          <w:tab w:val="clear" w:pos="4419"/>
          <w:tab w:val="clear" w:pos="8838"/>
        </w:tabs>
        <w:spacing w:line="276" w:lineRule="auto"/>
        <w:jc w:val="both"/>
        <w:rPr>
          <w:sz w:val="24"/>
          <w:szCs w:val="24"/>
        </w:rPr>
      </w:pPr>
    </w:p>
    <w:p w:rsidR="008B7C93" w:rsidRPr="00A93033" w:rsidRDefault="005308A0" w:rsidP="003231EC">
      <w:pPr>
        <w:pStyle w:val="Cabealho"/>
        <w:tabs>
          <w:tab w:val="clear" w:pos="4419"/>
          <w:tab w:val="clear" w:pos="8838"/>
        </w:tabs>
        <w:spacing w:line="276" w:lineRule="auto"/>
        <w:jc w:val="both"/>
        <w:rPr>
          <w:sz w:val="24"/>
          <w:szCs w:val="24"/>
        </w:rPr>
      </w:pPr>
      <w:r>
        <w:rPr>
          <w:sz w:val="24"/>
          <w:szCs w:val="24"/>
        </w:rPr>
        <w:t>29</w:t>
      </w:r>
      <w:r w:rsidR="008B7C93" w:rsidRPr="00A93033">
        <w:rPr>
          <w:sz w:val="24"/>
          <w:szCs w:val="24"/>
        </w:rPr>
        <w:t xml:space="preserve">.16- Qualquer pedido de esclarecimento em relação e eventuais dúvidas na interpretação do presente Edital e seus Anexos, deverão ser encaminhadas para os e-mails: </w:t>
      </w:r>
      <w:hyperlink r:id="rId9" w:history="1">
        <w:r w:rsidR="008B7C93" w:rsidRPr="00A93033">
          <w:rPr>
            <w:rStyle w:val="Hyperlink"/>
            <w:sz w:val="24"/>
            <w:szCs w:val="24"/>
          </w:rPr>
          <w:t>licitacao.bomjardim@gmail.com</w:t>
        </w:r>
      </w:hyperlink>
      <w:r w:rsidR="008B7C93" w:rsidRPr="00A93033">
        <w:t>,</w:t>
      </w:r>
      <w:r w:rsidR="008B7C93" w:rsidRPr="00A93033">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8B7C93" w:rsidRPr="00A93033" w:rsidRDefault="008B7C93" w:rsidP="003231EC">
      <w:pPr>
        <w:pStyle w:val="Cabealho"/>
        <w:tabs>
          <w:tab w:val="clear" w:pos="4419"/>
          <w:tab w:val="clear" w:pos="8838"/>
        </w:tabs>
        <w:spacing w:line="276" w:lineRule="auto"/>
        <w:jc w:val="both"/>
        <w:rPr>
          <w:sz w:val="24"/>
          <w:szCs w:val="24"/>
        </w:rPr>
      </w:pPr>
    </w:p>
    <w:p w:rsidR="008B7C93" w:rsidRPr="00A93033" w:rsidRDefault="005308A0" w:rsidP="003231EC">
      <w:pPr>
        <w:widowControl w:val="0"/>
        <w:spacing w:after="240" w:line="276" w:lineRule="auto"/>
        <w:jc w:val="both"/>
        <w:rPr>
          <w:color w:val="000000"/>
          <w:sz w:val="24"/>
          <w:szCs w:val="24"/>
        </w:rPr>
      </w:pPr>
      <w:r>
        <w:rPr>
          <w:sz w:val="24"/>
          <w:szCs w:val="24"/>
        </w:rPr>
        <w:t>29</w:t>
      </w:r>
      <w:r w:rsidR="008B7C93" w:rsidRPr="00A93033">
        <w:rPr>
          <w:sz w:val="24"/>
          <w:szCs w:val="24"/>
        </w:rPr>
        <w:t xml:space="preserve">.17 – </w:t>
      </w:r>
      <w:r w:rsidR="008B7C93" w:rsidRPr="00A93033">
        <w:rPr>
          <w:color w:val="000000"/>
          <w:sz w:val="24"/>
          <w:szCs w:val="24"/>
        </w:rPr>
        <w:t xml:space="preserve">O presente Termo de Referência </w:t>
      </w:r>
      <w:r w:rsidR="00733156" w:rsidRPr="00B55602">
        <w:rPr>
          <w:sz w:val="24"/>
          <w:szCs w:val="24"/>
        </w:rPr>
        <w:t>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Miguel de Carvalho, nº 158, Centro – Bom Jardim/RJ– Tel.: (22) 2566-2500, de segunda a sexta-feira, das 9 às 12 h e de 13 às 17 horas.</w:t>
      </w:r>
    </w:p>
    <w:p w:rsidR="008B7C93" w:rsidRDefault="005308A0" w:rsidP="003231EC">
      <w:pPr>
        <w:pStyle w:val="PargrafodaLista"/>
        <w:widowControl w:val="0"/>
        <w:tabs>
          <w:tab w:val="left" w:pos="-180"/>
          <w:tab w:val="left" w:pos="0"/>
        </w:tabs>
        <w:spacing w:after="240" w:line="276" w:lineRule="auto"/>
        <w:ind w:left="0"/>
        <w:jc w:val="both"/>
        <w:rPr>
          <w:color w:val="000000"/>
          <w:szCs w:val="24"/>
        </w:rPr>
      </w:pPr>
      <w:r>
        <w:rPr>
          <w:color w:val="000000"/>
          <w:szCs w:val="24"/>
        </w:rPr>
        <w:t>29</w:t>
      </w:r>
      <w:r w:rsidR="008B7C93" w:rsidRPr="00A93033">
        <w:rPr>
          <w:color w:val="000000"/>
          <w:szCs w:val="24"/>
        </w:rPr>
        <w:t>.18-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2566-2583.</w:t>
      </w:r>
    </w:p>
    <w:p w:rsidR="006D6498" w:rsidRPr="00A93033" w:rsidRDefault="00BB0CE6" w:rsidP="00D964DD">
      <w:pPr>
        <w:pStyle w:val="Cabealho"/>
        <w:tabs>
          <w:tab w:val="clear" w:pos="4419"/>
          <w:tab w:val="clear" w:pos="8838"/>
        </w:tabs>
        <w:jc w:val="both"/>
        <w:rPr>
          <w:b/>
          <w:bCs/>
          <w:sz w:val="24"/>
          <w:szCs w:val="24"/>
        </w:rPr>
      </w:pPr>
      <w:r w:rsidRPr="00A93033">
        <w:rPr>
          <w:b/>
          <w:bCs/>
          <w:sz w:val="24"/>
          <w:szCs w:val="24"/>
        </w:rPr>
        <w:lastRenderedPageBreak/>
        <w:t>3</w:t>
      </w:r>
      <w:r w:rsidR="005308A0">
        <w:rPr>
          <w:b/>
          <w:bCs/>
          <w:sz w:val="24"/>
          <w:szCs w:val="24"/>
        </w:rPr>
        <w:t>0</w:t>
      </w:r>
      <w:r w:rsidR="00116FF7" w:rsidRPr="00A93033">
        <w:rPr>
          <w:b/>
          <w:bCs/>
          <w:sz w:val="24"/>
          <w:szCs w:val="24"/>
        </w:rPr>
        <w:t>- ANEXOS QUE INTEGRAM ESTE EDITAL</w:t>
      </w:r>
    </w:p>
    <w:p w:rsidR="00116FF7" w:rsidRPr="00A93033" w:rsidRDefault="00116FF7" w:rsidP="00D964DD">
      <w:pPr>
        <w:pStyle w:val="Cabealho"/>
        <w:tabs>
          <w:tab w:val="clear" w:pos="4419"/>
          <w:tab w:val="clear" w:pos="8838"/>
        </w:tabs>
        <w:jc w:val="both"/>
        <w:rPr>
          <w:sz w:val="24"/>
          <w:szCs w:val="24"/>
        </w:rPr>
      </w:pPr>
      <w:r w:rsidRPr="00A93033">
        <w:rPr>
          <w:sz w:val="24"/>
          <w:szCs w:val="24"/>
        </w:rPr>
        <w:t>Os anexos que integram este Edital, como partes inseparáveis, são os seguintes:</w:t>
      </w:r>
    </w:p>
    <w:p w:rsidR="00116FF7" w:rsidRPr="00A93033" w:rsidRDefault="00116FF7" w:rsidP="00D964DD">
      <w:pPr>
        <w:pStyle w:val="Cabealho"/>
        <w:tabs>
          <w:tab w:val="clear" w:pos="4419"/>
          <w:tab w:val="clear" w:pos="8838"/>
        </w:tabs>
        <w:jc w:val="both"/>
        <w:rPr>
          <w:sz w:val="24"/>
          <w:szCs w:val="24"/>
        </w:rPr>
      </w:pPr>
    </w:p>
    <w:p w:rsidR="00116FF7" w:rsidRPr="00A93033" w:rsidRDefault="00BB0CE6" w:rsidP="00D964DD">
      <w:pPr>
        <w:pStyle w:val="Cabealho"/>
        <w:tabs>
          <w:tab w:val="clear" w:pos="4419"/>
          <w:tab w:val="clear" w:pos="8838"/>
        </w:tabs>
        <w:jc w:val="both"/>
        <w:rPr>
          <w:sz w:val="24"/>
          <w:szCs w:val="24"/>
        </w:rPr>
      </w:pPr>
      <w:r w:rsidRPr="00A93033">
        <w:rPr>
          <w:sz w:val="24"/>
          <w:szCs w:val="24"/>
        </w:rPr>
        <w:t>3</w:t>
      </w:r>
      <w:r w:rsidR="005308A0">
        <w:rPr>
          <w:sz w:val="24"/>
          <w:szCs w:val="24"/>
        </w:rPr>
        <w:t>0.</w:t>
      </w:r>
      <w:r w:rsidR="00732B05" w:rsidRPr="00A93033">
        <w:rPr>
          <w:sz w:val="24"/>
          <w:szCs w:val="24"/>
        </w:rPr>
        <w:t>1- ANEXO I</w:t>
      </w:r>
      <w:r w:rsidR="00116FF7" w:rsidRPr="00A93033">
        <w:rPr>
          <w:sz w:val="24"/>
          <w:szCs w:val="24"/>
        </w:rPr>
        <w:t xml:space="preserve"> –Termo Referência</w:t>
      </w:r>
    </w:p>
    <w:p w:rsidR="00116FF7" w:rsidRPr="00A93033" w:rsidRDefault="00BB0CE6" w:rsidP="00D964DD">
      <w:pPr>
        <w:pStyle w:val="Cabealho"/>
        <w:tabs>
          <w:tab w:val="clear" w:pos="4419"/>
          <w:tab w:val="clear" w:pos="8838"/>
        </w:tabs>
        <w:jc w:val="both"/>
        <w:rPr>
          <w:sz w:val="24"/>
          <w:szCs w:val="24"/>
        </w:rPr>
      </w:pPr>
      <w:r w:rsidRPr="00A93033">
        <w:rPr>
          <w:sz w:val="24"/>
          <w:szCs w:val="24"/>
        </w:rPr>
        <w:t>3</w:t>
      </w:r>
      <w:r w:rsidR="005308A0">
        <w:rPr>
          <w:sz w:val="24"/>
          <w:szCs w:val="24"/>
        </w:rPr>
        <w:t>0</w:t>
      </w:r>
      <w:r w:rsidR="00116FF7" w:rsidRPr="00A93033">
        <w:rPr>
          <w:sz w:val="24"/>
          <w:szCs w:val="24"/>
        </w:rPr>
        <w:t>.3 - ANEXO II – Proposta de Preços</w:t>
      </w:r>
    </w:p>
    <w:p w:rsidR="00116FF7" w:rsidRPr="00A93033" w:rsidRDefault="00BB0CE6" w:rsidP="00D964DD">
      <w:pPr>
        <w:pStyle w:val="Cabealho"/>
        <w:tabs>
          <w:tab w:val="clear" w:pos="4419"/>
          <w:tab w:val="clear" w:pos="8838"/>
        </w:tabs>
        <w:jc w:val="both"/>
        <w:rPr>
          <w:sz w:val="24"/>
          <w:szCs w:val="24"/>
        </w:rPr>
      </w:pPr>
      <w:r w:rsidRPr="00A93033">
        <w:rPr>
          <w:sz w:val="24"/>
          <w:szCs w:val="24"/>
        </w:rPr>
        <w:t>3</w:t>
      </w:r>
      <w:r w:rsidR="005308A0">
        <w:rPr>
          <w:sz w:val="24"/>
          <w:szCs w:val="24"/>
        </w:rPr>
        <w:t>0</w:t>
      </w:r>
      <w:r w:rsidR="00116FF7" w:rsidRPr="00A93033">
        <w:rPr>
          <w:sz w:val="24"/>
          <w:szCs w:val="24"/>
        </w:rPr>
        <w:t>.4 - ANEXO III – Minuta da Ata de Registro de Preços</w:t>
      </w:r>
    </w:p>
    <w:p w:rsidR="00116FF7" w:rsidRPr="00A93033" w:rsidRDefault="00BB0CE6" w:rsidP="00D964DD">
      <w:pPr>
        <w:pStyle w:val="Cabealho"/>
        <w:tabs>
          <w:tab w:val="clear" w:pos="4419"/>
          <w:tab w:val="clear" w:pos="8838"/>
        </w:tabs>
        <w:jc w:val="both"/>
        <w:rPr>
          <w:sz w:val="24"/>
          <w:szCs w:val="24"/>
        </w:rPr>
      </w:pPr>
      <w:r w:rsidRPr="00A93033">
        <w:rPr>
          <w:sz w:val="24"/>
          <w:szCs w:val="24"/>
        </w:rPr>
        <w:t>3</w:t>
      </w:r>
      <w:r w:rsidR="005308A0">
        <w:rPr>
          <w:sz w:val="24"/>
          <w:szCs w:val="24"/>
        </w:rPr>
        <w:t>0</w:t>
      </w:r>
      <w:r w:rsidR="00116FF7" w:rsidRPr="00A93033">
        <w:rPr>
          <w:sz w:val="24"/>
          <w:szCs w:val="24"/>
        </w:rPr>
        <w:t>.5- ANEXO IV- Modelo de Declaração de Fatos Impeditivos</w:t>
      </w:r>
    </w:p>
    <w:p w:rsidR="00116FF7" w:rsidRPr="00A93033" w:rsidRDefault="00BB0CE6" w:rsidP="00D964DD">
      <w:pPr>
        <w:pStyle w:val="Cabealho"/>
        <w:tabs>
          <w:tab w:val="clear" w:pos="4419"/>
          <w:tab w:val="clear" w:pos="8838"/>
        </w:tabs>
        <w:jc w:val="both"/>
        <w:rPr>
          <w:sz w:val="24"/>
          <w:szCs w:val="24"/>
        </w:rPr>
      </w:pPr>
      <w:r w:rsidRPr="00A93033">
        <w:rPr>
          <w:sz w:val="24"/>
          <w:szCs w:val="24"/>
        </w:rPr>
        <w:t>3</w:t>
      </w:r>
      <w:r w:rsidR="005308A0">
        <w:rPr>
          <w:sz w:val="24"/>
          <w:szCs w:val="24"/>
        </w:rPr>
        <w:t>0</w:t>
      </w:r>
      <w:r w:rsidR="00116FF7" w:rsidRPr="00A93033">
        <w:rPr>
          <w:sz w:val="24"/>
          <w:szCs w:val="24"/>
        </w:rPr>
        <w:t>.6- ANEXO V- Modelo de Carta de Credenciamento</w:t>
      </w:r>
    </w:p>
    <w:p w:rsidR="00116FF7" w:rsidRPr="00A93033" w:rsidRDefault="00BB0CE6" w:rsidP="00D964DD">
      <w:pPr>
        <w:pStyle w:val="Cabealho"/>
        <w:tabs>
          <w:tab w:val="clear" w:pos="4419"/>
          <w:tab w:val="clear" w:pos="8838"/>
        </w:tabs>
        <w:jc w:val="both"/>
        <w:rPr>
          <w:sz w:val="24"/>
          <w:szCs w:val="24"/>
        </w:rPr>
      </w:pPr>
      <w:r w:rsidRPr="00A93033">
        <w:rPr>
          <w:sz w:val="24"/>
          <w:szCs w:val="24"/>
        </w:rPr>
        <w:t>3</w:t>
      </w:r>
      <w:r w:rsidR="005308A0">
        <w:rPr>
          <w:sz w:val="24"/>
          <w:szCs w:val="24"/>
        </w:rPr>
        <w:t>0</w:t>
      </w:r>
      <w:r w:rsidR="00116FF7" w:rsidRPr="00A93033">
        <w:rPr>
          <w:sz w:val="24"/>
          <w:szCs w:val="24"/>
        </w:rPr>
        <w:t xml:space="preserve">.7- ANEXO VI – Modelo de Declaração relativa a trabalho de menores </w:t>
      </w:r>
    </w:p>
    <w:p w:rsidR="00116FF7" w:rsidRPr="00A93033" w:rsidRDefault="00BB0CE6" w:rsidP="00D964DD">
      <w:pPr>
        <w:pStyle w:val="Cabealho"/>
        <w:tabs>
          <w:tab w:val="clear" w:pos="4419"/>
          <w:tab w:val="clear" w:pos="8838"/>
        </w:tabs>
        <w:jc w:val="both"/>
        <w:rPr>
          <w:sz w:val="24"/>
          <w:szCs w:val="24"/>
        </w:rPr>
      </w:pPr>
      <w:r w:rsidRPr="00A93033">
        <w:rPr>
          <w:sz w:val="24"/>
          <w:szCs w:val="24"/>
        </w:rPr>
        <w:t>3</w:t>
      </w:r>
      <w:r w:rsidR="005308A0">
        <w:rPr>
          <w:sz w:val="24"/>
          <w:szCs w:val="24"/>
        </w:rPr>
        <w:t>0</w:t>
      </w:r>
      <w:r w:rsidR="00116FF7" w:rsidRPr="00A93033">
        <w:rPr>
          <w:sz w:val="24"/>
          <w:szCs w:val="24"/>
        </w:rPr>
        <w:t>.8- ANEXO VII- Modelo Declaração ME ou EPP</w:t>
      </w:r>
    </w:p>
    <w:p w:rsidR="00116FF7" w:rsidRPr="00A93033" w:rsidRDefault="00BB0CE6" w:rsidP="00D964DD">
      <w:pPr>
        <w:pStyle w:val="Cabealho"/>
        <w:tabs>
          <w:tab w:val="clear" w:pos="4419"/>
          <w:tab w:val="clear" w:pos="8838"/>
        </w:tabs>
        <w:jc w:val="both"/>
        <w:rPr>
          <w:sz w:val="24"/>
          <w:szCs w:val="24"/>
        </w:rPr>
      </w:pPr>
      <w:r w:rsidRPr="00A93033">
        <w:rPr>
          <w:sz w:val="24"/>
          <w:szCs w:val="24"/>
        </w:rPr>
        <w:t>3</w:t>
      </w:r>
      <w:r w:rsidR="005308A0">
        <w:rPr>
          <w:sz w:val="24"/>
          <w:szCs w:val="24"/>
        </w:rPr>
        <w:t>0</w:t>
      </w:r>
      <w:r w:rsidR="00116FF7" w:rsidRPr="00A93033">
        <w:rPr>
          <w:sz w:val="24"/>
          <w:szCs w:val="24"/>
        </w:rPr>
        <w:t>.9- ANEXO VIII- Declaração de Atendimento aos Requisitos de Habilitação</w:t>
      </w:r>
    </w:p>
    <w:p w:rsidR="00EE0EB1" w:rsidRDefault="00BB0CE6" w:rsidP="00D964DD">
      <w:pPr>
        <w:pStyle w:val="Cabealho"/>
        <w:tabs>
          <w:tab w:val="clear" w:pos="4419"/>
          <w:tab w:val="clear" w:pos="8838"/>
        </w:tabs>
        <w:jc w:val="both"/>
        <w:rPr>
          <w:sz w:val="24"/>
          <w:szCs w:val="24"/>
        </w:rPr>
      </w:pPr>
      <w:r w:rsidRPr="00A93033">
        <w:rPr>
          <w:sz w:val="24"/>
          <w:szCs w:val="24"/>
        </w:rPr>
        <w:t>3</w:t>
      </w:r>
      <w:r w:rsidR="005308A0">
        <w:rPr>
          <w:sz w:val="24"/>
          <w:szCs w:val="24"/>
        </w:rPr>
        <w:t>0</w:t>
      </w:r>
      <w:r w:rsidR="00732B05" w:rsidRPr="00A93033">
        <w:rPr>
          <w:sz w:val="24"/>
          <w:szCs w:val="24"/>
        </w:rPr>
        <w:t>.10 – ANEXO IX – Declaração de Idoneidade.</w:t>
      </w:r>
    </w:p>
    <w:p w:rsidR="00C3185D" w:rsidRPr="00A93033" w:rsidRDefault="00C3185D" w:rsidP="00D964DD">
      <w:pPr>
        <w:pStyle w:val="Cabealho"/>
        <w:tabs>
          <w:tab w:val="clear" w:pos="4419"/>
          <w:tab w:val="clear" w:pos="8838"/>
        </w:tabs>
        <w:jc w:val="both"/>
        <w:rPr>
          <w:sz w:val="24"/>
          <w:szCs w:val="24"/>
        </w:rPr>
      </w:pPr>
      <w:r>
        <w:rPr>
          <w:sz w:val="24"/>
          <w:szCs w:val="24"/>
        </w:rPr>
        <w:t>30.11- ANEXO X – Minuta de Cobtrato</w:t>
      </w:r>
    </w:p>
    <w:p w:rsidR="00604AD5" w:rsidRPr="00A93033" w:rsidRDefault="00604AD5" w:rsidP="00D964DD">
      <w:pPr>
        <w:pStyle w:val="Cabealho"/>
        <w:tabs>
          <w:tab w:val="clear" w:pos="4419"/>
          <w:tab w:val="clear" w:pos="8838"/>
        </w:tabs>
        <w:jc w:val="both"/>
        <w:rPr>
          <w:sz w:val="24"/>
          <w:szCs w:val="24"/>
        </w:rPr>
      </w:pPr>
    </w:p>
    <w:p w:rsidR="005308A0" w:rsidRDefault="005308A0" w:rsidP="00D964DD">
      <w:pPr>
        <w:pStyle w:val="Cabealho"/>
        <w:tabs>
          <w:tab w:val="clear" w:pos="4419"/>
          <w:tab w:val="clear" w:pos="8838"/>
        </w:tabs>
        <w:jc w:val="right"/>
        <w:rPr>
          <w:sz w:val="24"/>
          <w:szCs w:val="24"/>
        </w:rPr>
      </w:pPr>
    </w:p>
    <w:p w:rsidR="007A702C" w:rsidRPr="00A93033" w:rsidRDefault="007A702C" w:rsidP="00D964DD">
      <w:pPr>
        <w:pStyle w:val="Cabealho"/>
        <w:tabs>
          <w:tab w:val="clear" w:pos="4419"/>
          <w:tab w:val="clear" w:pos="8838"/>
        </w:tabs>
        <w:jc w:val="right"/>
        <w:rPr>
          <w:color w:val="FF0000"/>
          <w:sz w:val="24"/>
          <w:szCs w:val="24"/>
        </w:rPr>
      </w:pPr>
      <w:r w:rsidRPr="00A93033">
        <w:rPr>
          <w:sz w:val="24"/>
          <w:szCs w:val="24"/>
        </w:rPr>
        <w:t xml:space="preserve">Bom Jardim, </w:t>
      </w:r>
      <w:r w:rsidR="00C3185D">
        <w:rPr>
          <w:sz w:val="24"/>
          <w:szCs w:val="24"/>
        </w:rPr>
        <w:t>18</w:t>
      </w:r>
      <w:r w:rsidRPr="00A93033">
        <w:rPr>
          <w:color w:val="FF0000"/>
          <w:sz w:val="24"/>
          <w:szCs w:val="24"/>
        </w:rPr>
        <w:t xml:space="preserve"> de </w:t>
      </w:r>
      <w:r w:rsidR="00C3185D">
        <w:rPr>
          <w:color w:val="FF0000"/>
          <w:sz w:val="24"/>
          <w:szCs w:val="24"/>
        </w:rPr>
        <w:t>outubro</w:t>
      </w:r>
      <w:r w:rsidRPr="00A93033">
        <w:rPr>
          <w:color w:val="FF0000"/>
          <w:sz w:val="24"/>
          <w:szCs w:val="24"/>
        </w:rPr>
        <w:t xml:space="preserve"> de 2017.</w:t>
      </w:r>
    </w:p>
    <w:p w:rsidR="005308A0" w:rsidRDefault="005308A0" w:rsidP="00D964DD">
      <w:pPr>
        <w:pStyle w:val="Cabealho"/>
        <w:tabs>
          <w:tab w:val="clear" w:pos="4419"/>
          <w:tab w:val="clear" w:pos="8838"/>
        </w:tabs>
        <w:jc w:val="center"/>
        <w:rPr>
          <w:sz w:val="24"/>
          <w:szCs w:val="24"/>
        </w:rPr>
      </w:pPr>
    </w:p>
    <w:p w:rsidR="005308A0" w:rsidRDefault="005308A0" w:rsidP="00D964DD">
      <w:pPr>
        <w:pStyle w:val="Cabealho"/>
        <w:tabs>
          <w:tab w:val="clear" w:pos="4419"/>
          <w:tab w:val="clear" w:pos="8838"/>
        </w:tabs>
        <w:jc w:val="center"/>
        <w:rPr>
          <w:sz w:val="24"/>
          <w:szCs w:val="24"/>
        </w:rPr>
      </w:pPr>
    </w:p>
    <w:p w:rsidR="005308A0" w:rsidRDefault="005308A0" w:rsidP="00D964DD">
      <w:pPr>
        <w:pStyle w:val="Cabealho"/>
        <w:tabs>
          <w:tab w:val="clear" w:pos="4419"/>
          <w:tab w:val="clear" w:pos="8838"/>
        </w:tabs>
        <w:jc w:val="center"/>
        <w:rPr>
          <w:sz w:val="24"/>
          <w:szCs w:val="24"/>
        </w:rPr>
      </w:pPr>
    </w:p>
    <w:p w:rsidR="007A702C" w:rsidRPr="00A93033" w:rsidRDefault="007A702C" w:rsidP="00D964DD">
      <w:pPr>
        <w:pStyle w:val="Cabealho"/>
        <w:tabs>
          <w:tab w:val="clear" w:pos="4419"/>
          <w:tab w:val="clear" w:pos="8838"/>
        </w:tabs>
        <w:jc w:val="center"/>
        <w:rPr>
          <w:sz w:val="24"/>
          <w:szCs w:val="24"/>
        </w:rPr>
      </w:pPr>
      <w:r w:rsidRPr="00A93033">
        <w:rPr>
          <w:sz w:val="24"/>
          <w:szCs w:val="24"/>
        </w:rPr>
        <w:t>______________________</w:t>
      </w:r>
    </w:p>
    <w:p w:rsidR="007A702C" w:rsidRPr="00A93033" w:rsidRDefault="007A702C" w:rsidP="00D964DD">
      <w:pPr>
        <w:pStyle w:val="Cabealho"/>
        <w:tabs>
          <w:tab w:val="clear" w:pos="4419"/>
          <w:tab w:val="clear" w:pos="8838"/>
        </w:tabs>
        <w:jc w:val="center"/>
        <w:rPr>
          <w:i/>
          <w:sz w:val="24"/>
          <w:szCs w:val="24"/>
        </w:rPr>
      </w:pPr>
      <w:r w:rsidRPr="00A93033">
        <w:rPr>
          <w:i/>
          <w:sz w:val="24"/>
          <w:szCs w:val="24"/>
        </w:rPr>
        <w:t>Neudeir Loureiro do Amaral</w:t>
      </w:r>
    </w:p>
    <w:p w:rsidR="0066782D" w:rsidRDefault="007A702C" w:rsidP="00D964DD">
      <w:pPr>
        <w:pStyle w:val="Cabealho"/>
        <w:tabs>
          <w:tab w:val="clear" w:pos="4419"/>
          <w:tab w:val="clear" w:pos="8838"/>
        </w:tabs>
        <w:jc w:val="center"/>
        <w:rPr>
          <w:i/>
          <w:sz w:val="24"/>
          <w:szCs w:val="24"/>
        </w:rPr>
      </w:pPr>
      <w:r w:rsidRPr="00A93033">
        <w:rPr>
          <w:i/>
          <w:sz w:val="24"/>
          <w:szCs w:val="24"/>
        </w:rPr>
        <w:t>Pregoeiro</w:t>
      </w:r>
    </w:p>
    <w:p w:rsidR="00F5686A" w:rsidRDefault="00F5686A" w:rsidP="00D964DD">
      <w:pPr>
        <w:pStyle w:val="Cabealho"/>
        <w:tabs>
          <w:tab w:val="clear" w:pos="4419"/>
          <w:tab w:val="clear" w:pos="8838"/>
        </w:tabs>
        <w:jc w:val="center"/>
        <w:rPr>
          <w:b/>
          <w:sz w:val="24"/>
          <w:szCs w:val="24"/>
        </w:rPr>
      </w:pPr>
    </w:p>
    <w:p w:rsidR="00F5686A" w:rsidRDefault="00F5686A" w:rsidP="00D964DD">
      <w:pPr>
        <w:pStyle w:val="Cabealho"/>
        <w:tabs>
          <w:tab w:val="clear" w:pos="4419"/>
          <w:tab w:val="clear" w:pos="8838"/>
        </w:tabs>
        <w:jc w:val="center"/>
        <w:rPr>
          <w:b/>
          <w:sz w:val="24"/>
          <w:szCs w:val="24"/>
        </w:rPr>
      </w:pPr>
    </w:p>
    <w:p w:rsidR="00F5686A" w:rsidRDefault="00F5686A" w:rsidP="00D964DD">
      <w:pPr>
        <w:pStyle w:val="Cabealho"/>
        <w:tabs>
          <w:tab w:val="clear" w:pos="4419"/>
          <w:tab w:val="clear" w:pos="8838"/>
        </w:tabs>
        <w:jc w:val="center"/>
        <w:rPr>
          <w:b/>
          <w:sz w:val="24"/>
          <w:szCs w:val="24"/>
        </w:rPr>
      </w:pPr>
    </w:p>
    <w:p w:rsidR="00F5686A" w:rsidRDefault="00F5686A" w:rsidP="00D964DD">
      <w:pPr>
        <w:pStyle w:val="Cabealho"/>
        <w:tabs>
          <w:tab w:val="clear" w:pos="4419"/>
          <w:tab w:val="clear" w:pos="8838"/>
        </w:tabs>
        <w:jc w:val="center"/>
        <w:rPr>
          <w:b/>
          <w:sz w:val="24"/>
          <w:szCs w:val="24"/>
        </w:rPr>
      </w:pPr>
    </w:p>
    <w:p w:rsidR="00F5686A" w:rsidRDefault="00F5686A" w:rsidP="00D964DD">
      <w:pPr>
        <w:pStyle w:val="Cabealho"/>
        <w:tabs>
          <w:tab w:val="clear" w:pos="4419"/>
          <w:tab w:val="clear" w:pos="8838"/>
        </w:tabs>
        <w:jc w:val="center"/>
        <w:rPr>
          <w:b/>
          <w:sz w:val="24"/>
          <w:szCs w:val="24"/>
        </w:rPr>
      </w:pPr>
    </w:p>
    <w:p w:rsidR="00F5686A" w:rsidRDefault="00F5686A" w:rsidP="00D964DD">
      <w:pPr>
        <w:pStyle w:val="Cabealho"/>
        <w:tabs>
          <w:tab w:val="clear" w:pos="4419"/>
          <w:tab w:val="clear" w:pos="8838"/>
        </w:tabs>
        <w:jc w:val="center"/>
        <w:rPr>
          <w:b/>
          <w:sz w:val="24"/>
          <w:szCs w:val="24"/>
        </w:rPr>
      </w:pPr>
    </w:p>
    <w:p w:rsidR="00F5686A" w:rsidRDefault="00F5686A" w:rsidP="00D964DD">
      <w:pPr>
        <w:pStyle w:val="Cabealho"/>
        <w:tabs>
          <w:tab w:val="clear" w:pos="4419"/>
          <w:tab w:val="clear" w:pos="8838"/>
        </w:tabs>
        <w:jc w:val="center"/>
        <w:rPr>
          <w:b/>
          <w:sz w:val="24"/>
          <w:szCs w:val="24"/>
        </w:rPr>
      </w:pPr>
    </w:p>
    <w:p w:rsidR="00F5686A" w:rsidRDefault="00F5686A"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5308A0" w:rsidRDefault="005308A0" w:rsidP="00D964DD">
      <w:pPr>
        <w:pStyle w:val="Cabealho"/>
        <w:tabs>
          <w:tab w:val="clear" w:pos="4419"/>
          <w:tab w:val="clear" w:pos="8838"/>
        </w:tabs>
        <w:jc w:val="center"/>
        <w:rPr>
          <w:b/>
          <w:sz w:val="24"/>
          <w:szCs w:val="24"/>
        </w:rPr>
      </w:pPr>
    </w:p>
    <w:p w:rsidR="00F5686A" w:rsidRDefault="00F5686A" w:rsidP="00D964DD">
      <w:pPr>
        <w:pStyle w:val="Cabealho"/>
        <w:tabs>
          <w:tab w:val="clear" w:pos="4419"/>
          <w:tab w:val="clear" w:pos="8838"/>
        </w:tabs>
        <w:jc w:val="center"/>
        <w:rPr>
          <w:b/>
          <w:sz w:val="24"/>
          <w:szCs w:val="24"/>
        </w:rPr>
      </w:pPr>
    </w:p>
    <w:p w:rsidR="00116FF7" w:rsidRPr="00A93033" w:rsidRDefault="00D066B9" w:rsidP="00D964DD">
      <w:pPr>
        <w:pStyle w:val="Cabealho"/>
        <w:tabs>
          <w:tab w:val="clear" w:pos="4419"/>
          <w:tab w:val="clear" w:pos="8838"/>
        </w:tabs>
        <w:jc w:val="center"/>
        <w:rPr>
          <w:b/>
          <w:sz w:val="24"/>
          <w:szCs w:val="24"/>
        </w:rPr>
      </w:pPr>
      <w:r w:rsidRPr="00A93033">
        <w:rPr>
          <w:b/>
          <w:sz w:val="24"/>
          <w:szCs w:val="24"/>
        </w:rPr>
        <w:t>E</w:t>
      </w:r>
      <w:r w:rsidR="007A59D5" w:rsidRPr="00A93033">
        <w:rPr>
          <w:b/>
          <w:sz w:val="24"/>
          <w:szCs w:val="24"/>
        </w:rPr>
        <w:t>DITAL</w:t>
      </w:r>
    </w:p>
    <w:p w:rsidR="00043DF2" w:rsidRPr="00A93033" w:rsidRDefault="00043DF2" w:rsidP="00D964DD">
      <w:pPr>
        <w:pStyle w:val="Cabealho"/>
        <w:tabs>
          <w:tab w:val="clear" w:pos="4419"/>
          <w:tab w:val="clear" w:pos="8838"/>
        </w:tabs>
        <w:jc w:val="center"/>
        <w:rPr>
          <w:b/>
          <w:sz w:val="24"/>
          <w:szCs w:val="24"/>
        </w:rPr>
      </w:pPr>
    </w:p>
    <w:p w:rsidR="00116FF7" w:rsidRPr="00A93033" w:rsidRDefault="00116FF7" w:rsidP="00D964DD">
      <w:pPr>
        <w:pStyle w:val="Cabealho"/>
        <w:tabs>
          <w:tab w:val="clear" w:pos="4419"/>
          <w:tab w:val="clear" w:pos="8838"/>
        </w:tabs>
        <w:jc w:val="center"/>
        <w:rPr>
          <w:b/>
          <w:sz w:val="24"/>
          <w:szCs w:val="24"/>
        </w:rPr>
      </w:pPr>
      <w:r w:rsidRPr="00A93033">
        <w:rPr>
          <w:b/>
          <w:sz w:val="24"/>
          <w:szCs w:val="24"/>
        </w:rPr>
        <w:t xml:space="preserve">PREGÃO PRESENCIAL PARA REGISTRO DE PREÇOS </w:t>
      </w:r>
      <w:r w:rsidR="00DE41E8" w:rsidRPr="00A93033">
        <w:rPr>
          <w:b/>
          <w:sz w:val="24"/>
          <w:szCs w:val="24"/>
        </w:rPr>
        <w:t xml:space="preserve">Nº </w:t>
      </w:r>
      <w:r w:rsidR="00C3185D">
        <w:rPr>
          <w:b/>
          <w:color w:val="FF0000"/>
          <w:sz w:val="24"/>
          <w:szCs w:val="24"/>
        </w:rPr>
        <w:t>093</w:t>
      </w:r>
      <w:r w:rsidR="00DE41E8" w:rsidRPr="00A93033">
        <w:rPr>
          <w:b/>
          <w:color w:val="FF0000"/>
          <w:sz w:val="24"/>
          <w:szCs w:val="24"/>
        </w:rPr>
        <w:t>/2017</w:t>
      </w:r>
    </w:p>
    <w:p w:rsidR="00877EE7" w:rsidRPr="00A93033" w:rsidRDefault="00877EE7" w:rsidP="00D964DD">
      <w:pPr>
        <w:jc w:val="center"/>
        <w:rPr>
          <w:b/>
          <w:spacing w:val="20"/>
          <w:sz w:val="24"/>
          <w:szCs w:val="24"/>
          <w:u w:val="single"/>
        </w:rPr>
      </w:pPr>
    </w:p>
    <w:p w:rsidR="001A604D" w:rsidRPr="00A93033" w:rsidRDefault="001A604D" w:rsidP="00D964DD">
      <w:pPr>
        <w:jc w:val="center"/>
        <w:rPr>
          <w:b/>
          <w:spacing w:val="20"/>
          <w:sz w:val="24"/>
          <w:szCs w:val="24"/>
        </w:rPr>
      </w:pPr>
      <w:r w:rsidRPr="00A93033">
        <w:rPr>
          <w:b/>
          <w:spacing w:val="20"/>
          <w:sz w:val="24"/>
          <w:szCs w:val="24"/>
        </w:rPr>
        <w:t>ANEXO I</w:t>
      </w:r>
    </w:p>
    <w:p w:rsidR="001A604D" w:rsidRPr="00A93033" w:rsidRDefault="001A604D" w:rsidP="00D964DD">
      <w:pPr>
        <w:jc w:val="center"/>
        <w:rPr>
          <w:b/>
          <w:spacing w:val="20"/>
          <w:sz w:val="24"/>
          <w:szCs w:val="24"/>
          <w:u w:val="single"/>
        </w:rPr>
      </w:pPr>
    </w:p>
    <w:p w:rsidR="0066782D" w:rsidRPr="00B55602" w:rsidRDefault="0066782D" w:rsidP="0066782D">
      <w:pPr>
        <w:spacing w:line="360" w:lineRule="auto"/>
        <w:jc w:val="center"/>
        <w:rPr>
          <w:b/>
          <w:sz w:val="24"/>
          <w:szCs w:val="24"/>
          <w:u w:val="single"/>
        </w:rPr>
      </w:pPr>
      <w:r w:rsidRPr="00B55602">
        <w:rPr>
          <w:b/>
          <w:sz w:val="24"/>
          <w:szCs w:val="24"/>
          <w:u w:val="single"/>
        </w:rPr>
        <w:t>TERMO DE REFERÊNCIA</w:t>
      </w:r>
    </w:p>
    <w:p w:rsidR="0066782D" w:rsidRPr="00B55602" w:rsidRDefault="0066782D" w:rsidP="005E6033">
      <w:pPr>
        <w:numPr>
          <w:ilvl w:val="0"/>
          <w:numId w:val="7"/>
        </w:numPr>
        <w:spacing w:line="360" w:lineRule="auto"/>
        <w:ind w:left="0" w:firstLine="0"/>
        <w:rPr>
          <w:b/>
          <w:sz w:val="24"/>
          <w:szCs w:val="24"/>
          <w:u w:val="single"/>
        </w:rPr>
      </w:pPr>
      <w:r w:rsidRPr="00B55602">
        <w:rPr>
          <w:sz w:val="24"/>
          <w:szCs w:val="24"/>
        </w:rPr>
        <w:t xml:space="preserve">- </w:t>
      </w:r>
      <w:r w:rsidRPr="00B55602">
        <w:rPr>
          <w:b/>
          <w:sz w:val="24"/>
          <w:szCs w:val="24"/>
        </w:rPr>
        <w:t>JUSTIFICATIVA</w:t>
      </w:r>
    </w:p>
    <w:p w:rsidR="0066782D" w:rsidRPr="00B55602" w:rsidRDefault="0066782D" w:rsidP="0066782D">
      <w:pPr>
        <w:spacing w:line="360" w:lineRule="auto"/>
        <w:jc w:val="both"/>
        <w:rPr>
          <w:sz w:val="24"/>
          <w:szCs w:val="24"/>
        </w:rPr>
      </w:pPr>
      <w:r w:rsidRPr="00B55602">
        <w:rPr>
          <w:sz w:val="24"/>
          <w:szCs w:val="24"/>
        </w:rPr>
        <w:t xml:space="preserve">1.1 -  O presente processo visa atender a necessidade iminente de aquisição de peças novas e genuínas e equipamentos de uso obrigatório para os veículos da Secretaria Municipal de Promoção e Assistência Social a fim de que estejam em perfeitas condições de uso e em bom estado de conservação, à disposição do serviço a qualquer tempo que forem demandados e, no caso de situações emergenciais, pronta para receber o atendimento e assistência devidos, o que é primordial para o seu funcionamento. Além disso, essa se torna necessária tendo em vista à segurança dos usuários dos veículos. </w:t>
      </w:r>
    </w:p>
    <w:p w:rsidR="0066782D" w:rsidRPr="00B55602" w:rsidRDefault="0066782D" w:rsidP="005E6033">
      <w:pPr>
        <w:numPr>
          <w:ilvl w:val="0"/>
          <w:numId w:val="7"/>
        </w:numPr>
        <w:spacing w:line="360" w:lineRule="auto"/>
        <w:ind w:left="0" w:firstLine="0"/>
        <w:jc w:val="both"/>
        <w:rPr>
          <w:color w:val="000000"/>
          <w:sz w:val="24"/>
          <w:szCs w:val="24"/>
        </w:rPr>
      </w:pPr>
      <w:r w:rsidRPr="00B55602">
        <w:rPr>
          <w:b/>
          <w:color w:val="000000"/>
          <w:sz w:val="24"/>
          <w:szCs w:val="24"/>
        </w:rPr>
        <w:t>– OBJETO</w:t>
      </w:r>
    </w:p>
    <w:p w:rsidR="0066782D" w:rsidRPr="00B55602" w:rsidRDefault="0066782D" w:rsidP="0066782D">
      <w:pPr>
        <w:spacing w:line="360" w:lineRule="auto"/>
        <w:jc w:val="both"/>
        <w:rPr>
          <w:color w:val="000000"/>
          <w:sz w:val="24"/>
          <w:szCs w:val="24"/>
        </w:rPr>
      </w:pPr>
    </w:p>
    <w:p w:rsidR="0066782D" w:rsidRPr="00B55602" w:rsidRDefault="0066782D" w:rsidP="005E6033">
      <w:pPr>
        <w:numPr>
          <w:ilvl w:val="1"/>
          <w:numId w:val="7"/>
        </w:numPr>
        <w:spacing w:line="360" w:lineRule="auto"/>
        <w:ind w:left="0" w:firstLine="0"/>
        <w:jc w:val="both"/>
        <w:rPr>
          <w:color w:val="000000"/>
          <w:sz w:val="24"/>
          <w:szCs w:val="24"/>
        </w:rPr>
      </w:pPr>
      <w:r w:rsidRPr="00B55602">
        <w:rPr>
          <w:color w:val="000000"/>
          <w:sz w:val="24"/>
          <w:szCs w:val="24"/>
        </w:rPr>
        <w:t xml:space="preserve">-  Constitui objeto desta Licitação o </w:t>
      </w:r>
      <w:r w:rsidRPr="00B55602">
        <w:rPr>
          <w:b/>
          <w:color w:val="000000"/>
          <w:sz w:val="24"/>
          <w:szCs w:val="24"/>
          <w:u w:val="single"/>
        </w:rPr>
        <w:t>Maior Desconto</w:t>
      </w:r>
      <w:r w:rsidRPr="00B55602">
        <w:rPr>
          <w:color w:val="000000"/>
          <w:sz w:val="24"/>
          <w:szCs w:val="24"/>
        </w:rPr>
        <w:t xml:space="preserve"> sob a tabela de cada montadora para os lotes 01, 02 e 03 apresentados na relação de veículos pertencentes à SMPAS para </w:t>
      </w:r>
      <w:r w:rsidRPr="00B55602">
        <w:rPr>
          <w:sz w:val="24"/>
          <w:szCs w:val="24"/>
        </w:rPr>
        <w:t>aquisição de peças novas e genuínas e equipamentos de uso obrigatório para os veículos da Secretaria Municipal de Promoção e Assistência Social.</w:t>
      </w:r>
    </w:p>
    <w:p w:rsidR="0066782D" w:rsidRPr="00B55602" w:rsidRDefault="0066782D" w:rsidP="0066782D">
      <w:pPr>
        <w:autoSpaceDE w:val="0"/>
        <w:autoSpaceDN w:val="0"/>
        <w:adjustRightInd w:val="0"/>
        <w:spacing w:line="360" w:lineRule="auto"/>
        <w:jc w:val="both"/>
        <w:rPr>
          <w:b/>
          <w:color w:val="000000"/>
          <w:sz w:val="24"/>
          <w:szCs w:val="24"/>
        </w:rPr>
      </w:pPr>
      <w:r w:rsidRPr="00B55602">
        <w:rPr>
          <w:b/>
          <w:color w:val="000000"/>
          <w:sz w:val="24"/>
          <w:szCs w:val="24"/>
        </w:rPr>
        <w:t>3– DETALHAMENTO DO OBJETO</w:t>
      </w:r>
    </w:p>
    <w:p w:rsidR="0066782D" w:rsidRPr="00B55602" w:rsidRDefault="0066782D" w:rsidP="0066782D">
      <w:pPr>
        <w:autoSpaceDE w:val="0"/>
        <w:autoSpaceDN w:val="0"/>
        <w:adjustRightInd w:val="0"/>
        <w:spacing w:line="360" w:lineRule="auto"/>
        <w:jc w:val="both"/>
        <w:rPr>
          <w:b/>
          <w:color w:val="000000"/>
          <w:sz w:val="24"/>
          <w:szCs w:val="24"/>
        </w:rPr>
      </w:pPr>
    </w:p>
    <w:p w:rsidR="0066782D" w:rsidRPr="00B55602" w:rsidRDefault="0066782D" w:rsidP="0066782D">
      <w:pPr>
        <w:spacing w:line="360" w:lineRule="auto"/>
        <w:jc w:val="both"/>
        <w:rPr>
          <w:b/>
          <w:bCs/>
          <w:sz w:val="24"/>
          <w:szCs w:val="24"/>
        </w:rPr>
      </w:pPr>
      <w:r w:rsidRPr="00B55602">
        <w:rPr>
          <w:b/>
          <w:bCs/>
          <w:sz w:val="24"/>
          <w:szCs w:val="24"/>
        </w:rPr>
        <w:t>LOTE 1 - VEÍCULOS DA MARCA VOLKSWAGEM</w:t>
      </w:r>
    </w:p>
    <w:p w:rsidR="0066782D" w:rsidRPr="00B55602" w:rsidRDefault="0066782D" w:rsidP="0066782D">
      <w:pPr>
        <w:autoSpaceDE w:val="0"/>
        <w:autoSpaceDN w:val="0"/>
        <w:adjustRightInd w:val="0"/>
        <w:spacing w:line="360" w:lineRule="auto"/>
        <w:ind w:left="720"/>
        <w:jc w:val="both"/>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964"/>
        <w:gridCol w:w="2245"/>
        <w:gridCol w:w="2245"/>
      </w:tblGrid>
      <w:tr w:rsidR="0066782D" w:rsidRPr="00B55602" w:rsidTr="00F1453E">
        <w:tc>
          <w:tcPr>
            <w:tcW w:w="1526" w:type="dxa"/>
          </w:tcPr>
          <w:p w:rsidR="0066782D" w:rsidRPr="00B55602" w:rsidRDefault="0066782D" w:rsidP="00F1453E">
            <w:pPr>
              <w:spacing w:line="360" w:lineRule="auto"/>
              <w:jc w:val="center"/>
              <w:rPr>
                <w:b/>
                <w:sz w:val="24"/>
                <w:szCs w:val="24"/>
              </w:rPr>
            </w:pPr>
            <w:r w:rsidRPr="00B55602">
              <w:rPr>
                <w:b/>
                <w:sz w:val="24"/>
                <w:szCs w:val="24"/>
              </w:rPr>
              <w:t>ITEM</w:t>
            </w:r>
          </w:p>
        </w:tc>
        <w:tc>
          <w:tcPr>
            <w:tcW w:w="2964" w:type="dxa"/>
            <w:shd w:val="clear" w:color="auto" w:fill="auto"/>
          </w:tcPr>
          <w:p w:rsidR="0066782D" w:rsidRPr="00B55602" w:rsidRDefault="0066782D" w:rsidP="00F1453E">
            <w:pPr>
              <w:spacing w:line="360" w:lineRule="auto"/>
              <w:jc w:val="center"/>
              <w:rPr>
                <w:b/>
                <w:sz w:val="24"/>
                <w:szCs w:val="24"/>
              </w:rPr>
            </w:pPr>
            <w:r w:rsidRPr="00B55602">
              <w:rPr>
                <w:b/>
                <w:sz w:val="24"/>
                <w:szCs w:val="24"/>
              </w:rPr>
              <w:t>VEÍCULO</w:t>
            </w:r>
          </w:p>
        </w:tc>
        <w:tc>
          <w:tcPr>
            <w:tcW w:w="2245" w:type="dxa"/>
            <w:shd w:val="clear" w:color="auto" w:fill="auto"/>
          </w:tcPr>
          <w:p w:rsidR="0066782D" w:rsidRPr="00B55602" w:rsidRDefault="0066782D" w:rsidP="00F1453E">
            <w:pPr>
              <w:spacing w:line="360" w:lineRule="auto"/>
              <w:jc w:val="center"/>
              <w:rPr>
                <w:b/>
                <w:sz w:val="24"/>
                <w:szCs w:val="24"/>
              </w:rPr>
            </w:pPr>
            <w:r w:rsidRPr="00B55602">
              <w:rPr>
                <w:b/>
                <w:sz w:val="24"/>
                <w:szCs w:val="24"/>
              </w:rPr>
              <w:t>PLACA</w:t>
            </w:r>
          </w:p>
        </w:tc>
        <w:tc>
          <w:tcPr>
            <w:tcW w:w="2245" w:type="dxa"/>
          </w:tcPr>
          <w:p w:rsidR="0066782D" w:rsidRPr="00B55602" w:rsidRDefault="0066782D" w:rsidP="00F1453E">
            <w:pPr>
              <w:spacing w:line="360" w:lineRule="auto"/>
              <w:jc w:val="center"/>
              <w:rPr>
                <w:b/>
                <w:sz w:val="24"/>
                <w:szCs w:val="24"/>
              </w:rPr>
            </w:pPr>
            <w:r w:rsidRPr="00B55602">
              <w:rPr>
                <w:b/>
                <w:sz w:val="24"/>
                <w:szCs w:val="24"/>
              </w:rPr>
              <w:t>ANO</w:t>
            </w:r>
          </w:p>
        </w:tc>
      </w:tr>
      <w:tr w:rsidR="0066782D" w:rsidRPr="00B55602" w:rsidTr="00F1453E">
        <w:tc>
          <w:tcPr>
            <w:tcW w:w="1526" w:type="dxa"/>
          </w:tcPr>
          <w:p w:rsidR="0066782D" w:rsidRPr="00B55602" w:rsidRDefault="0066782D" w:rsidP="00F1453E">
            <w:pPr>
              <w:spacing w:line="360" w:lineRule="auto"/>
              <w:jc w:val="center"/>
              <w:rPr>
                <w:b/>
                <w:sz w:val="24"/>
                <w:szCs w:val="24"/>
              </w:rPr>
            </w:pPr>
            <w:r w:rsidRPr="00B55602">
              <w:rPr>
                <w:b/>
                <w:sz w:val="24"/>
                <w:szCs w:val="24"/>
              </w:rPr>
              <w:t>01</w:t>
            </w:r>
          </w:p>
        </w:tc>
        <w:tc>
          <w:tcPr>
            <w:tcW w:w="2964" w:type="dxa"/>
            <w:shd w:val="clear" w:color="auto" w:fill="auto"/>
          </w:tcPr>
          <w:p w:rsidR="0066782D" w:rsidRPr="00B55602" w:rsidRDefault="0066782D" w:rsidP="00F1453E">
            <w:pPr>
              <w:spacing w:line="360" w:lineRule="auto"/>
              <w:jc w:val="center"/>
              <w:rPr>
                <w:b/>
                <w:sz w:val="24"/>
                <w:szCs w:val="24"/>
              </w:rPr>
            </w:pPr>
            <w:r w:rsidRPr="00B55602">
              <w:rPr>
                <w:b/>
                <w:sz w:val="24"/>
                <w:szCs w:val="24"/>
              </w:rPr>
              <w:t>VW GOL 1.0 GIV – BRANCA – ÁLCOOL/GASOLINA</w:t>
            </w:r>
          </w:p>
        </w:tc>
        <w:tc>
          <w:tcPr>
            <w:tcW w:w="2245" w:type="dxa"/>
            <w:shd w:val="clear" w:color="auto" w:fill="auto"/>
          </w:tcPr>
          <w:p w:rsidR="0066782D" w:rsidRPr="00B55602" w:rsidRDefault="0066782D" w:rsidP="00F1453E">
            <w:pPr>
              <w:spacing w:line="360" w:lineRule="auto"/>
              <w:jc w:val="center"/>
              <w:rPr>
                <w:b/>
                <w:sz w:val="24"/>
                <w:szCs w:val="24"/>
              </w:rPr>
            </w:pPr>
            <w:r w:rsidRPr="00B55602">
              <w:rPr>
                <w:b/>
                <w:sz w:val="24"/>
                <w:szCs w:val="24"/>
              </w:rPr>
              <w:t>LKU-5630</w:t>
            </w:r>
          </w:p>
        </w:tc>
        <w:tc>
          <w:tcPr>
            <w:tcW w:w="2245" w:type="dxa"/>
          </w:tcPr>
          <w:p w:rsidR="0066782D" w:rsidRPr="00B55602" w:rsidRDefault="0066782D" w:rsidP="00F1453E">
            <w:pPr>
              <w:spacing w:line="360" w:lineRule="auto"/>
              <w:jc w:val="center"/>
              <w:rPr>
                <w:b/>
                <w:sz w:val="24"/>
                <w:szCs w:val="24"/>
              </w:rPr>
            </w:pPr>
            <w:r w:rsidRPr="00B55602">
              <w:rPr>
                <w:b/>
                <w:sz w:val="24"/>
                <w:szCs w:val="24"/>
              </w:rPr>
              <w:t>2008/2009</w:t>
            </w:r>
          </w:p>
        </w:tc>
      </w:tr>
      <w:tr w:rsidR="0066782D" w:rsidRPr="00B55602" w:rsidTr="00F1453E">
        <w:tc>
          <w:tcPr>
            <w:tcW w:w="1526" w:type="dxa"/>
          </w:tcPr>
          <w:p w:rsidR="0066782D" w:rsidRPr="00B55602" w:rsidRDefault="0066782D" w:rsidP="00F1453E">
            <w:pPr>
              <w:spacing w:line="360" w:lineRule="auto"/>
              <w:jc w:val="center"/>
              <w:rPr>
                <w:b/>
                <w:sz w:val="24"/>
                <w:szCs w:val="24"/>
              </w:rPr>
            </w:pPr>
            <w:r w:rsidRPr="00B55602">
              <w:rPr>
                <w:b/>
                <w:sz w:val="24"/>
                <w:szCs w:val="24"/>
              </w:rPr>
              <w:t>02</w:t>
            </w:r>
          </w:p>
        </w:tc>
        <w:tc>
          <w:tcPr>
            <w:tcW w:w="2964" w:type="dxa"/>
            <w:shd w:val="clear" w:color="auto" w:fill="auto"/>
          </w:tcPr>
          <w:p w:rsidR="0066782D" w:rsidRPr="00B55602" w:rsidRDefault="0066782D" w:rsidP="00F1453E">
            <w:pPr>
              <w:spacing w:line="360" w:lineRule="auto"/>
              <w:jc w:val="center"/>
              <w:rPr>
                <w:b/>
                <w:sz w:val="24"/>
                <w:szCs w:val="24"/>
              </w:rPr>
            </w:pPr>
            <w:r w:rsidRPr="00B55602">
              <w:rPr>
                <w:b/>
                <w:sz w:val="24"/>
                <w:szCs w:val="24"/>
              </w:rPr>
              <w:t>VW PARATI 1.6 – BRANCA – ÁLCOOL/GASOLINA</w:t>
            </w:r>
          </w:p>
        </w:tc>
        <w:tc>
          <w:tcPr>
            <w:tcW w:w="2245" w:type="dxa"/>
            <w:shd w:val="clear" w:color="auto" w:fill="auto"/>
          </w:tcPr>
          <w:p w:rsidR="0066782D" w:rsidRPr="00B55602" w:rsidRDefault="0066782D" w:rsidP="00F1453E">
            <w:pPr>
              <w:spacing w:line="360" w:lineRule="auto"/>
              <w:jc w:val="center"/>
              <w:rPr>
                <w:b/>
                <w:sz w:val="24"/>
                <w:szCs w:val="24"/>
              </w:rPr>
            </w:pPr>
            <w:r w:rsidRPr="00B55602">
              <w:rPr>
                <w:b/>
                <w:sz w:val="24"/>
                <w:szCs w:val="24"/>
              </w:rPr>
              <w:t>KYX-4218</w:t>
            </w:r>
          </w:p>
        </w:tc>
        <w:tc>
          <w:tcPr>
            <w:tcW w:w="2245" w:type="dxa"/>
          </w:tcPr>
          <w:p w:rsidR="0066782D" w:rsidRPr="00B55602" w:rsidRDefault="0066782D" w:rsidP="00F1453E">
            <w:pPr>
              <w:spacing w:line="360" w:lineRule="auto"/>
              <w:jc w:val="center"/>
              <w:rPr>
                <w:b/>
                <w:sz w:val="24"/>
                <w:szCs w:val="24"/>
              </w:rPr>
            </w:pPr>
            <w:r w:rsidRPr="00B55602">
              <w:rPr>
                <w:b/>
                <w:sz w:val="24"/>
                <w:szCs w:val="24"/>
              </w:rPr>
              <w:t>2010/2011</w:t>
            </w:r>
          </w:p>
        </w:tc>
      </w:tr>
      <w:tr w:rsidR="0066782D" w:rsidRPr="00B55602" w:rsidTr="00F1453E">
        <w:trPr>
          <w:trHeight w:val="747"/>
        </w:trPr>
        <w:tc>
          <w:tcPr>
            <w:tcW w:w="1526" w:type="dxa"/>
          </w:tcPr>
          <w:p w:rsidR="0066782D" w:rsidRPr="00B55602" w:rsidRDefault="0066782D" w:rsidP="00F1453E">
            <w:pPr>
              <w:spacing w:line="360" w:lineRule="auto"/>
              <w:jc w:val="center"/>
              <w:rPr>
                <w:b/>
                <w:sz w:val="24"/>
                <w:szCs w:val="24"/>
              </w:rPr>
            </w:pPr>
            <w:r w:rsidRPr="00B55602">
              <w:rPr>
                <w:b/>
                <w:sz w:val="24"/>
                <w:szCs w:val="24"/>
              </w:rPr>
              <w:lastRenderedPageBreak/>
              <w:t>03</w:t>
            </w:r>
          </w:p>
        </w:tc>
        <w:tc>
          <w:tcPr>
            <w:tcW w:w="2964" w:type="dxa"/>
            <w:shd w:val="clear" w:color="auto" w:fill="auto"/>
          </w:tcPr>
          <w:p w:rsidR="0066782D" w:rsidRPr="00B55602" w:rsidRDefault="0066782D" w:rsidP="00F1453E">
            <w:pPr>
              <w:spacing w:line="360" w:lineRule="auto"/>
              <w:jc w:val="center"/>
              <w:rPr>
                <w:b/>
                <w:sz w:val="24"/>
                <w:szCs w:val="24"/>
                <w:lang w:val="en-US"/>
              </w:rPr>
            </w:pPr>
            <w:r w:rsidRPr="00B55602">
              <w:rPr>
                <w:b/>
                <w:sz w:val="24"/>
                <w:szCs w:val="24"/>
                <w:lang w:val="en-US"/>
              </w:rPr>
              <w:t>VW SPACEFOX TREND – BRANCA – ÁLCOOL/GASOLINA</w:t>
            </w:r>
          </w:p>
        </w:tc>
        <w:tc>
          <w:tcPr>
            <w:tcW w:w="2245" w:type="dxa"/>
            <w:shd w:val="clear" w:color="auto" w:fill="auto"/>
          </w:tcPr>
          <w:p w:rsidR="0066782D" w:rsidRPr="00B55602" w:rsidRDefault="0066782D" w:rsidP="00F1453E">
            <w:pPr>
              <w:spacing w:line="360" w:lineRule="auto"/>
              <w:jc w:val="center"/>
              <w:rPr>
                <w:b/>
                <w:sz w:val="24"/>
                <w:szCs w:val="24"/>
              </w:rPr>
            </w:pPr>
            <w:r w:rsidRPr="00B55602">
              <w:rPr>
                <w:b/>
                <w:sz w:val="24"/>
                <w:szCs w:val="24"/>
              </w:rPr>
              <w:t>LQV-8794</w:t>
            </w:r>
          </w:p>
        </w:tc>
        <w:tc>
          <w:tcPr>
            <w:tcW w:w="2245" w:type="dxa"/>
          </w:tcPr>
          <w:p w:rsidR="0066782D" w:rsidRPr="00B55602" w:rsidRDefault="0066782D" w:rsidP="00F1453E">
            <w:pPr>
              <w:spacing w:line="360" w:lineRule="auto"/>
              <w:jc w:val="center"/>
              <w:rPr>
                <w:b/>
                <w:sz w:val="24"/>
                <w:szCs w:val="24"/>
              </w:rPr>
            </w:pPr>
            <w:r w:rsidRPr="00B55602">
              <w:rPr>
                <w:b/>
                <w:sz w:val="24"/>
                <w:szCs w:val="24"/>
              </w:rPr>
              <w:t>2013/2013</w:t>
            </w:r>
          </w:p>
        </w:tc>
      </w:tr>
    </w:tbl>
    <w:p w:rsidR="0066782D" w:rsidRPr="00B55602" w:rsidRDefault="0066782D" w:rsidP="0066782D">
      <w:pPr>
        <w:autoSpaceDE w:val="0"/>
        <w:autoSpaceDN w:val="0"/>
        <w:adjustRightInd w:val="0"/>
        <w:spacing w:line="360" w:lineRule="auto"/>
        <w:ind w:left="720"/>
        <w:jc w:val="both"/>
        <w:rPr>
          <w:b/>
          <w:color w:val="000000"/>
          <w:sz w:val="24"/>
          <w:szCs w:val="24"/>
        </w:rPr>
      </w:pPr>
    </w:p>
    <w:p w:rsidR="0066782D" w:rsidRPr="00B55602" w:rsidRDefault="0066782D" w:rsidP="0066782D">
      <w:pPr>
        <w:spacing w:line="360" w:lineRule="auto"/>
        <w:jc w:val="both"/>
        <w:rPr>
          <w:b/>
          <w:bCs/>
          <w:sz w:val="24"/>
          <w:szCs w:val="24"/>
        </w:rPr>
      </w:pPr>
      <w:r w:rsidRPr="00B55602">
        <w:rPr>
          <w:b/>
          <w:bCs/>
          <w:sz w:val="24"/>
          <w:szCs w:val="24"/>
        </w:rPr>
        <w:t>LOTE 2 - VEÍCULOS DA MARCA CHEVROLET</w:t>
      </w:r>
    </w:p>
    <w:p w:rsidR="0066782D" w:rsidRPr="00B55602" w:rsidRDefault="0066782D" w:rsidP="0066782D">
      <w:pPr>
        <w:spacing w:line="36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4"/>
        <w:gridCol w:w="2979"/>
        <w:gridCol w:w="2256"/>
        <w:gridCol w:w="2256"/>
      </w:tblGrid>
      <w:tr w:rsidR="0066782D" w:rsidRPr="00B55602" w:rsidTr="00F1453E">
        <w:trPr>
          <w:trHeight w:val="173"/>
        </w:trPr>
        <w:tc>
          <w:tcPr>
            <w:tcW w:w="1534" w:type="dxa"/>
          </w:tcPr>
          <w:p w:rsidR="0066782D" w:rsidRPr="00B55602" w:rsidRDefault="0066782D" w:rsidP="00F1453E">
            <w:pPr>
              <w:spacing w:line="360" w:lineRule="auto"/>
              <w:jc w:val="center"/>
              <w:rPr>
                <w:b/>
                <w:bCs/>
                <w:sz w:val="24"/>
                <w:szCs w:val="24"/>
              </w:rPr>
            </w:pPr>
            <w:r w:rsidRPr="00B55602">
              <w:rPr>
                <w:b/>
                <w:bCs/>
                <w:sz w:val="24"/>
                <w:szCs w:val="24"/>
              </w:rPr>
              <w:t>ITEM</w:t>
            </w:r>
          </w:p>
        </w:tc>
        <w:tc>
          <w:tcPr>
            <w:tcW w:w="2979" w:type="dxa"/>
            <w:shd w:val="clear" w:color="auto" w:fill="auto"/>
          </w:tcPr>
          <w:p w:rsidR="0066782D" w:rsidRPr="00B55602" w:rsidRDefault="0066782D" w:rsidP="00F1453E">
            <w:pPr>
              <w:spacing w:line="360" w:lineRule="auto"/>
              <w:jc w:val="center"/>
              <w:rPr>
                <w:b/>
                <w:bCs/>
                <w:sz w:val="24"/>
                <w:szCs w:val="24"/>
              </w:rPr>
            </w:pPr>
            <w:r w:rsidRPr="00B55602">
              <w:rPr>
                <w:b/>
                <w:bCs/>
                <w:sz w:val="24"/>
                <w:szCs w:val="24"/>
              </w:rPr>
              <w:t>VEÍCULO</w:t>
            </w:r>
          </w:p>
        </w:tc>
        <w:tc>
          <w:tcPr>
            <w:tcW w:w="2256" w:type="dxa"/>
            <w:shd w:val="clear" w:color="auto" w:fill="auto"/>
          </w:tcPr>
          <w:p w:rsidR="0066782D" w:rsidRPr="00B55602" w:rsidRDefault="0066782D" w:rsidP="00F1453E">
            <w:pPr>
              <w:spacing w:line="360" w:lineRule="auto"/>
              <w:jc w:val="center"/>
              <w:rPr>
                <w:b/>
                <w:bCs/>
                <w:sz w:val="24"/>
                <w:szCs w:val="24"/>
              </w:rPr>
            </w:pPr>
            <w:r w:rsidRPr="00B55602">
              <w:rPr>
                <w:b/>
                <w:bCs/>
                <w:sz w:val="24"/>
                <w:szCs w:val="24"/>
              </w:rPr>
              <w:t>PLACA</w:t>
            </w:r>
          </w:p>
        </w:tc>
        <w:tc>
          <w:tcPr>
            <w:tcW w:w="2256" w:type="dxa"/>
          </w:tcPr>
          <w:p w:rsidR="0066782D" w:rsidRPr="00B55602" w:rsidRDefault="0066782D" w:rsidP="00F1453E">
            <w:pPr>
              <w:spacing w:line="360" w:lineRule="auto"/>
              <w:jc w:val="center"/>
              <w:rPr>
                <w:b/>
                <w:bCs/>
                <w:sz w:val="24"/>
                <w:szCs w:val="24"/>
              </w:rPr>
            </w:pPr>
            <w:r w:rsidRPr="00B55602">
              <w:rPr>
                <w:b/>
                <w:bCs/>
                <w:sz w:val="24"/>
                <w:szCs w:val="24"/>
              </w:rPr>
              <w:t>ANO</w:t>
            </w:r>
          </w:p>
        </w:tc>
      </w:tr>
      <w:tr w:rsidR="0066782D" w:rsidRPr="00B55602" w:rsidTr="00F1453E">
        <w:trPr>
          <w:trHeight w:val="673"/>
        </w:trPr>
        <w:tc>
          <w:tcPr>
            <w:tcW w:w="1534" w:type="dxa"/>
          </w:tcPr>
          <w:p w:rsidR="0066782D" w:rsidRPr="00B55602" w:rsidRDefault="0066782D" w:rsidP="00F1453E">
            <w:pPr>
              <w:spacing w:line="360" w:lineRule="auto"/>
              <w:jc w:val="center"/>
              <w:rPr>
                <w:b/>
                <w:bCs/>
                <w:sz w:val="24"/>
                <w:szCs w:val="24"/>
              </w:rPr>
            </w:pPr>
            <w:r w:rsidRPr="00B55602">
              <w:rPr>
                <w:b/>
                <w:bCs/>
                <w:sz w:val="24"/>
                <w:szCs w:val="24"/>
              </w:rPr>
              <w:t>01</w:t>
            </w:r>
          </w:p>
        </w:tc>
        <w:tc>
          <w:tcPr>
            <w:tcW w:w="2979" w:type="dxa"/>
            <w:shd w:val="clear" w:color="auto" w:fill="auto"/>
          </w:tcPr>
          <w:p w:rsidR="0066782D" w:rsidRPr="00B55602" w:rsidRDefault="0066782D" w:rsidP="00F1453E">
            <w:pPr>
              <w:spacing w:line="360" w:lineRule="auto"/>
              <w:jc w:val="center"/>
              <w:rPr>
                <w:b/>
                <w:bCs/>
                <w:sz w:val="24"/>
                <w:szCs w:val="24"/>
                <w:lang w:val="en-US"/>
              </w:rPr>
            </w:pPr>
            <w:r w:rsidRPr="00B55602">
              <w:rPr>
                <w:b/>
                <w:bCs/>
                <w:sz w:val="24"/>
                <w:szCs w:val="24"/>
                <w:lang w:val="en-US"/>
              </w:rPr>
              <w:t>CHEVROLET SPIN 1.8L MT LT – BRANCA – ALCOOL/GASOLINA</w:t>
            </w:r>
          </w:p>
        </w:tc>
        <w:tc>
          <w:tcPr>
            <w:tcW w:w="2256" w:type="dxa"/>
            <w:shd w:val="clear" w:color="auto" w:fill="auto"/>
          </w:tcPr>
          <w:p w:rsidR="0066782D" w:rsidRPr="00B55602" w:rsidRDefault="0066782D" w:rsidP="00F1453E">
            <w:pPr>
              <w:spacing w:line="360" w:lineRule="auto"/>
              <w:jc w:val="center"/>
              <w:rPr>
                <w:b/>
                <w:bCs/>
                <w:sz w:val="24"/>
                <w:szCs w:val="24"/>
              </w:rPr>
            </w:pPr>
            <w:r w:rsidRPr="00B55602">
              <w:rPr>
                <w:b/>
                <w:bCs/>
                <w:sz w:val="24"/>
                <w:szCs w:val="24"/>
              </w:rPr>
              <w:t>KWQ-9544</w:t>
            </w:r>
          </w:p>
          <w:p w:rsidR="0066782D" w:rsidRPr="00B55602" w:rsidRDefault="0066782D" w:rsidP="00F1453E">
            <w:pPr>
              <w:spacing w:line="360" w:lineRule="auto"/>
              <w:jc w:val="center"/>
              <w:rPr>
                <w:b/>
                <w:bCs/>
                <w:sz w:val="24"/>
                <w:szCs w:val="24"/>
              </w:rPr>
            </w:pPr>
          </w:p>
        </w:tc>
        <w:tc>
          <w:tcPr>
            <w:tcW w:w="2256" w:type="dxa"/>
          </w:tcPr>
          <w:p w:rsidR="0066782D" w:rsidRPr="00B55602" w:rsidRDefault="0066782D" w:rsidP="00F1453E">
            <w:pPr>
              <w:spacing w:line="360" w:lineRule="auto"/>
              <w:jc w:val="center"/>
              <w:rPr>
                <w:b/>
                <w:bCs/>
                <w:sz w:val="24"/>
                <w:szCs w:val="24"/>
              </w:rPr>
            </w:pPr>
            <w:r w:rsidRPr="00B55602">
              <w:rPr>
                <w:b/>
                <w:bCs/>
                <w:sz w:val="24"/>
                <w:szCs w:val="24"/>
              </w:rPr>
              <w:t>2014/2015</w:t>
            </w:r>
          </w:p>
        </w:tc>
      </w:tr>
    </w:tbl>
    <w:p w:rsidR="0066782D" w:rsidRPr="00B55602" w:rsidRDefault="0066782D" w:rsidP="0066782D">
      <w:pPr>
        <w:spacing w:line="360" w:lineRule="auto"/>
        <w:jc w:val="both"/>
        <w:rPr>
          <w:b/>
          <w:bCs/>
          <w:sz w:val="24"/>
          <w:szCs w:val="24"/>
        </w:rPr>
      </w:pPr>
    </w:p>
    <w:p w:rsidR="0066782D" w:rsidRPr="00B55602" w:rsidRDefault="0066782D" w:rsidP="0066782D">
      <w:pPr>
        <w:spacing w:line="360" w:lineRule="auto"/>
        <w:jc w:val="both"/>
        <w:rPr>
          <w:b/>
          <w:bCs/>
          <w:sz w:val="24"/>
          <w:szCs w:val="24"/>
        </w:rPr>
      </w:pPr>
      <w:r w:rsidRPr="00B55602">
        <w:rPr>
          <w:b/>
          <w:bCs/>
          <w:sz w:val="24"/>
          <w:szCs w:val="24"/>
        </w:rPr>
        <w:t>LOTE 3 - VEÍCULOS DA MARCA FORD</w:t>
      </w:r>
    </w:p>
    <w:p w:rsidR="0066782D" w:rsidRPr="00B55602" w:rsidRDefault="0066782D" w:rsidP="0066782D">
      <w:pPr>
        <w:spacing w:line="36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964"/>
        <w:gridCol w:w="2245"/>
        <w:gridCol w:w="2245"/>
      </w:tblGrid>
      <w:tr w:rsidR="0066782D" w:rsidRPr="00B55602" w:rsidTr="00F1453E">
        <w:tc>
          <w:tcPr>
            <w:tcW w:w="1526" w:type="dxa"/>
          </w:tcPr>
          <w:p w:rsidR="0066782D" w:rsidRPr="00B55602" w:rsidRDefault="0066782D" w:rsidP="00F1453E">
            <w:pPr>
              <w:spacing w:line="360" w:lineRule="auto"/>
              <w:jc w:val="center"/>
              <w:rPr>
                <w:b/>
                <w:bCs/>
                <w:sz w:val="24"/>
                <w:szCs w:val="24"/>
              </w:rPr>
            </w:pPr>
            <w:r w:rsidRPr="00B55602">
              <w:rPr>
                <w:b/>
                <w:bCs/>
                <w:sz w:val="24"/>
                <w:szCs w:val="24"/>
              </w:rPr>
              <w:t>ITEM</w:t>
            </w:r>
          </w:p>
        </w:tc>
        <w:tc>
          <w:tcPr>
            <w:tcW w:w="2964" w:type="dxa"/>
            <w:shd w:val="clear" w:color="auto" w:fill="auto"/>
          </w:tcPr>
          <w:p w:rsidR="0066782D" w:rsidRPr="00B55602" w:rsidRDefault="0066782D" w:rsidP="00F1453E">
            <w:pPr>
              <w:spacing w:line="360" w:lineRule="auto"/>
              <w:jc w:val="center"/>
              <w:rPr>
                <w:b/>
                <w:bCs/>
                <w:sz w:val="24"/>
                <w:szCs w:val="24"/>
              </w:rPr>
            </w:pPr>
            <w:r w:rsidRPr="00B55602">
              <w:rPr>
                <w:b/>
                <w:bCs/>
                <w:sz w:val="24"/>
                <w:szCs w:val="24"/>
              </w:rPr>
              <w:t>VEÍCULO</w:t>
            </w:r>
          </w:p>
        </w:tc>
        <w:tc>
          <w:tcPr>
            <w:tcW w:w="2245" w:type="dxa"/>
            <w:shd w:val="clear" w:color="auto" w:fill="auto"/>
          </w:tcPr>
          <w:p w:rsidR="0066782D" w:rsidRPr="00B55602" w:rsidRDefault="0066782D" w:rsidP="00F1453E">
            <w:pPr>
              <w:spacing w:line="360" w:lineRule="auto"/>
              <w:jc w:val="center"/>
              <w:rPr>
                <w:b/>
                <w:bCs/>
                <w:sz w:val="24"/>
                <w:szCs w:val="24"/>
              </w:rPr>
            </w:pPr>
            <w:r w:rsidRPr="00B55602">
              <w:rPr>
                <w:b/>
                <w:bCs/>
                <w:sz w:val="24"/>
                <w:szCs w:val="24"/>
              </w:rPr>
              <w:t>PLACA</w:t>
            </w:r>
          </w:p>
        </w:tc>
        <w:tc>
          <w:tcPr>
            <w:tcW w:w="2245" w:type="dxa"/>
          </w:tcPr>
          <w:p w:rsidR="0066782D" w:rsidRPr="00B55602" w:rsidRDefault="0066782D" w:rsidP="00F1453E">
            <w:pPr>
              <w:spacing w:line="360" w:lineRule="auto"/>
              <w:jc w:val="center"/>
              <w:rPr>
                <w:b/>
                <w:bCs/>
                <w:sz w:val="24"/>
                <w:szCs w:val="24"/>
              </w:rPr>
            </w:pPr>
            <w:r w:rsidRPr="00B55602">
              <w:rPr>
                <w:b/>
                <w:bCs/>
                <w:sz w:val="24"/>
                <w:szCs w:val="24"/>
              </w:rPr>
              <w:t>ANO</w:t>
            </w:r>
          </w:p>
        </w:tc>
      </w:tr>
      <w:tr w:rsidR="0066782D" w:rsidRPr="00B55602" w:rsidTr="00F1453E">
        <w:tc>
          <w:tcPr>
            <w:tcW w:w="1526" w:type="dxa"/>
          </w:tcPr>
          <w:p w:rsidR="0066782D" w:rsidRPr="00B55602" w:rsidRDefault="0066782D" w:rsidP="00F1453E">
            <w:pPr>
              <w:spacing w:line="360" w:lineRule="auto"/>
              <w:jc w:val="center"/>
              <w:rPr>
                <w:b/>
                <w:bCs/>
                <w:sz w:val="24"/>
                <w:szCs w:val="24"/>
              </w:rPr>
            </w:pPr>
            <w:r w:rsidRPr="00B55602">
              <w:rPr>
                <w:b/>
                <w:bCs/>
                <w:sz w:val="24"/>
                <w:szCs w:val="24"/>
              </w:rPr>
              <w:t>01</w:t>
            </w:r>
          </w:p>
        </w:tc>
        <w:tc>
          <w:tcPr>
            <w:tcW w:w="2964" w:type="dxa"/>
            <w:shd w:val="clear" w:color="auto" w:fill="auto"/>
          </w:tcPr>
          <w:p w:rsidR="0066782D" w:rsidRPr="00B55602" w:rsidRDefault="0066782D" w:rsidP="00F1453E">
            <w:pPr>
              <w:spacing w:line="360" w:lineRule="auto"/>
              <w:jc w:val="center"/>
              <w:rPr>
                <w:b/>
                <w:bCs/>
                <w:sz w:val="24"/>
                <w:szCs w:val="24"/>
              </w:rPr>
            </w:pPr>
            <w:r w:rsidRPr="00B55602">
              <w:rPr>
                <w:b/>
                <w:bCs/>
                <w:sz w:val="24"/>
                <w:szCs w:val="24"/>
              </w:rPr>
              <w:t>FORD FIESTA FLEX – BRANCA – ALCOOL/GASOLINA</w:t>
            </w:r>
          </w:p>
        </w:tc>
        <w:tc>
          <w:tcPr>
            <w:tcW w:w="2245" w:type="dxa"/>
            <w:shd w:val="clear" w:color="auto" w:fill="auto"/>
          </w:tcPr>
          <w:p w:rsidR="0066782D" w:rsidRPr="00B55602" w:rsidRDefault="0066782D" w:rsidP="00F1453E">
            <w:pPr>
              <w:spacing w:line="360" w:lineRule="auto"/>
              <w:jc w:val="center"/>
              <w:rPr>
                <w:b/>
                <w:bCs/>
                <w:sz w:val="24"/>
                <w:szCs w:val="24"/>
              </w:rPr>
            </w:pPr>
            <w:r w:rsidRPr="00B55602">
              <w:rPr>
                <w:b/>
                <w:bCs/>
                <w:sz w:val="24"/>
                <w:szCs w:val="24"/>
              </w:rPr>
              <w:t>LTD-3802</w:t>
            </w:r>
          </w:p>
        </w:tc>
        <w:tc>
          <w:tcPr>
            <w:tcW w:w="2245" w:type="dxa"/>
          </w:tcPr>
          <w:p w:rsidR="0066782D" w:rsidRPr="00B55602" w:rsidRDefault="0066782D" w:rsidP="00F1453E">
            <w:pPr>
              <w:spacing w:line="360" w:lineRule="auto"/>
              <w:jc w:val="center"/>
              <w:rPr>
                <w:b/>
                <w:bCs/>
                <w:sz w:val="24"/>
                <w:szCs w:val="24"/>
              </w:rPr>
            </w:pPr>
            <w:r w:rsidRPr="00B55602">
              <w:rPr>
                <w:b/>
                <w:bCs/>
                <w:sz w:val="24"/>
                <w:szCs w:val="24"/>
              </w:rPr>
              <w:t>2011/2012</w:t>
            </w:r>
          </w:p>
        </w:tc>
      </w:tr>
    </w:tbl>
    <w:p w:rsidR="0066782D" w:rsidRPr="00B55602" w:rsidRDefault="0066782D" w:rsidP="0066782D">
      <w:pPr>
        <w:spacing w:line="360" w:lineRule="auto"/>
        <w:jc w:val="both"/>
        <w:rPr>
          <w:b/>
          <w:bCs/>
          <w:sz w:val="24"/>
          <w:szCs w:val="24"/>
        </w:rPr>
      </w:pPr>
    </w:p>
    <w:p w:rsidR="0066782D" w:rsidRPr="00B55602" w:rsidRDefault="0066782D" w:rsidP="0066782D">
      <w:pPr>
        <w:autoSpaceDE w:val="0"/>
        <w:autoSpaceDN w:val="0"/>
        <w:adjustRightInd w:val="0"/>
        <w:spacing w:line="360" w:lineRule="auto"/>
        <w:jc w:val="both"/>
        <w:rPr>
          <w:color w:val="000000"/>
          <w:sz w:val="24"/>
          <w:szCs w:val="24"/>
        </w:rPr>
      </w:pPr>
      <w:r w:rsidRPr="00B55602">
        <w:rPr>
          <w:b/>
          <w:color w:val="000000"/>
          <w:sz w:val="24"/>
          <w:szCs w:val="24"/>
        </w:rPr>
        <w:t>4- TIPO</w:t>
      </w:r>
      <w:r w:rsidRPr="00B55602">
        <w:rPr>
          <w:color w:val="000000"/>
          <w:sz w:val="24"/>
          <w:szCs w:val="24"/>
        </w:rPr>
        <w:t>: Maior Desconto sob a tabela de cada montadora.</w:t>
      </w:r>
    </w:p>
    <w:p w:rsidR="0066782D" w:rsidRPr="00B55602" w:rsidRDefault="0066782D" w:rsidP="0066782D">
      <w:pPr>
        <w:autoSpaceDE w:val="0"/>
        <w:autoSpaceDN w:val="0"/>
        <w:adjustRightInd w:val="0"/>
        <w:spacing w:line="360" w:lineRule="auto"/>
        <w:ind w:left="720"/>
        <w:jc w:val="both"/>
        <w:rPr>
          <w:color w:val="000000"/>
          <w:sz w:val="24"/>
          <w:szCs w:val="24"/>
        </w:rPr>
      </w:pPr>
    </w:p>
    <w:p w:rsidR="0066782D" w:rsidRPr="00B55602" w:rsidRDefault="0066782D" w:rsidP="0066782D">
      <w:pPr>
        <w:spacing w:line="360" w:lineRule="auto"/>
        <w:jc w:val="both"/>
        <w:rPr>
          <w:color w:val="000000"/>
          <w:sz w:val="24"/>
          <w:szCs w:val="24"/>
        </w:rPr>
      </w:pPr>
      <w:r w:rsidRPr="00B55602">
        <w:rPr>
          <w:b/>
          <w:color w:val="000000"/>
          <w:sz w:val="24"/>
          <w:szCs w:val="24"/>
        </w:rPr>
        <w:t>5</w:t>
      </w:r>
      <w:r w:rsidRPr="00B55602">
        <w:rPr>
          <w:color w:val="000000"/>
          <w:sz w:val="24"/>
          <w:szCs w:val="24"/>
        </w:rPr>
        <w:t xml:space="preserve"> - </w:t>
      </w:r>
      <w:r w:rsidRPr="00B55602">
        <w:rPr>
          <w:b/>
          <w:color w:val="000000"/>
          <w:sz w:val="24"/>
          <w:szCs w:val="24"/>
        </w:rPr>
        <w:t>REGIME DE EXECUÇÃO:</w:t>
      </w:r>
      <w:r w:rsidRPr="00B55602">
        <w:rPr>
          <w:color w:val="000000"/>
          <w:sz w:val="24"/>
          <w:szCs w:val="24"/>
        </w:rPr>
        <w:t xml:space="preserve"> Indireta</w:t>
      </w:r>
    </w:p>
    <w:p w:rsidR="0066782D" w:rsidRPr="00B55602" w:rsidRDefault="0066782D" w:rsidP="0066782D">
      <w:pPr>
        <w:pStyle w:val="Cabealho"/>
        <w:tabs>
          <w:tab w:val="clear" w:pos="4419"/>
          <w:tab w:val="clear" w:pos="8838"/>
        </w:tabs>
        <w:spacing w:line="360" w:lineRule="auto"/>
        <w:jc w:val="both"/>
        <w:rPr>
          <w:color w:val="000000"/>
          <w:sz w:val="24"/>
          <w:szCs w:val="24"/>
        </w:rPr>
      </w:pPr>
    </w:p>
    <w:p w:rsidR="0066782D" w:rsidRPr="00B55602" w:rsidRDefault="0066782D" w:rsidP="0066782D">
      <w:pPr>
        <w:pStyle w:val="Cabealho"/>
        <w:tabs>
          <w:tab w:val="clear" w:pos="4419"/>
          <w:tab w:val="clear" w:pos="8838"/>
        </w:tabs>
        <w:spacing w:line="360" w:lineRule="auto"/>
        <w:jc w:val="both"/>
        <w:rPr>
          <w:color w:val="000000"/>
          <w:sz w:val="24"/>
          <w:szCs w:val="24"/>
        </w:rPr>
      </w:pPr>
      <w:r w:rsidRPr="00B55602">
        <w:rPr>
          <w:b/>
          <w:color w:val="000000"/>
          <w:sz w:val="24"/>
          <w:szCs w:val="24"/>
        </w:rPr>
        <w:t>6 - LEGISLAÇÃO PERTINENTE</w:t>
      </w:r>
      <w:r w:rsidRPr="00B55602">
        <w:rPr>
          <w:color w:val="000000"/>
          <w:sz w:val="24"/>
          <w:szCs w:val="24"/>
        </w:rPr>
        <w:t>: Lei Federal nº 10.520 de 17 de julho de 2002, Decreto nº 3931/01, bem como no Decreto Municipal 2156/10, de 14 de janeiro de 2010, Lei complementar Municipal nº 135 de 19 de outubro de 2011 com alterações na Lei Complementar Federal 147/2014, aplicando-se subsidiariamente, as normas da Lei</w:t>
      </w:r>
      <w:r w:rsidRPr="00B55602">
        <w:rPr>
          <w:b/>
          <w:bCs/>
          <w:color w:val="000000"/>
          <w:sz w:val="24"/>
          <w:szCs w:val="24"/>
        </w:rPr>
        <w:t xml:space="preserve"> </w:t>
      </w:r>
      <w:r w:rsidRPr="00B55602">
        <w:rPr>
          <w:color w:val="000000"/>
          <w:sz w:val="24"/>
          <w:szCs w:val="24"/>
        </w:rPr>
        <w:t>nº 8.666 /93 e suas alterações.</w:t>
      </w:r>
    </w:p>
    <w:p w:rsidR="0066782D" w:rsidRPr="00B55602" w:rsidRDefault="0066782D" w:rsidP="0066782D">
      <w:pPr>
        <w:pStyle w:val="Cabealho"/>
        <w:tabs>
          <w:tab w:val="clear" w:pos="4419"/>
          <w:tab w:val="clear" w:pos="8838"/>
        </w:tabs>
        <w:spacing w:line="360" w:lineRule="auto"/>
        <w:jc w:val="both"/>
        <w:rPr>
          <w:color w:val="000000"/>
          <w:sz w:val="24"/>
          <w:szCs w:val="24"/>
        </w:rPr>
      </w:pPr>
    </w:p>
    <w:p w:rsidR="0066782D" w:rsidRPr="00B55602" w:rsidRDefault="0066782D" w:rsidP="0066782D">
      <w:pPr>
        <w:pStyle w:val="Cabealho"/>
        <w:spacing w:line="360" w:lineRule="auto"/>
        <w:jc w:val="both"/>
        <w:rPr>
          <w:b/>
          <w:color w:val="000000"/>
          <w:sz w:val="24"/>
          <w:szCs w:val="24"/>
        </w:rPr>
      </w:pPr>
      <w:r w:rsidRPr="00B55602">
        <w:rPr>
          <w:b/>
          <w:color w:val="000000"/>
          <w:sz w:val="24"/>
          <w:szCs w:val="24"/>
        </w:rPr>
        <w:t xml:space="preserve">7 – DO CUSTO ESTIMADO E DO CRITÉRIO DE CLASSIFICAÇÃO DA PROPOSTA: </w:t>
      </w:r>
    </w:p>
    <w:p w:rsidR="0066782D" w:rsidRPr="00B55602" w:rsidRDefault="0066782D" w:rsidP="0066782D">
      <w:pPr>
        <w:pStyle w:val="Cabealho"/>
        <w:spacing w:line="360" w:lineRule="auto"/>
        <w:jc w:val="both"/>
        <w:rPr>
          <w:color w:val="000000"/>
          <w:sz w:val="24"/>
          <w:szCs w:val="24"/>
        </w:rPr>
      </w:pPr>
      <w:r w:rsidRPr="00B55602">
        <w:rPr>
          <w:color w:val="000000"/>
          <w:sz w:val="24"/>
          <w:szCs w:val="24"/>
        </w:rPr>
        <w:t xml:space="preserve"> </w:t>
      </w:r>
    </w:p>
    <w:p w:rsidR="0066782D" w:rsidRPr="00B55602" w:rsidRDefault="0066782D" w:rsidP="0066782D">
      <w:pPr>
        <w:pStyle w:val="Cabealho"/>
        <w:spacing w:line="360" w:lineRule="auto"/>
        <w:jc w:val="both"/>
        <w:rPr>
          <w:color w:val="000000"/>
          <w:sz w:val="24"/>
          <w:szCs w:val="24"/>
        </w:rPr>
      </w:pPr>
      <w:r w:rsidRPr="00B55602">
        <w:rPr>
          <w:color w:val="000000"/>
          <w:sz w:val="24"/>
          <w:szCs w:val="24"/>
        </w:rPr>
        <w:lastRenderedPageBreak/>
        <w:t xml:space="preserve">         O Critério de julgamento e de classificação é o do tipo </w:t>
      </w:r>
      <w:r w:rsidRPr="00B55602">
        <w:rPr>
          <w:b/>
          <w:color w:val="000000"/>
          <w:sz w:val="24"/>
          <w:szCs w:val="24"/>
        </w:rPr>
        <w:t>MAIOR DESCONTO</w:t>
      </w:r>
      <w:r w:rsidRPr="00B55602">
        <w:rPr>
          <w:color w:val="000000"/>
          <w:sz w:val="24"/>
          <w:szCs w:val="24"/>
        </w:rPr>
        <w:t xml:space="preserve"> sob a tabela de cada montadora para os lotes 01, 02 e 03. </w:t>
      </w:r>
    </w:p>
    <w:p w:rsidR="0066782D" w:rsidRPr="00B55602" w:rsidRDefault="0066782D" w:rsidP="0066782D">
      <w:pPr>
        <w:pStyle w:val="Cabealho"/>
        <w:spacing w:line="360" w:lineRule="auto"/>
        <w:jc w:val="both"/>
        <w:rPr>
          <w:color w:val="000000"/>
          <w:sz w:val="24"/>
          <w:szCs w:val="24"/>
        </w:rPr>
      </w:pPr>
    </w:p>
    <w:p w:rsidR="0066782D" w:rsidRPr="00B55602" w:rsidRDefault="0066782D" w:rsidP="0066782D">
      <w:pPr>
        <w:pStyle w:val="Cabealho"/>
        <w:spacing w:line="360" w:lineRule="auto"/>
        <w:jc w:val="both"/>
        <w:rPr>
          <w:b/>
          <w:color w:val="000000"/>
          <w:sz w:val="24"/>
          <w:szCs w:val="24"/>
        </w:rPr>
      </w:pPr>
      <w:r w:rsidRPr="00B55602">
        <w:rPr>
          <w:b/>
          <w:color w:val="000000"/>
          <w:sz w:val="24"/>
          <w:szCs w:val="24"/>
        </w:rPr>
        <w:t xml:space="preserve"> 8 - DOS VALORES RESERVADOS PARA A EXECUÇÃO DO OBJETO: </w:t>
      </w:r>
    </w:p>
    <w:p w:rsidR="0066782D" w:rsidRPr="00B55602" w:rsidRDefault="0066782D" w:rsidP="0066782D">
      <w:pPr>
        <w:pStyle w:val="Cabealho"/>
        <w:spacing w:line="360" w:lineRule="auto"/>
        <w:jc w:val="both"/>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743"/>
        <w:gridCol w:w="2993"/>
      </w:tblGrid>
      <w:tr w:rsidR="0066782D" w:rsidRPr="00B55602" w:rsidTr="00F1453E">
        <w:tc>
          <w:tcPr>
            <w:tcW w:w="1242" w:type="dxa"/>
            <w:shd w:val="clear" w:color="auto" w:fill="auto"/>
          </w:tcPr>
          <w:p w:rsidR="0066782D" w:rsidRPr="00B55602" w:rsidRDefault="0066782D" w:rsidP="00F1453E">
            <w:pPr>
              <w:pStyle w:val="Cabealho"/>
              <w:spacing w:line="360" w:lineRule="auto"/>
              <w:jc w:val="both"/>
              <w:rPr>
                <w:b/>
                <w:color w:val="000000"/>
                <w:sz w:val="24"/>
                <w:szCs w:val="24"/>
              </w:rPr>
            </w:pPr>
            <w:r w:rsidRPr="00B55602">
              <w:rPr>
                <w:b/>
                <w:color w:val="000000"/>
                <w:sz w:val="24"/>
                <w:szCs w:val="24"/>
              </w:rPr>
              <w:t>N. LOTE</w:t>
            </w:r>
          </w:p>
        </w:tc>
        <w:tc>
          <w:tcPr>
            <w:tcW w:w="4743" w:type="dxa"/>
            <w:shd w:val="clear" w:color="auto" w:fill="auto"/>
          </w:tcPr>
          <w:p w:rsidR="0066782D" w:rsidRPr="00B55602" w:rsidRDefault="0066782D" w:rsidP="00F1453E">
            <w:pPr>
              <w:pStyle w:val="Cabealho"/>
              <w:spacing w:line="360" w:lineRule="auto"/>
              <w:jc w:val="center"/>
              <w:rPr>
                <w:b/>
                <w:color w:val="000000"/>
                <w:sz w:val="24"/>
                <w:szCs w:val="24"/>
              </w:rPr>
            </w:pPr>
            <w:r w:rsidRPr="00B55602">
              <w:rPr>
                <w:b/>
                <w:color w:val="000000"/>
                <w:sz w:val="24"/>
                <w:szCs w:val="24"/>
              </w:rPr>
              <w:t>DESCRIÇÃO</w:t>
            </w:r>
          </w:p>
        </w:tc>
        <w:tc>
          <w:tcPr>
            <w:tcW w:w="2993" w:type="dxa"/>
            <w:shd w:val="clear" w:color="auto" w:fill="auto"/>
          </w:tcPr>
          <w:p w:rsidR="0066782D" w:rsidRPr="00B55602" w:rsidRDefault="0066782D" w:rsidP="00F1453E">
            <w:pPr>
              <w:pStyle w:val="Cabealho"/>
              <w:spacing w:line="360" w:lineRule="auto"/>
              <w:jc w:val="center"/>
              <w:rPr>
                <w:b/>
                <w:color w:val="000000"/>
                <w:sz w:val="24"/>
                <w:szCs w:val="24"/>
              </w:rPr>
            </w:pPr>
            <w:r w:rsidRPr="00B55602">
              <w:rPr>
                <w:b/>
                <w:color w:val="000000"/>
                <w:sz w:val="24"/>
                <w:szCs w:val="24"/>
              </w:rPr>
              <w:t>VALOR</w:t>
            </w:r>
          </w:p>
        </w:tc>
      </w:tr>
      <w:tr w:rsidR="0066782D" w:rsidRPr="00B55602" w:rsidTr="00F1453E">
        <w:tc>
          <w:tcPr>
            <w:tcW w:w="1242" w:type="dxa"/>
            <w:shd w:val="clear" w:color="auto" w:fill="auto"/>
          </w:tcPr>
          <w:p w:rsidR="0066782D" w:rsidRPr="00B55602" w:rsidRDefault="0066782D" w:rsidP="00F1453E">
            <w:pPr>
              <w:pStyle w:val="Cabealho"/>
              <w:spacing w:line="360" w:lineRule="auto"/>
              <w:jc w:val="both"/>
              <w:rPr>
                <w:b/>
                <w:color w:val="000000"/>
                <w:sz w:val="24"/>
                <w:szCs w:val="24"/>
              </w:rPr>
            </w:pPr>
            <w:r w:rsidRPr="00B55602">
              <w:rPr>
                <w:b/>
                <w:color w:val="000000"/>
                <w:sz w:val="24"/>
                <w:szCs w:val="24"/>
              </w:rPr>
              <w:t>1</w:t>
            </w:r>
          </w:p>
        </w:tc>
        <w:tc>
          <w:tcPr>
            <w:tcW w:w="4743" w:type="dxa"/>
            <w:shd w:val="clear" w:color="auto" w:fill="auto"/>
          </w:tcPr>
          <w:p w:rsidR="0066782D" w:rsidRPr="00B55602" w:rsidRDefault="0066782D" w:rsidP="00F1453E">
            <w:pPr>
              <w:pStyle w:val="Cabealho"/>
              <w:spacing w:line="360" w:lineRule="auto"/>
              <w:jc w:val="both"/>
              <w:rPr>
                <w:b/>
                <w:color w:val="000000"/>
                <w:sz w:val="24"/>
                <w:szCs w:val="24"/>
              </w:rPr>
            </w:pPr>
            <w:r w:rsidRPr="00B55602">
              <w:rPr>
                <w:b/>
                <w:color w:val="000000"/>
                <w:sz w:val="24"/>
                <w:szCs w:val="24"/>
              </w:rPr>
              <w:t>VEÍCULOS DA MARCA VOLKSWAGEM</w:t>
            </w:r>
          </w:p>
        </w:tc>
        <w:tc>
          <w:tcPr>
            <w:tcW w:w="2993" w:type="dxa"/>
            <w:shd w:val="clear" w:color="auto" w:fill="auto"/>
          </w:tcPr>
          <w:p w:rsidR="0066782D" w:rsidRPr="00B55602" w:rsidRDefault="0066782D" w:rsidP="00F1453E">
            <w:pPr>
              <w:pStyle w:val="Cabealho"/>
              <w:spacing w:line="360" w:lineRule="auto"/>
              <w:jc w:val="center"/>
              <w:rPr>
                <w:b/>
                <w:color w:val="000000"/>
                <w:sz w:val="24"/>
                <w:szCs w:val="24"/>
              </w:rPr>
            </w:pPr>
            <w:r w:rsidRPr="00B55602">
              <w:rPr>
                <w:b/>
                <w:color w:val="000000"/>
                <w:sz w:val="24"/>
                <w:szCs w:val="24"/>
              </w:rPr>
              <w:t>R$15.000,00</w:t>
            </w:r>
          </w:p>
        </w:tc>
      </w:tr>
      <w:tr w:rsidR="0066782D" w:rsidRPr="00B55602" w:rsidTr="00F1453E">
        <w:tc>
          <w:tcPr>
            <w:tcW w:w="1242" w:type="dxa"/>
            <w:shd w:val="clear" w:color="auto" w:fill="auto"/>
          </w:tcPr>
          <w:p w:rsidR="0066782D" w:rsidRPr="00B55602" w:rsidRDefault="0066782D" w:rsidP="00F1453E">
            <w:pPr>
              <w:pStyle w:val="Cabealho"/>
              <w:spacing w:line="360" w:lineRule="auto"/>
              <w:jc w:val="both"/>
              <w:rPr>
                <w:b/>
                <w:color w:val="000000"/>
                <w:sz w:val="24"/>
                <w:szCs w:val="24"/>
              </w:rPr>
            </w:pPr>
            <w:r w:rsidRPr="00B55602">
              <w:rPr>
                <w:b/>
                <w:color w:val="000000"/>
                <w:sz w:val="24"/>
                <w:szCs w:val="24"/>
              </w:rPr>
              <w:t>2</w:t>
            </w:r>
          </w:p>
        </w:tc>
        <w:tc>
          <w:tcPr>
            <w:tcW w:w="4743" w:type="dxa"/>
            <w:shd w:val="clear" w:color="auto" w:fill="auto"/>
          </w:tcPr>
          <w:p w:rsidR="0066782D" w:rsidRPr="00B55602" w:rsidRDefault="0066782D" w:rsidP="00F1453E">
            <w:pPr>
              <w:pStyle w:val="Cabealho"/>
              <w:spacing w:line="360" w:lineRule="auto"/>
              <w:jc w:val="both"/>
              <w:rPr>
                <w:b/>
                <w:color w:val="000000"/>
                <w:sz w:val="24"/>
                <w:szCs w:val="24"/>
              </w:rPr>
            </w:pPr>
            <w:r w:rsidRPr="00B55602">
              <w:rPr>
                <w:b/>
                <w:color w:val="000000"/>
                <w:sz w:val="24"/>
                <w:szCs w:val="24"/>
              </w:rPr>
              <w:t>VEÍCULOS DA MARCA CHEVROLET</w:t>
            </w:r>
          </w:p>
        </w:tc>
        <w:tc>
          <w:tcPr>
            <w:tcW w:w="2993" w:type="dxa"/>
            <w:shd w:val="clear" w:color="auto" w:fill="auto"/>
          </w:tcPr>
          <w:p w:rsidR="0066782D" w:rsidRPr="00B55602" w:rsidRDefault="0066782D" w:rsidP="00F1453E">
            <w:pPr>
              <w:pStyle w:val="Cabealho"/>
              <w:spacing w:line="360" w:lineRule="auto"/>
              <w:jc w:val="center"/>
              <w:rPr>
                <w:b/>
                <w:color w:val="000000"/>
                <w:sz w:val="24"/>
                <w:szCs w:val="24"/>
              </w:rPr>
            </w:pPr>
            <w:r w:rsidRPr="00B55602">
              <w:rPr>
                <w:b/>
                <w:color w:val="000000"/>
                <w:sz w:val="24"/>
                <w:szCs w:val="24"/>
              </w:rPr>
              <w:t>R$5.000,00</w:t>
            </w:r>
          </w:p>
        </w:tc>
      </w:tr>
      <w:tr w:rsidR="0066782D" w:rsidRPr="00B55602" w:rsidTr="00F1453E">
        <w:tc>
          <w:tcPr>
            <w:tcW w:w="1242" w:type="dxa"/>
            <w:shd w:val="clear" w:color="auto" w:fill="auto"/>
          </w:tcPr>
          <w:p w:rsidR="0066782D" w:rsidRPr="00B55602" w:rsidRDefault="0066782D" w:rsidP="00F1453E">
            <w:pPr>
              <w:pStyle w:val="Cabealho"/>
              <w:spacing w:line="360" w:lineRule="auto"/>
              <w:jc w:val="both"/>
              <w:rPr>
                <w:b/>
                <w:color w:val="000000"/>
                <w:sz w:val="24"/>
                <w:szCs w:val="24"/>
              </w:rPr>
            </w:pPr>
            <w:r w:rsidRPr="00B55602">
              <w:rPr>
                <w:b/>
                <w:color w:val="000000"/>
                <w:sz w:val="24"/>
                <w:szCs w:val="24"/>
              </w:rPr>
              <w:t>3</w:t>
            </w:r>
          </w:p>
        </w:tc>
        <w:tc>
          <w:tcPr>
            <w:tcW w:w="4743" w:type="dxa"/>
            <w:shd w:val="clear" w:color="auto" w:fill="auto"/>
          </w:tcPr>
          <w:p w:rsidR="0066782D" w:rsidRPr="00B55602" w:rsidRDefault="0066782D" w:rsidP="00F1453E">
            <w:pPr>
              <w:pStyle w:val="Cabealho"/>
              <w:spacing w:line="360" w:lineRule="auto"/>
              <w:jc w:val="both"/>
              <w:rPr>
                <w:b/>
                <w:color w:val="000000"/>
                <w:sz w:val="24"/>
                <w:szCs w:val="24"/>
              </w:rPr>
            </w:pPr>
            <w:r w:rsidRPr="00B55602">
              <w:rPr>
                <w:b/>
                <w:color w:val="000000"/>
                <w:sz w:val="24"/>
                <w:szCs w:val="24"/>
              </w:rPr>
              <w:t>VEÍCULOS DA MARCA FORD</w:t>
            </w:r>
          </w:p>
        </w:tc>
        <w:tc>
          <w:tcPr>
            <w:tcW w:w="2993" w:type="dxa"/>
            <w:shd w:val="clear" w:color="auto" w:fill="auto"/>
          </w:tcPr>
          <w:p w:rsidR="0066782D" w:rsidRPr="00B55602" w:rsidRDefault="0066782D" w:rsidP="00F1453E">
            <w:pPr>
              <w:pStyle w:val="Cabealho"/>
              <w:spacing w:line="360" w:lineRule="auto"/>
              <w:jc w:val="center"/>
              <w:rPr>
                <w:b/>
                <w:color w:val="000000"/>
                <w:sz w:val="24"/>
                <w:szCs w:val="24"/>
              </w:rPr>
            </w:pPr>
            <w:r w:rsidRPr="00B55602">
              <w:rPr>
                <w:b/>
                <w:color w:val="000000"/>
                <w:sz w:val="24"/>
                <w:szCs w:val="24"/>
              </w:rPr>
              <w:t>R$5.000,00</w:t>
            </w:r>
          </w:p>
        </w:tc>
      </w:tr>
      <w:tr w:rsidR="0066782D" w:rsidRPr="00B55602" w:rsidTr="00F1453E">
        <w:tc>
          <w:tcPr>
            <w:tcW w:w="1242" w:type="dxa"/>
            <w:shd w:val="clear" w:color="auto" w:fill="auto"/>
          </w:tcPr>
          <w:p w:rsidR="0066782D" w:rsidRPr="00B55602" w:rsidRDefault="0066782D" w:rsidP="00F1453E">
            <w:pPr>
              <w:pStyle w:val="Cabealho"/>
              <w:spacing w:line="360" w:lineRule="auto"/>
              <w:jc w:val="both"/>
              <w:rPr>
                <w:b/>
                <w:color w:val="000000"/>
                <w:sz w:val="24"/>
                <w:szCs w:val="24"/>
              </w:rPr>
            </w:pPr>
            <w:r w:rsidRPr="00B55602">
              <w:rPr>
                <w:b/>
                <w:color w:val="000000"/>
                <w:sz w:val="24"/>
                <w:szCs w:val="24"/>
              </w:rPr>
              <w:t>TOTAL</w:t>
            </w:r>
          </w:p>
        </w:tc>
        <w:tc>
          <w:tcPr>
            <w:tcW w:w="4743" w:type="dxa"/>
            <w:shd w:val="clear" w:color="auto" w:fill="auto"/>
          </w:tcPr>
          <w:p w:rsidR="0066782D" w:rsidRPr="00B55602" w:rsidRDefault="0066782D" w:rsidP="00F1453E">
            <w:pPr>
              <w:pStyle w:val="Cabealho"/>
              <w:spacing w:line="360" w:lineRule="auto"/>
              <w:jc w:val="both"/>
              <w:rPr>
                <w:b/>
                <w:color w:val="000000"/>
                <w:sz w:val="24"/>
                <w:szCs w:val="24"/>
              </w:rPr>
            </w:pPr>
          </w:p>
        </w:tc>
        <w:tc>
          <w:tcPr>
            <w:tcW w:w="2993" w:type="dxa"/>
            <w:shd w:val="clear" w:color="auto" w:fill="auto"/>
          </w:tcPr>
          <w:p w:rsidR="0066782D" w:rsidRPr="00B55602" w:rsidRDefault="0066782D" w:rsidP="00F1453E">
            <w:pPr>
              <w:pStyle w:val="Cabealho"/>
              <w:spacing w:line="360" w:lineRule="auto"/>
              <w:jc w:val="center"/>
              <w:rPr>
                <w:b/>
                <w:color w:val="000000"/>
                <w:sz w:val="24"/>
                <w:szCs w:val="24"/>
              </w:rPr>
            </w:pPr>
            <w:r w:rsidRPr="00B55602">
              <w:rPr>
                <w:b/>
                <w:color w:val="000000"/>
                <w:sz w:val="24"/>
                <w:szCs w:val="24"/>
              </w:rPr>
              <w:t>R$25.000,00</w:t>
            </w:r>
          </w:p>
        </w:tc>
      </w:tr>
    </w:tbl>
    <w:p w:rsidR="0066782D" w:rsidRPr="00B55602" w:rsidRDefault="0066782D" w:rsidP="0066782D">
      <w:pPr>
        <w:pStyle w:val="Cabealho"/>
        <w:spacing w:line="360" w:lineRule="auto"/>
        <w:jc w:val="both"/>
        <w:rPr>
          <w:b/>
          <w:color w:val="000000"/>
          <w:sz w:val="24"/>
          <w:szCs w:val="24"/>
        </w:rPr>
      </w:pPr>
    </w:p>
    <w:p w:rsidR="0066782D" w:rsidRPr="00B55602" w:rsidRDefault="0066782D" w:rsidP="0066782D">
      <w:pPr>
        <w:pStyle w:val="Cabealho"/>
        <w:tabs>
          <w:tab w:val="clear" w:pos="4419"/>
          <w:tab w:val="clear" w:pos="8838"/>
        </w:tabs>
        <w:spacing w:after="240" w:line="360" w:lineRule="auto"/>
        <w:jc w:val="both"/>
        <w:rPr>
          <w:b/>
          <w:color w:val="000000"/>
          <w:sz w:val="24"/>
          <w:szCs w:val="24"/>
        </w:rPr>
      </w:pPr>
      <w:r w:rsidRPr="00B55602">
        <w:rPr>
          <w:b/>
          <w:color w:val="000000"/>
          <w:sz w:val="24"/>
          <w:szCs w:val="24"/>
        </w:rPr>
        <w:t>9 - DO PRAZO DE VIGÊNCIA DO REGISTRO DE PREÇOS, DO LOCAL DE EXECUÇÃO DOS SERVIÇOS, DO PRAZO PARA A REALIZAÇÃO.</w:t>
      </w:r>
    </w:p>
    <w:p w:rsidR="0066782D" w:rsidRPr="00B55602" w:rsidRDefault="0066782D" w:rsidP="0066782D">
      <w:pPr>
        <w:pStyle w:val="PargrafodaLista1"/>
        <w:widowControl w:val="0"/>
        <w:spacing w:after="240"/>
        <w:ind w:left="0" w:firstLine="0"/>
        <w:rPr>
          <w:rFonts w:ascii="Times New Roman" w:hAnsi="Times New Roman" w:cs="Times New Roman"/>
          <w:color w:val="000000"/>
          <w:sz w:val="24"/>
          <w:szCs w:val="24"/>
        </w:rPr>
      </w:pPr>
      <w:r w:rsidRPr="00B55602">
        <w:rPr>
          <w:rFonts w:ascii="Times New Roman" w:hAnsi="Times New Roman" w:cs="Times New Roman"/>
          <w:sz w:val="24"/>
          <w:szCs w:val="24"/>
        </w:rPr>
        <w:t xml:space="preserve">9.1 - </w:t>
      </w:r>
      <w:r w:rsidRPr="00B55602">
        <w:rPr>
          <w:rFonts w:ascii="Times New Roman" w:hAnsi="Times New Roman" w:cs="Times New Roman"/>
          <w:color w:val="000000"/>
          <w:sz w:val="24"/>
          <w:szCs w:val="24"/>
        </w:rPr>
        <w:t>O Contrato começará a viger a partir de sua assinatura, e terminará após 12 (doze) meses.</w:t>
      </w:r>
    </w:p>
    <w:p w:rsidR="0066782D" w:rsidRPr="00B55602" w:rsidRDefault="0066782D" w:rsidP="0066782D">
      <w:pPr>
        <w:spacing w:before="120" w:after="240" w:line="360" w:lineRule="auto"/>
        <w:jc w:val="both"/>
        <w:rPr>
          <w:sz w:val="24"/>
          <w:szCs w:val="24"/>
        </w:rPr>
      </w:pPr>
      <w:r w:rsidRPr="00B55602">
        <w:rPr>
          <w:sz w:val="24"/>
          <w:szCs w:val="24"/>
        </w:rPr>
        <w:t>9.2 – Após a emissão da nota de empenho e assinatura do contrato elaborado pela Procuradoria Jurídica Municipal, a Empresa vencedora do certame realizará a entrega das peças, conforme solicitado pela Secretaria Municipal de Promoção e Assistência Social.</w:t>
      </w:r>
    </w:p>
    <w:p w:rsidR="0066782D" w:rsidRPr="00B55602" w:rsidRDefault="0066782D" w:rsidP="0066782D">
      <w:pPr>
        <w:spacing w:before="120" w:after="240" w:line="360" w:lineRule="auto"/>
        <w:jc w:val="both"/>
        <w:rPr>
          <w:b/>
          <w:color w:val="000000"/>
          <w:sz w:val="24"/>
          <w:szCs w:val="24"/>
        </w:rPr>
      </w:pPr>
      <w:r w:rsidRPr="00B55602">
        <w:rPr>
          <w:b/>
          <w:color w:val="000000"/>
          <w:sz w:val="24"/>
          <w:szCs w:val="24"/>
        </w:rPr>
        <w:t>10 - DAS OBRIGAÇÕES E RESPONSABILIDADES DA EMPRESA CONTRATADA.</w:t>
      </w:r>
    </w:p>
    <w:p w:rsidR="0066782D" w:rsidRPr="00B55602" w:rsidRDefault="0066782D" w:rsidP="0066782D">
      <w:pPr>
        <w:spacing w:before="160" w:line="360" w:lineRule="auto"/>
        <w:ind w:firstLine="94"/>
        <w:jc w:val="both"/>
        <w:rPr>
          <w:sz w:val="24"/>
          <w:szCs w:val="24"/>
        </w:rPr>
      </w:pPr>
      <w:r w:rsidRPr="00B55602">
        <w:rPr>
          <w:sz w:val="24"/>
          <w:szCs w:val="24"/>
        </w:rPr>
        <w:t xml:space="preserve">10.1 – São obrigações da </w:t>
      </w:r>
      <w:r w:rsidRPr="00B55602">
        <w:rPr>
          <w:b/>
          <w:bCs/>
          <w:sz w:val="24"/>
          <w:szCs w:val="24"/>
        </w:rPr>
        <w:t>CONTRATADA</w:t>
      </w:r>
      <w:r w:rsidRPr="00B55602">
        <w:rPr>
          <w:sz w:val="24"/>
          <w:szCs w:val="24"/>
        </w:rPr>
        <w:t>, sem que a elas se limitem:</w:t>
      </w:r>
    </w:p>
    <w:p w:rsidR="0066782D" w:rsidRPr="00B55602" w:rsidRDefault="0066782D" w:rsidP="005E6033">
      <w:pPr>
        <w:pStyle w:val="PargrafodaLista"/>
        <w:widowControl w:val="0"/>
        <w:numPr>
          <w:ilvl w:val="0"/>
          <w:numId w:val="3"/>
        </w:numPr>
        <w:spacing w:line="360" w:lineRule="auto"/>
        <w:ind w:left="454"/>
        <w:jc w:val="both"/>
        <w:rPr>
          <w:szCs w:val="24"/>
        </w:rPr>
      </w:pPr>
      <w:r w:rsidRPr="00B55602">
        <w:rPr>
          <w:szCs w:val="24"/>
        </w:rPr>
        <w:t>Atender prontamente quaisquer exigências da fiscalização do contrato, inerentes ao objeto da contratação;</w:t>
      </w:r>
    </w:p>
    <w:p w:rsidR="0066782D" w:rsidRPr="00B55602" w:rsidRDefault="0066782D" w:rsidP="005E6033">
      <w:pPr>
        <w:pStyle w:val="PargrafodaLista"/>
        <w:widowControl w:val="0"/>
        <w:numPr>
          <w:ilvl w:val="0"/>
          <w:numId w:val="3"/>
        </w:numPr>
        <w:spacing w:line="360" w:lineRule="auto"/>
        <w:ind w:left="454"/>
        <w:jc w:val="both"/>
        <w:rPr>
          <w:szCs w:val="24"/>
        </w:rPr>
      </w:pPr>
      <w:r w:rsidRPr="00B55602">
        <w:rPr>
          <w:szCs w:val="24"/>
        </w:rPr>
        <w:t>Prestar o serviço solicitado em conformidade com os prazos determinados, devendo comunicar por escrito a fiscalização do contrato qualquer caso de força maior que justifique o atraso na prestação dos mesmos.</w:t>
      </w:r>
    </w:p>
    <w:p w:rsidR="0066782D" w:rsidRPr="00B55602" w:rsidRDefault="0066782D" w:rsidP="005E6033">
      <w:pPr>
        <w:pStyle w:val="PargrafodaLista"/>
        <w:widowControl w:val="0"/>
        <w:numPr>
          <w:ilvl w:val="0"/>
          <w:numId w:val="3"/>
        </w:numPr>
        <w:spacing w:line="360" w:lineRule="auto"/>
        <w:ind w:left="454"/>
        <w:jc w:val="both"/>
        <w:rPr>
          <w:szCs w:val="24"/>
        </w:rPr>
      </w:pPr>
      <w:r w:rsidRPr="00B55602">
        <w:rPr>
          <w:szCs w:val="24"/>
        </w:rPr>
        <w:t xml:space="preserve">Manter, durante a execução do contrato, as mesmas condições da habilitação; </w:t>
      </w:r>
    </w:p>
    <w:p w:rsidR="0066782D" w:rsidRPr="00B55602" w:rsidRDefault="0066782D" w:rsidP="005E6033">
      <w:pPr>
        <w:pStyle w:val="PargrafodaLista"/>
        <w:widowControl w:val="0"/>
        <w:numPr>
          <w:ilvl w:val="0"/>
          <w:numId w:val="3"/>
        </w:numPr>
        <w:spacing w:line="360" w:lineRule="auto"/>
        <w:ind w:left="454"/>
        <w:jc w:val="both"/>
        <w:rPr>
          <w:szCs w:val="24"/>
        </w:rPr>
      </w:pPr>
      <w:r w:rsidRPr="00B55602">
        <w:rPr>
          <w:szCs w:val="24"/>
        </w:rPr>
        <w:t>Garantir que todos os produtos necessários à prestação dos serviços sejam de procedência lícita e dentro da legalidade fiscal no que se refere à aquisição para tal fornecimento.</w:t>
      </w:r>
    </w:p>
    <w:p w:rsidR="0066782D" w:rsidRPr="00B55602" w:rsidRDefault="0066782D" w:rsidP="005E6033">
      <w:pPr>
        <w:pStyle w:val="PargrafodaLista"/>
        <w:widowControl w:val="0"/>
        <w:numPr>
          <w:ilvl w:val="0"/>
          <w:numId w:val="3"/>
        </w:numPr>
        <w:spacing w:line="360" w:lineRule="auto"/>
        <w:ind w:left="454"/>
        <w:jc w:val="both"/>
        <w:rPr>
          <w:szCs w:val="24"/>
        </w:rPr>
      </w:pPr>
      <w:r w:rsidRPr="00B55602">
        <w:rPr>
          <w:szCs w:val="24"/>
        </w:rPr>
        <w:t>Arcar com as despesas de carga, descarga e frete referentes ao objeto desta licitação;</w:t>
      </w:r>
    </w:p>
    <w:p w:rsidR="0066782D" w:rsidRPr="00B55602" w:rsidRDefault="0066782D" w:rsidP="005E6033">
      <w:pPr>
        <w:pStyle w:val="PargrafodaLista"/>
        <w:widowControl w:val="0"/>
        <w:numPr>
          <w:ilvl w:val="0"/>
          <w:numId w:val="3"/>
        </w:numPr>
        <w:spacing w:line="360" w:lineRule="auto"/>
        <w:ind w:left="454"/>
        <w:jc w:val="both"/>
        <w:rPr>
          <w:szCs w:val="24"/>
        </w:rPr>
      </w:pPr>
      <w:r w:rsidRPr="00B55602">
        <w:rPr>
          <w:szCs w:val="24"/>
        </w:rPr>
        <w:t xml:space="preserve">Emitir notas fiscais, correspondentes a cada empenho de despesa, acompanhada de todas </w:t>
      </w:r>
      <w:r w:rsidRPr="00B55602">
        <w:rPr>
          <w:szCs w:val="24"/>
        </w:rPr>
        <w:lastRenderedPageBreak/>
        <w:t>as CNDs.</w:t>
      </w:r>
    </w:p>
    <w:p w:rsidR="0066782D" w:rsidRPr="00B55602" w:rsidRDefault="0066782D" w:rsidP="005E6033">
      <w:pPr>
        <w:pStyle w:val="PargrafodaLista"/>
        <w:numPr>
          <w:ilvl w:val="0"/>
          <w:numId w:val="3"/>
        </w:numPr>
        <w:spacing w:line="360" w:lineRule="auto"/>
        <w:ind w:left="454"/>
        <w:contextualSpacing w:val="0"/>
        <w:jc w:val="both"/>
        <w:rPr>
          <w:szCs w:val="24"/>
        </w:rPr>
      </w:pPr>
      <w:r w:rsidRPr="00B55602">
        <w:rPr>
          <w:szCs w:val="24"/>
        </w:rPr>
        <w:t>Compreender todas as despesas incidentes sobre o objeto licitado, tais como, impostos, tarifas, taxas, salários, encargos sociais, fiscais, trabalhistas, previdenciários e de ordem de classe, fretes, etc.</w:t>
      </w:r>
    </w:p>
    <w:p w:rsidR="0066782D" w:rsidRPr="00B55602" w:rsidRDefault="0066782D" w:rsidP="005E6033">
      <w:pPr>
        <w:pStyle w:val="PargrafodaLista"/>
        <w:numPr>
          <w:ilvl w:val="0"/>
          <w:numId w:val="3"/>
        </w:numPr>
        <w:spacing w:line="360" w:lineRule="auto"/>
        <w:ind w:left="454"/>
        <w:contextualSpacing w:val="0"/>
        <w:jc w:val="both"/>
        <w:rPr>
          <w:szCs w:val="24"/>
        </w:rPr>
      </w:pPr>
      <w:r w:rsidRPr="00B55602">
        <w:rPr>
          <w:szCs w:val="24"/>
        </w:rPr>
        <w:t xml:space="preserve">Apresentar preços que reflitam os de mercado no momento; </w:t>
      </w:r>
    </w:p>
    <w:p w:rsidR="0066782D" w:rsidRPr="00B55602" w:rsidRDefault="0066782D" w:rsidP="005E6033">
      <w:pPr>
        <w:pStyle w:val="PargrafodaLista"/>
        <w:numPr>
          <w:ilvl w:val="0"/>
          <w:numId w:val="3"/>
        </w:numPr>
        <w:spacing w:line="360" w:lineRule="auto"/>
        <w:ind w:left="454"/>
        <w:contextualSpacing w:val="0"/>
        <w:jc w:val="both"/>
        <w:rPr>
          <w:szCs w:val="24"/>
        </w:rPr>
      </w:pPr>
      <w:r w:rsidRPr="00B55602">
        <w:rPr>
          <w:szCs w:val="24"/>
        </w:rPr>
        <w:t>Possuir as devidas autorizações para o fornecimento das peças.</w:t>
      </w:r>
    </w:p>
    <w:p w:rsidR="0066782D" w:rsidRPr="00B55602" w:rsidRDefault="0066782D" w:rsidP="005E6033">
      <w:pPr>
        <w:pStyle w:val="PargrafodaLista"/>
        <w:numPr>
          <w:ilvl w:val="0"/>
          <w:numId w:val="3"/>
        </w:numPr>
        <w:spacing w:line="360" w:lineRule="auto"/>
        <w:ind w:left="454"/>
        <w:contextualSpacing w:val="0"/>
        <w:jc w:val="both"/>
        <w:rPr>
          <w:szCs w:val="24"/>
        </w:rPr>
      </w:pPr>
      <w:r w:rsidRPr="00B55602">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66782D" w:rsidRPr="00B55602" w:rsidRDefault="0066782D" w:rsidP="005E6033">
      <w:pPr>
        <w:pStyle w:val="PargrafodaLista"/>
        <w:numPr>
          <w:ilvl w:val="0"/>
          <w:numId w:val="3"/>
        </w:numPr>
        <w:spacing w:line="360" w:lineRule="auto"/>
        <w:ind w:left="454"/>
        <w:contextualSpacing w:val="0"/>
        <w:jc w:val="both"/>
        <w:rPr>
          <w:szCs w:val="24"/>
        </w:rPr>
      </w:pPr>
      <w:r w:rsidRPr="00B55602">
        <w:rPr>
          <w:szCs w:val="24"/>
        </w:rPr>
        <w:t>Repor, sem custos adicionais e no mesmo prazo definido, todas as peças recusadas pela fiscalização do contrato;</w:t>
      </w:r>
    </w:p>
    <w:p w:rsidR="0066782D" w:rsidRPr="00B55602" w:rsidRDefault="0066782D" w:rsidP="005E6033">
      <w:pPr>
        <w:pStyle w:val="PargrafodaLista"/>
        <w:numPr>
          <w:ilvl w:val="0"/>
          <w:numId w:val="3"/>
        </w:numPr>
        <w:spacing w:line="360" w:lineRule="auto"/>
        <w:ind w:left="454"/>
        <w:contextualSpacing w:val="0"/>
        <w:jc w:val="both"/>
        <w:rPr>
          <w:szCs w:val="24"/>
        </w:rPr>
      </w:pPr>
      <w:r w:rsidRPr="00B55602">
        <w:rPr>
          <w:szCs w:val="24"/>
        </w:rPr>
        <w:t>Responder por todos os tributos, contribuições fiscais que incidam ou venham a incidir, direta e indiretamente, sobre os serviços prestados;</w:t>
      </w:r>
    </w:p>
    <w:p w:rsidR="0066782D" w:rsidRPr="00B55602" w:rsidRDefault="0066782D" w:rsidP="0066782D">
      <w:pPr>
        <w:spacing w:before="160" w:line="360" w:lineRule="auto"/>
        <w:jc w:val="both"/>
        <w:rPr>
          <w:b/>
          <w:color w:val="000000"/>
          <w:sz w:val="24"/>
          <w:szCs w:val="24"/>
        </w:rPr>
      </w:pPr>
      <w:r w:rsidRPr="00B55602">
        <w:rPr>
          <w:b/>
          <w:color w:val="000000"/>
          <w:sz w:val="24"/>
          <w:szCs w:val="24"/>
        </w:rPr>
        <w:t>11- DAS OBRIGAÇÕES E RESPONSABILIDADES DA EMPRESA CONTRATANTE.</w:t>
      </w:r>
    </w:p>
    <w:p w:rsidR="0066782D" w:rsidRPr="00B55602" w:rsidRDefault="0066782D" w:rsidP="0066782D">
      <w:pPr>
        <w:pStyle w:val="PargrafodaLista1"/>
        <w:spacing w:before="160" w:after="200"/>
        <w:ind w:left="0" w:firstLine="0"/>
        <w:rPr>
          <w:rFonts w:ascii="Times New Roman" w:hAnsi="Times New Roman" w:cs="Times New Roman"/>
          <w:sz w:val="24"/>
          <w:szCs w:val="24"/>
        </w:rPr>
      </w:pPr>
      <w:r w:rsidRPr="00B55602">
        <w:rPr>
          <w:rFonts w:ascii="Times New Roman" w:hAnsi="Times New Roman" w:cs="Times New Roman"/>
          <w:sz w:val="24"/>
          <w:szCs w:val="24"/>
        </w:rPr>
        <w:t>11.1 – D</w:t>
      </w:r>
      <w:r w:rsidRPr="00B55602">
        <w:rPr>
          <w:rFonts w:ascii="Times New Roman" w:hAnsi="Times New Roman" w:cs="Times New Roman"/>
          <w:spacing w:val="-5"/>
          <w:sz w:val="24"/>
          <w:szCs w:val="24"/>
        </w:rPr>
        <w:t>ar à CONTRATADA as condições necessárias à regular execução do contrato.</w:t>
      </w:r>
    </w:p>
    <w:p w:rsidR="0066782D" w:rsidRPr="00B55602" w:rsidRDefault="0066782D" w:rsidP="0066782D">
      <w:pPr>
        <w:shd w:val="clear" w:color="auto" w:fill="FFFFFF"/>
        <w:spacing w:before="160" w:line="360" w:lineRule="auto"/>
        <w:jc w:val="both"/>
        <w:rPr>
          <w:sz w:val="24"/>
          <w:szCs w:val="24"/>
        </w:rPr>
      </w:pPr>
      <w:r w:rsidRPr="00B55602">
        <w:rPr>
          <w:sz w:val="24"/>
          <w:szCs w:val="24"/>
        </w:rPr>
        <w:t>11.2 – Fornecer todas as informações necessárias para que a contratada possa entregar o objeto dentro das especificações técnicas recomendadas;</w:t>
      </w:r>
    </w:p>
    <w:p w:rsidR="0066782D" w:rsidRPr="00B55602" w:rsidRDefault="0066782D" w:rsidP="0066782D">
      <w:pPr>
        <w:shd w:val="clear" w:color="auto" w:fill="FFFFFF"/>
        <w:spacing w:before="160" w:line="360" w:lineRule="auto"/>
        <w:jc w:val="both"/>
        <w:rPr>
          <w:sz w:val="24"/>
          <w:szCs w:val="24"/>
        </w:rPr>
      </w:pPr>
      <w:r w:rsidRPr="00B55602">
        <w:rPr>
          <w:sz w:val="24"/>
          <w:szCs w:val="24"/>
        </w:rPr>
        <w:t>11.3 – Comunicar à CONTRATADA toda e qualquer ocorrência relacionada à execução do contrato;</w:t>
      </w:r>
    </w:p>
    <w:p w:rsidR="0066782D" w:rsidRPr="00B55602" w:rsidRDefault="0066782D" w:rsidP="0066782D">
      <w:pPr>
        <w:shd w:val="clear" w:color="auto" w:fill="FFFFFF"/>
        <w:spacing w:before="160" w:line="360" w:lineRule="auto"/>
        <w:jc w:val="both"/>
        <w:rPr>
          <w:sz w:val="24"/>
          <w:szCs w:val="24"/>
        </w:rPr>
      </w:pPr>
      <w:r w:rsidRPr="00B55602">
        <w:rPr>
          <w:sz w:val="24"/>
          <w:szCs w:val="24"/>
        </w:rPr>
        <w:t>11.4 – Efetuar o pagamento à CONTRATADA, na forma convencionada neste Edital;</w:t>
      </w:r>
    </w:p>
    <w:p w:rsidR="0066782D" w:rsidRPr="00B55602" w:rsidRDefault="0066782D" w:rsidP="0066782D">
      <w:pPr>
        <w:shd w:val="clear" w:color="auto" w:fill="FFFFFF"/>
        <w:spacing w:before="160" w:line="360" w:lineRule="auto"/>
        <w:jc w:val="both"/>
        <w:rPr>
          <w:sz w:val="24"/>
          <w:szCs w:val="24"/>
        </w:rPr>
      </w:pPr>
      <w:r w:rsidRPr="00B55602">
        <w:rPr>
          <w:sz w:val="24"/>
          <w:szCs w:val="24"/>
        </w:rPr>
        <w:t>11.5 – Acompanhar e fiscalizar a execução do contrato, por meio dos servidores designados como Fiscal do Contrato, nos termos do art. 67 da Lei no 8.666/93, exigindo seu fiel e total cumprimento;</w:t>
      </w:r>
    </w:p>
    <w:p w:rsidR="0066782D" w:rsidRPr="00B55602" w:rsidRDefault="0066782D" w:rsidP="0066782D">
      <w:pPr>
        <w:shd w:val="clear" w:color="auto" w:fill="FFFFFF"/>
        <w:spacing w:before="160" w:line="360" w:lineRule="auto"/>
        <w:jc w:val="both"/>
        <w:rPr>
          <w:sz w:val="24"/>
          <w:szCs w:val="24"/>
        </w:rPr>
      </w:pPr>
      <w:r w:rsidRPr="00B55602">
        <w:rPr>
          <w:sz w:val="24"/>
          <w:szCs w:val="24"/>
        </w:rPr>
        <w:t>11.6 – Verificar a regularidade fiscal da CONTRATADA antes de efetuar o pagamento.</w:t>
      </w:r>
    </w:p>
    <w:p w:rsidR="0066782D" w:rsidRPr="00B55602" w:rsidRDefault="0066782D" w:rsidP="0066782D">
      <w:pPr>
        <w:widowControl w:val="0"/>
        <w:spacing w:line="360" w:lineRule="auto"/>
        <w:jc w:val="both"/>
        <w:rPr>
          <w:sz w:val="24"/>
          <w:szCs w:val="24"/>
        </w:rPr>
      </w:pPr>
      <w:r w:rsidRPr="00B55602">
        <w:rPr>
          <w:sz w:val="24"/>
          <w:szCs w:val="24"/>
        </w:rPr>
        <w:t xml:space="preserve">11.7 – Aplicar penalidades à contratada, por descumprimento contratual. </w:t>
      </w:r>
    </w:p>
    <w:p w:rsidR="0066782D" w:rsidRPr="00B55602" w:rsidRDefault="0066782D" w:rsidP="0066782D">
      <w:pPr>
        <w:widowControl w:val="0"/>
        <w:spacing w:line="360" w:lineRule="auto"/>
        <w:jc w:val="both"/>
        <w:rPr>
          <w:sz w:val="24"/>
          <w:szCs w:val="24"/>
        </w:rPr>
      </w:pPr>
    </w:p>
    <w:p w:rsidR="0066782D" w:rsidRPr="00B55602" w:rsidRDefault="0066782D" w:rsidP="0066782D">
      <w:pPr>
        <w:pStyle w:val="PargrafodaLista"/>
        <w:spacing w:line="360" w:lineRule="auto"/>
        <w:ind w:left="0"/>
        <w:jc w:val="both"/>
        <w:rPr>
          <w:b/>
          <w:color w:val="000000"/>
          <w:szCs w:val="24"/>
        </w:rPr>
      </w:pPr>
      <w:r w:rsidRPr="00B55602">
        <w:rPr>
          <w:b/>
          <w:color w:val="000000"/>
          <w:szCs w:val="24"/>
        </w:rPr>
        <w:lastRenderedPageBreak/>
        <w:t>12- DAS CONDIÇÕES DE PARTICIPAÇÃO</w:t>
      </w:r>
    </w:p>
    <w:p w:rsidR="0066782D" w:rsidRPr="00B55602" w:rsidRDefault="0066782D" w:rsidP="0066782D">
      <w:pPr>
        <w:pStyle w:val="PargrafodaLista"/>
        <w:spacing w:line="360" w:lineRule="auto"/>
        <w:ind w:left="0"/>
        <w:jc w:val="both"/>
        <w:rPr>
          <w:b/>
          <w:color w:val="000000"/>
          <w:szCs w:val="24"/>
        </w:rPr>
      </w:pPr>
    </w:p>
    <w:p w:rsidR="0066782D" w:rsidRPr="00B55602" w:rsidRDefault="0066782D" w:rsidP="0066782D">
      <w:pPr>
        <w:pStyle w:val="Cabealho"/>
        <w:tabs>
          <w:tab w:val="clear" w:pos="4419"/>
          <w:tab w:val="clear" w:pos="8838"/>
        </w:tabs>
        <w:spacing w:line="360" w:lineRule="auto"/>
        <w:ind w:left="851" w:hanging="851"/>
        <w:jc w:val="both"/>
        <w:rPr>
          <w:b/>
          <w:color w:val="000000"/>
          <w:sz w:val="24"/>
          <w:szCs w:val="24"/>
        </w:rPr>
      </w:pPr>
      <w:r w:rsidRPr="00B55602">
        <w:rPr>
          <w:b/>
          <w:color w:val="000000"/>
          <w:sz w:val="24"/>
          <w:szCs w:val="24"/>
        </w:rPr>
        <w:t>12.1 - Poderão participar deste pregão quaisquer empresas que:</w:t>
      </w:r>
    </w:p>
    <w:p w:rsidR="0066782D" w:rsidRPr="00B55602" w:rsidRDefault="0066782D" w:rsidP="0066782D">
      <w:pPr>
        <w:pStyle w:val="Cabealho"/>
        <w:tabs>
          <w:tab w:val="clear" w:pos="4419"/>
          <w:tab w:val="clear" w:pos="8838"/>
        </w:tabs>
        <w:spacing w:line="360" w:lineRule="auto"/>
        <w:ind w:left="851" w:hanging="851"/>
        <w:jc w:val="both"/>
        <w:rPr>
          <w:b/>
          <w:color w:val="000000"/>
          <w:sz w:val="24"/>
          <w:szCs w:val="24"/>
        </w:rPr>
      </w:pPr>
    </w:p>
    <w:p w:rsidR="0066782D" w:rsidRPr="00B55602" w:rsidRDefault="0066782D" w:rsidP="0066782D">
      <w:pPr>
        <w:pStyle w:val="Cabealho"/>
        <w:tabs>
          <w:tab w:val="clear" w:pos="4419"/>
          <w:tab w:val="clear" w:pos="8838"/>
        </w:tabs>
        <w:spacing w:line="360" w:lineRule="auto"/>
        <w:ind w:left="851" w:hanging="851"/>
        <w:jc w:val="both"/>
        <w:rPr>
          <w:color w:val="000000"/>
          <w:sz w:val="24"/>
          <w:szCs w:val="24"/>
        </w:rPr>
      </w:pPr>
      <w:r w:rsidRPr="00B55602">
        <w:rPr>
          <w:color w:val="000000"/>
          <w:sz w:val="24"/>
          <w:szCs w:val="24"/>
        </w:rPr>
        <w:t>12.1.1 - estejam legalmente estabelecidas e especializadas na atividade pertinente com o objeto deste pregão, o que deve  ser comprovado por meio do contrato Social;</w:t>
      </w:r>
    </w:p>
    <w:p w:rsidR="0066782D" w:rsidRPr="00B55602" w:rsidRDefault="0066782D" w:rsidP="0066782D">
      <w:pPr>
        <w:pStyle w:val="Cabealho"/>
        <w:tabs>
          <w:tab w:val="clear" w:pos="4419"/>
          <w:tab w:val="clear" w:pos="8838"/>
        </w:tabs>
        <w:spacing w:line="360" w:lineRule="auto"/>
        <w:ind w:left="851" w:hanging="851"/>
        <w:jc w:val="both"/>
        <w:rPr>
          <w:color w:val="000000"/>
          <w:sz w:val="24"/>
          <w:szCs w:val="24"/>
        </w:rPr>
      </w:pPr>
    </w:p>
    <w:p w:rsidR="0066782D" w:rsidRPr="00B55602" w:rsidRDefault="0066782D" w:rsidP="0066782D">
      <w:pPr>
        <w:pStyle w:val="Cabealho"/>
        <w:tabs>
          <w:tab w:val="clear" w:pos="4419"/>
          <w:tab w:val="clear" w:pos="8838"/>
        </w:tabs>
        <w:spacing w:line="360" w:lineRule="auto"/>
        <w:ind w:left="851" w:hanging="851"/>
        <w:jc w:val="both"/>
        <w:rPr>
          <w:color w:val="000000"/>
          <w:sz w:val="24"/>
          <w:szCs w:val="24"/>
        </w:rPr>
      </w:pPr>
      <w:r w:rsidRPr="00B55602">
        <w:rPr>
          <w:color w:val="000000"/>
          <w:sz w:val="24"/>
          <w:szCs w:val="24"/>
        </w:rPr>
        <w:t>12.1.2 - atendam os requisitos mínimos de classificação das propostas exigidos neste edital;</w:t>
      </w:r>
    </w:p>
    <w:p w:rsidR="0066782D" w:rsidRPr="00B55602" w:rsidRDefault="0066782D" w:rsidP="0066782D">
      <w:pPr>
        <w:pStyle w:val="Cabealho"/>
        <w:tabs>
          <w:tab w:val="clear" w:pos="4419"/>
          <w:tab w:val="clear" w:pos="8838"/>
        </w:tabs>
        <w:spacing w:line="360" w:lineRule="auto"/>
        <w:ind w:left="851" w:hanging="851"/>
        <w:jc w:val="both"/>
        <w:rPr>
          <w:color w:val="000000"/>
          <w:sz w:val="24"/>
          <w:szCs w:val="24"/>
        </w:rPr>
      </w:pPr>
    </w:p>
    <w:p w:rsidR="0066782D" w:rsidRPr="00B55602" w:rsidRDefault="0066782D" w:rsidP="0066782D">
      <w:pPr>
        <w:pStyle w:val="Cabealho"/>
        <w:tabs>
          <w:tab w:val="clear" w:pos="4419"/>
          <w:tab w:val="clear" w:pos="8838"/>
        </w:tabs>
        <w:spacing w:line="360" w:lineRule="auto"/>
        <w:ind w:left="851" w:hanging="851"/>
        <w:jc w:val="both"/>
        <w:rPr>
          <w:color w:val="000000"/>
          <w:sz w:val="24"/>
          <w:szCs w:val="24"/>
        </w:rPr>
      </w:pPr>
      <w:r w:rsidRPr="00B55602">
        <w:rPr>
          <w:color w:val="000000"/>
          <w:sz w:val="24"/>
          <w:szCs w:val="24"/>
        </w:rPr>
        <w:t>12.1.3 - comprovem possuir os documentos necessários de habilitação previstos neste edital.</w:t>
      </w:r>
    </w:p>
    <w:p w:rsidR="0066782D" w:rsidRPr="00B55602" w:rsidRDefault="0066782D" w:rsidP="0066782D">
      <w:pPr>
        <w:pStyle w:val="Cabealho"/>
        <w:tabs>
          <w:tab w:val="clear" w:pos="4419"/>
          <w:tab w:val="clear" w:pos="8838"/>
        </w:tabs>
        <w:spacing w:line="360" w:lineRule="auto"/>
        <w:ind w:left="851" w:hanging="851"/>
        <w:jc w:val="both"/>
        <w:rPr>
          <w:color w:val="000000"/>
          <w:sz w:val="24"/>
          <w:szCs w:val="24"/>
        </w:rPr>
      </w:pPr>
    </w:p>
    <w:p w:rsidR="0066782D" w:rsidRPr="00B55602" w:rsidRDefault="0066782D" w:rsidP="0066782D">
      <w:pPr>
        <w:pStyle w:val="Cabealho"/>
        <w:tabs>
          <w:tab w:val="clear" w:pos="4419"/>
          <w:tab w:val="clear" w:pos="8838"/>
        </w:tabs>
        <w:spacing w:line="360" w:lineRule="auto"/>
        <w:ind w:left="851" w:hanging="851"/>
        <w:jc w:val="both"/>
        <w:rPr>
          <w:b/>
          <w:color w:val="000000"/>
          <w:sz w:val="24"/>
          <w:szCs w:val="24"/>
        </w:rPr>
      </w:pPr>
      <w:r w:rsidRPr="00B55602">
        <w:rPr>
          <w:b/>
          <w:color w:val="000000"/>
          <w:sz w:val="24"/>
          <w:szCs w:val="24"/>
        </w:rPr>
        <w:t>12.2 - Não poderão concorrer neste pregão as empresas:</w:t>
      </w:r>
    </w:p>
    <w:p w:rsidR="0066782D" w:rsidRPr="00B55602" w:rsidRDefault="0066782D" w:rsidP="0066782D">
      <w:pPr>
        <w:pStyle w:val="Cabealho"/>
        <w:tabs>
          <w:tab w:val="clear" w:pos="4419"/>
          <w:tab w:val="clear" w:pos="8838"/>
        </w:tabs>
        <w:spacing w:line="360" w:lineRule="auto"/>
        <w:ind w:left="851" w:hanging="851"/>
        <w:jc w:val="both"/>
        <w:rPr>
          <w:b/>
          <w:color w:val="000000"/>
          <w:sz w:val="24"/>
          <w:szCs w:val="24"/>
        </w:rPr>
      </w:pPr>
    </w:p>
    <w:p w:rsidR="0066782D" w:rsidRPr="00B55602" w:rsidRDefault="0066782D" w:rsidP="0066782D">
      <w:pPr>
        <w:pStyle w:val="Cabealho"/>
        <w:tabs>
          <w:tab w:val="clear" w:pos="4419"/>
          <w:tab w:val="clear" w:pos="8838"/>
        </w:tabs>
        <w:spacing w:line="360" w:lineRule="auto"/>
        <w:ind w:left="851" w:hanging="851"/>
        <w:jc w:val="both"/>
        <w:rPr>
          <w:color w:val="000000"/>
          <w:sz w:val="24"/>
          <w:szCs w:val="24"/>
        </w:rPr>
      </w:pPr>
      <w:r w:rsidRPr="00B55602">
        <w:rPr>
          <w:color w:val="000000"/>
          <w:sz w:val="24"/>
          <w:szCs w:val="24"/>
        </w:rPr>
        <w:t>12.2.1 - declaradas inidôneas por ato da administração Pública;</w:t>
      </w:r>
    </w:p>
    <w:p w:rsidR="0066782D" w:rsidRPr="00B55602" w:rsidRDefault="0066782D" w:rsidP="0066782D">
      <w:pPr>
        <w:pStyle w:val="Cabealho"/>
        <w:tabs>
          <w:tab w:val="clear" w:pos="4419"/>
          <w:tab w:val="clear" w:pos="8838"/>
        </w:tabs>
        <w:spacing w:line="360" w:lineRule="auto"/>
        <w:ind w:left="851" w:hanging="851"/>
        <w:jc w:val="both"/>
        <w:rPr>
          <w:color w:val="000000"/>
          <w:sz w:val="24"/>
          <w:szCs w:val="24"/>
        </w:rPr>
      </w:pPr>
    </w:p>
    <w:p w:rsidR="0066782D" w:rsidRPr="00B55602" w:rsidRDefault="0066782D" w:rsidP="0066782D">
      <w:pPr>
        <w:pStyle w:val="Cabealho"/>
        <w:tabs>
          <w:tab w:val="clear" w:pos="4419"/>
          <w:tab w:val="clear" w:pos="8838"/>
        </w:tabs>
        <w:spacing w:line="360" w:lineRule="auto"/>
        <w:jc w:val="both"/>
        <w:rPr>
          <w:color w:val="000000"/>
          <w:sz w:val="24"/>
          <w:szCs w:val="24"/>
        </w:rPr>
      </w:pPr>
      <w:r w:rsidRPr="00B55602">
        <w:rPr>
          <w:color w:val="000000"/>
          <w:sz w:val="24"/>
          <w:szCs w:val="24"/>
        </w:rPr>
        <w:t>12.2.2 - que estejam cumprindo pena de suspensão de direito de licitar e de contratar com a Prefeitura Municipal de Bom Jardim/RJ;</w:t>
      </w:r>
    </w:p>
    <w:p w:rsidR="0066782D" w:rsidRPr="00B55602" w:rsidRDefault="0066782D" w:rsidP="0066782D">
      <w:pPr>
        <w:pStyle w:val="Cabealho"/>
        <w:tabs>
          <w:tab w:val="clear" w:pos="4419"/>
          <w:tab w:val="clear" w:pos="8838"/>
        </w:tabs>
        <w:spacing w:line="360" w:lineRule="auto"/>
        <w:jc w:val="both"/>
        <w:rPr>
          <w:color w:val="000000"/>
          <w:sz w:val="24"/>
          <w:szCs w:val="24"/>
        </w:rPr>
      </w:pPr>
    </w:p>
    <w:p w:rsidR="0066782D" w:rsidRPr="00B55602" w:rsidRDefault="0066782D" w:rsidP="0066782D">
      <w:pPr>
        <w:pStyle w:val="Cabealho"/>
        <w:tabs>
          <w:tab w:val="clear" w:pos="4419"/>
          <w:tab w:val="clear" w:pos="8838"/>
        </w:tabs>
        <w:spacing w:line="360" w:lineRule="auto"/>
        <w:jc w:val="both"/>
        <w:rPr>
          <w:color w:val="000000"/>
          <w:sz w:val="24"/>
          <w:szCs w:val="24"/>
        </w:rPr>
      </w:pPr>
      <w:r w:rsidRPr="00B55602">
        <w:rPr>
          <w:color w:val="000000"/>
          <w:sz w:val="24"/>
          <w:szCs w:val="24"/>
        </w:rPr>
        <w:t>12.2.3 - em consórcio ou em grupo de empresas.</w:t>
      </w:r>
    </w:p>
    <w:p w:rsidR="0066782D" w:rsidRPr="00B55602" w:rsidRDefault="0066782D" w:rsidP="0066782D">
      <w:pPr>
        <w:pStyle w:val="Cabealho"/>
        <w:tabs>
          <w:tab w:val="clear" w:pos="4419"/>
          <w:tab w:val="clear" w:pos="8838"/>
        </w:tabs>
        <w:spacing w:line="360" w:lineRule="auto"/>
        <w:jc w:val="both"/>
        <w:rPr>
          <w:color w:val="000000"/>
          <w:sz w:val="24"/>
          <w:szCs w:val="24"/>
        </w:rPr>
      </w:pPr>
    </w:p>
    <w:p w:rsidR="0066782D" w:rsidRPr="00B55602" w:rsidRDefault="0066782D" w:rsidP="0066782D">
      <w:pPr>
        <w:pStyle w:val="Cabealho"/>
        <w:tabs>
          <w:tab w:val="clear" w:pos="4419"/>
          <w:tab w:val="clear" w:pos="8838"/>
        </w:tabs>
        <w:spacing w:line="360" w:lineRule="auto"/>
        <w:jc w:val="both"/>
        <w:rPr>
          <w:color w:val="000000"/>
          <w:sz w:val="24"/>
          <w:szCs w:val="24"/>
        </w:rPr>
      </w:pPr>
      <w:r w:rsidRPr="00B55602">
        <w:rPr>
          <w:color w:val="000000"/>
          <w:sz w:val="24"/>
          <w:szCs w:val="24"/>
        </w:rPr>
        <w:t>12.2.4 - tenham tido sua falência declarada sob concurso de credores.</w:t>
      </w:r>
    </w:p>
    <w:p w:rsidR="0066782D" w:rsidRPr="00B55602" w:rsidRDefault="0066782D" w:rsidP="0066782D">
      <w:pPr>
        <w:pStyle w:val="Cabealho"/>
        <w:tabs>
          <w:tab w:val="clear" w:pos="4419"/>
          <w:tab w:val="clear" w:pos="8838"/>
        </w:tabs>
        <w:spacing w:line="360" w:lineRule="auto"/>
        <w:jc w:val="both"/>
        <w:rPr>
          <w:color w:val="000000"/>
          <w:sz w:val="24"/>
          <w:szCs w:val="24"/>
        </w:rPr>
      </w:pPr>
    </w:p>
    <w:p w:rsidR="0066782D" w:rsidRPr="00B55602" w:rsidRDefault="0066782D" w:rsidP="0066782D">
      <w:pPr>
        <w:pStyle w:val="Cabealho"/>
        <w:tabs>
          <w:tab w:val="clear" w:pos="4419"/>
          <w:tab w:val="clear" w:pos="8838"/>
        </w:tabs>
        <w:spacing w:line="360" w:lineRule="auto"/>
        <w:jc w:val="both"/>
        <w:rPr>
          <w:color w:val="000000"/>
          <w:sz w:val="24"/>
          <w:szCs w:val="24"/>
        </w:rPr>
      </w:pPr>
      <w:r w:rsidRPr="00B55602">
        <w:rPr>
          <w:color w:val="000000"/>
          <w:sz w:val="24"/>
          <w:szCs w:val="24"/>
        </w:rPr>
        <w:t>12.2.5 - que incorram em quaisquer das situações previstas nos incisos I, II e II do artigo 9º da Lei 8.666/93.</w:t>
      </w:r>
    </w:p>
    <w:p w:rsidR="0066782D" w:rsidRPr="00B55602" w:rsidRDefault="0066782D" w:rsidP="0066782D">
      <w:pPr>
        <w:pStyle w:val="PargrafodaLista"/>
        <w:spacing w:line="360" w:lineRule="auto"/>
        <w:ind w:left="0"/>
        <w:jc w:val="both"/>
        <w:rPr>
          <w:b/>
          <w:color w:val="000000"/>
          <w:szCs w:val="24"/>
        </w:rPr>
      </w:pPr>
    </w:p>
    <w:p w:rsidR="0066782D" w:rsidRPr="00B55602" w:rsidRDefault="0066782D" w:rsidP="0066782D">
      <w:pPr>
        <w:pStyle w:val="Cabealho"/>
        <w:tabs>
          <w:tab w:val="clear" w:pos="4419"/>
          <w:tab w:val="clear" w:pos="8838"/>
        </w:tabs>
        <w:spacing w:line="360" w:lineRule="auto"/>
        <w:jc w:val="both"/>
        <w:rPr>
          <w:b/>
          <w:color w:val="000000"/>
          <w:sz w:val="24"/>
          <w:szCs w:val="24"/>
        </w:rPr>
      </w:pPr>
      <w:r w:rsidRPr="00B55602">
        <w:rPr>
          <w:b/>
          <w:color w:val="000000"/>
          <w:sz w:val="24"/>
          <w:szCs w:val="24"/>
        </w:rPr>
        <w:t>13- DO PREÇO UNITÁRIO E DOS VALORES TOTAIS MÁXIMOS ESTIMADOS PELA  ADMINISTRAÇÃO</w:t>
      </w:r>
    </w:p>
    <w:p w:rsidR="0066782D" w:rsidRPr="00B55602" w:rsidRDefault="0066782D" w:rsidP="0066782D">
      <w:pPr>
        <w:pStyle w:val="Cabealho"/>
        <w:tabs>
          <w:tab w:val="clear" w:pos="4419"/>
          <w:tab w:val="clear" w:pos="8838"/>
        </w:tabs>
        <w:spacing w:line="360" w:lineRule="auto"/>
        <w:jc w:val="both"/>
        <w:rPr>
          <w:bCs/>
          <w:sz w:val="24"/>
          <w:szCs w:val="24"/>
        </w:rPr>
      </w:pPr>
      <w:r w:rsidRPr="00B55602">
        <w:rPr>
          <w:bCs/>
          <w:color w:val="000000"/>
          <w:sz w:val="24"/>
          <w:szCs w:val="24"/>
        </w:rPr>
        <w:t>13.1 -</w:t>
      </w:r>
      <w:r w:rsidRPr="00B55602">
        <w:rPr>
          <w:bCs/>
          <w:sz w:val="24"/>
          <w:szCs w:val="24"/>
        </w:rPr>
        <w:t xml:space="preserve"> O preço estimado pela administração para aquisição de peças é de R$ 25.000,00 (viste e cinco mil reais) conforme valores informados pela Secretaria Municipal de Promoção e Assistência Social.</w:t>
      </w:r>
    </w:p>
    <w:p w:rsidR="0066782D" w:rsidRPr="00B55602" w:rsidRDefault="0066782D" w:rsidP="0066782D">
      <w:pPr>
        <w:pStyle w:val="Cabealho"/>
        <w:tabs>
          <w:tab w:val="clear" w:pos="4419"/>
          <w:tab w:val="clear" w:pos="8838"/>
        </w:tabs>
        <w:spacing w:line="360" w:lineRule="auto"/>
        <w:jc w:val="both"/>
        <w:rPr>
          <w:bCs/>
          <w:color w:val="000000"/>
          <w:sz w:val="24"/>
          <w:szCs w:val="24"/>
        </w:rPr>
      </w:pPr>
    </w:p>
    <w:p w:rsidR="0066782D" w:rsidRPr="00B55602" w:rsidRDefault="0066782D" w:rsidP="0066782D">
      <w:pPr>
        <w:pStyle w:val="Cabealho"/>
        <w:tabs>
          <w:tab w:val="clear" w:pos="4419"/>
          <w:tab w:val="clear" w:pos="8838"/>
        </w:tabs>
        <w:spacing w:line="360" w:lineRule="auto"/>
        <w:jc w:val="both"/>
        <w:rPr>
          <w:bCs/>
          <w:color w:val="000000"/>
          <w:sz w:val="24"/>
          <w:szCs w:val="24"/>
        </w:rPr>
      </w:pPr>
      <w:r w:rsidRPr="00B55602">
        <w:rPr>
          <w:bCs/>
          <w:color w:val="000000"/>
          <w:sz w:val="24"/>
          <w:szCs w:val="24"/>
        </w:rPr>
        <w:lastRenderedPageBreak/>
        <w:t>13.2 - O valor estimado constitui mera estimativa, não se obrigando o Município de Bom Jardim a utilizá-lo integralmente.</w:t>
      </w:r>
    </w:p>
    <w:p w:rsidR="0066782D" w:rsidRPr="00B55602" w:rsidRDefault="0066782D" w:rsidP="0066782D">
      <w:pPr>
        <w:pStyle w:val="Cabealho"/>
        <w:tabs>
          <w:tab w:val="clear" w:pos="4419"/>
          <w:tab w:val="clear" w:pos="8838"/>
        </w:tabs>
        <w:spacing w:line="360" w:lineRule="auto"/>
        <w:jc w:val="both"/>
        <w:rPr>
          <w:bCs/>
          <w:color w:val="000000"/>
          <w:sz w:val="24"/>
          <w:szCs w:val="24"/>
        </w:rPr>
      </w:pPr>
    </w:p>
    <w:p w:rsidR="0066782D" w:rsidRPr="00B55602" w:rsidRDefault="0066782D" w:rsidP="0066782D">
      <w:pPr>
        <w:pStyle w:val="Cabealho"/>
        <w:tabs>
          <w:tab w:val="clear" w:pos="4419"/>
          <w:tab w:val="clear" w:pos="8838"/>
        </w:tabs>
        <w:spacing w:line="360" w:lineRule="auto"/>
        <w:jc w:val="both"/>
        <w:rPr>
          <w:b/>
          <w:bCs/>
          <w:color w:val="000000"/>
          <w:sz w:val="24"/>
          <w:szCs w:val="24"/>
        </w:rPr>
      </w:pPr>
      <w:r w:rsidRPr="00B55602">
        <w:rPr>
          <w:b/>
          <w:bCs/>
          <w:color w:val="000000"/>
          <w:sz w:val="24"/>
          <w:szCs w:val="24"/>
        </w:rPr>
        <w:t>14- DO CONTROLE E DA ALTERAÇÃO DE PREÇOS</w:t>
      </w:r>
    </w:p>
    <w:p w:rsidR="0066782D" w:rsidRPr="00B55602" w:rsidRDefault="0066782D" w:rsidP="0066782D">
      <w:pPr>
        <w:pStyle w:val="Cabealho"/>
        <w:tabs>
          <w:tab w:val="clear" w:pos="4419"/>
          <w:tab w:val="clear" w:pos="8838"/>
        </w:tabs>
        <w:spacing w:line="360" w:lineRule="auto"/>
        <w:jc w:val="both"/>
        <w:rPr>
          <w:bCs/>
          <w:color w:val="000000"/>
          <w:sz w:val="24"/>
          <w:szCs w:val="24"/>
        </w:rPr>
      </w:pPr>
      <w:r w:rsidRPr="00B55602">
        <w:rPr>
          <w:bCs/>
          <w:color w:val="000000"/>
          <w:sz w:val="24"/>
          <w:szCs w:val="24"/>
        </w:rPr>
        <w:t xml:space="preserve">14.1 - Durante a vigência da ata, os preços registrados serão fixos e irreajustáveis, considerando o prazo de duração do contrato igual ou inferior a um ano, aplicando-se, no que couber, as Leis  nº. 9.069 de 29 de junho de 1995, e 10.192, de 14 de fevereiro de 2001. </w:t>
      </w:r>
    </w:p>
    <w:p w:rsidR="0066782D" w:rsidRPr="00B55602" w:rsidRDefault="0066782D" w:rsidP="0066782D">
      <w:pPr>
        <w:pStyle w:val="Cabealho"/>
        <w:tabs>
          <w:tab w:val="clear" w:pos="4419"/>
          <w:tab w:val="clear" w:pos="8838"/>
        </w:tabs>
        <w:spacing w:line="360" w:lineRule="auto"/>
        <w:jc w:val="both"/>
        <w:rPr>
          <w:bCs/>
          <w:color w:val="000000"/>
          <w:sz w:val="24"/>
          <w:szCs w:val="24"/>
        </w:rPr>
      </w:pPr>
    </w:p>
    <w:p w:rsidR="0066782D" w:rsidRPr="00B55602" w:rsidRDefault="0066782D" w:rsidP="0066782D">
      <w:pPr>
        <w:pStyle w:val="NormalWeb"/>
        <w:spacing w:before="0" w:beforeAutospacing="0" w:after="0" w:afterAutospacing="0" w:line="360" w:lineRule="auto"/>
        <w:jc w:val="both"/>
        <w:rPr>
          <w:color w:val="000000"/>
        </w:rPr>
      </w:pPr>
      <w:r w:rsidRPr="00B55602">
        <w:rPr>
          <w:bCs/>
          <w:color w:val="000000"/>
        </w:rPr>
        <w:t>14.2 - O</w:t>
      </w:r>
      <w:r w:rsidRPr="00B55602">
        <w:rPr>
          <w:color w:val="000000"/>
        </w:rPr>
        <w:t>bjetivando a manutenção do equilíbrio econômico-financeiro inicial do contrato, os</w:t>
      </w:r>
      <w:r w:rsidRPr="00B55602">
        <w:rPr>
          <w:bCs/>
          <w:color w:val="000000"/>
        </w:rPr>
        <w:t xml:space="preserve"> preços registrados </w:t>
      </w:r>
      <w:r w:rsidRPr="00B55602">
        <w:rPr>
          <w:color w:val="000000"/>
        </w:rPr>
        <w:t xml:space="preserve">poderão ser alterados, com as devidas justificativas,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66782D" w:rsidRPr="00B55602" w:rsidRDefault="0066782D" w:rsidP="0066782D">
      <w:pPr>
        <w:pStyle w:val="NormalWeb"/>
        <w:spacing w:before="0" w:beforeAutospacing="0" w:after="0" w:afterAutospacing="0" w:line="360" w:lineRule="auto"/>
        <w:jc w:val="both"/>
        <w:rPr>
          <w:color w:val="000000"/>
        </w:rPr>
      </w:pPr>
      <w:r w:rsidRPr="00B55602">
        <w:rPr>
          <w:color w:val="000000"/>
        </w:rPr>
        <w:t xml:space="preserve"> 14.3 - Mesmo comprovada a ocorrência de situação acima prevista, a Administração, se julgar conveniente, baseado no interesse público, poderá optar para cancelar a Ata de Registro de Preços. </w:t>
      </w:r>
    </w:p>
    <w:p w:rsidR="0066782D" w:rsidRPr="00B55602" w:rsidRDefault="0066782D" w:rsidP="0066782D">
      <w:pPr>
        <w:pStyle w:val="Cabealho"/>
        <w:tabs>
          <w:tab w:val="clear" w:pos="4419"/>
          <w:tab w:val="clear" w:pos="8838"/>
        </w:tabs>
        <w:spacing w:line="360" w:lineRule="auto"/>
        <w:jc w:val="both"/>
        <w:rPr>
          <w:bCs/>
          <w:color w:val="000000"/>
          <w:sz w:val="24"/>
          <w:szCs w:val="24"/>
        </w:rPr>
      </w:pPr>
      <w:r w:rsidRPr="00B55602">
        <w:rPr>
          <w:color w:val="000000"/>
          <w:sz w:val="24"/>
          <w:szCs w:val="24"/>
        </w:rPr>
        <w:t xml:space="preserve">14.4 - </w:t>
      </w:r>
      <w:r w:rsidRPr="00B55602">
        <w:rPr>
          <w:bCs/>
          <w:color w:val="000000"/>
          <w:sz w:val="24"/>
          <w:szCs w:val="24"/>
        </w:rPr>
        <w:t>Comprovada a redução dos preços praticados no mercado, a Administração convocará a empresa vencedora para, após negociação, redefinir os preços e alterar a ATA DE REGISTRO DE PREÇOS.</w:t>
      </w:r>
    </w:p>
    <w:p w:rsidR="0066782D" w:rsidRPr="00B55602" w:rsidRDefault="0066782D" w:rsidP="0066782D">
      <w:pPr>
        <w:pStyle w:val="Cabealho"/>
        <w:tabs>
          <w:tab w:val="clear" w:pos="4419"/>
          <w:tab w:val="clear" w:pos="8838"/>
        </w:tabs>
        <w:spacing w:line="360" w:lineRule="auto"/>
        <w:jc w:val="both"/>
        <w:rPr>
          <w:bCs/>
          <w:color w:val="000000"/>
          <w:sz w:val="24"/>
          <w:szCs w:val="24"/>
        </w:rPr>
      </w:pPr>
      <w:r w:rsidRPr="00B55602">
        <w:rPr>
          <w:bCs/>
          <w:color w:val="000000"/>
          <w:sz w:val="24"/>
          <w:szCs w:val="24"/>
        </w:rPr>
        <w:t xml:space="preserve">14.5 - Caso julgue-se necessário e em consonância com a legislação vigente, os reajustes tomarão como base os índices do </w:t>
      </w:r>
      <w:r w:rsidRPr="00B55602">
        <w:rPr>
          <w:color w:val="000000"/>
          <w:sz w:val="24"/>
          <w:szCs w:val="24"/>
        </w:rPr>
        <w:t>IGPM</w:t>
      </w:r>
      <w:r w:rsidRPr="00B55602">
        <w:rPr>
          <w:bCs/>
          <w:color w:val="000000"/>
          <w:sz w:val="24"/>
          <w:szCs w:val="24"/>
        </w:rPr>
        <w:t>.</w:t>
      </w:r>
    </w:p>
    <w:p w:rsidR="0066782D" w:rsidRDefault="0066782D" w:rsidP="0066782D">
      <w:pPr>
        <w:autoSpaceDE w:val="0"/>
        <w:autoSpaceDN w:val="0"/>
        <w:adjustRightInd w:val="0"/>
        <w:spacing w:line="360" w:lineRule="auto"/>
        <w:jc w:val="both"/>
        <w:rPr>
          <w:b/>
          <w:bCs/>
          <w:color w:val="000000"/>
          <w:sz w:val="24"/>
          <w:szCs w:val="24"/>
        </w:rPr>
      </w:pPr>
    </w:p>
    <w:p w:rsidR="0066782D" w:rsidRPr="00B55602" w:rsidRDefault="0066782D" w:rsidP="0066782D">
      <w:pPr>
        <w:autoSpaceDE w:val="0"/>
        <w:autoSpaceDN w:val="0"/>
        <w:adjustRightInd w:val="0"/>
        <w:spacing w:line="360" w:lineRule="auto"/>
        <w:jc w:val="both"/>
        <w:rPr>
          <w:color w:val="000000"/>
          <w:sz w:val="24"/>
          <w:szCs w:val="24"/>
        </w:rPr>
      </w:pPr>
      <w:r w:rsidRPr="00B55602">
        <w:rPr>
          <w:b/>
          <w:bCs/>
          <w:color w:val="000000"/>
          <w:sz w:val="24"/>
          <w:szCs w:val="24"/>
        </w:rPr>
        <w:t xml:space="preserve">15 - </w:t>
      </w:r>
      <w:r w:rsidRPr="00B55602">
        <w:rPr>
          <w:b/>
          <w:color w:val="000000"/>
          <w:sz w:val="24"/>
          <w:szCs w:val="24"/>
        </w:rPr>
        <w:t>HABILITAÇÃO JURÍDICA:</w:t>
      </w:r>
    </w:p>
    <w:p w:rsidR="0066782D" w:rsidRPr="00B55602" w:rsidRDefault="0066782D" w:rsidP="0066782D">
      <w:pPr>
        <w:autoSpaceDE w:val="0"/>
        <w:autoSpaceDN w:val="0"/>
        <w:adjustRightInd w:val="0"/>
        <w:spacing w:after="240" w:line="360" w:lineRule="auto"/>
        <w:jc w:val="both"/>
        <w:rPr>
          <w:color w:val="000000"/>
          <w:sz w:val="24"/>
          <w:szCs w:val="24"/>
        </w:rPr>
      </w:pPr>
      <w:r w:rsidRPr="00B55602">
        <w:rPr>
          <w:color w:val="000000"/>
          <w:sz w:val="24"/>
          <w:szCs w:val="24"/>
        </w:rPr>
        <w:t xml:space="preserve">15.1 - Ato constitutivo, Estatuto ou Contrato Social em vigor devidamente registrado, no órgão correspondente, indicando os atuais responsáveis pela administração; </w:t>
      </w:r>
    </w:p>
    <w:p w:rsidR="0066782D" w:rsidRPr="00B55602" w:rsidRDefault="0066782D" w:rsidP="0066782D">
      <w:pPr>
        <w:autoSpaceDE w:val="0"/>
        <w:autoSpaceDN w:val="0"/>
        <w:adjustRightInd w:val="0"/>
        <w:spacing w:after="240" w:line="360" w:lineRule="auto"/>
        <w:jc w:val="both"/>
        <w:rPr>
          <w:color w:val="000000"/>
          <w:sz w:val="24"/>
          <w:szCs w:val="24"/>
        </w:rPr>
      </w:pPr>
      <w:r w:rsidRPr="00B55602">
        <w:rPr>
          <w:color w:val="000000"/>
          <w:sz w:val="24"/>
          <w:szCs w:val="24"/>
        </w:rPr>
        <w:t>15.1.1 -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66782D" w:rsidRPr="00B55602" w:rsidRDefault="0066782D" w:rsidP="0066782D">
      <w:pPr>
        <w:autoSpaceDE w:val="0"/>
        <w:autoSpaceDN w:val="0"/>
        <w:adjustRightInd w:val="0"/>
        <w:spacing w:after="240" w:line="360" w:lineRule="auto"/>
        <w:jc w:val="both"/>
        <w:rPr>
          <w:color w:val="000000"/>
          <w:sz w:val="24"/>
          <w:szCs w:val="24"/>
        </w:rPr>
      </w:pPr>
      <w:r w:rsidRPr="00B55602">
        <w:rPr>
          <w:color w:val="000000"/>
          <w:sz w:val="24"/>
          <w:szCs w:val="24"/>
        </w:rPr>
        <w:lastRenderedPageBreak/>
        <w:t>15.1.2 – Cédula de identidade dos sócios e/ou Diretores;</w:t>
      </w:r>
    </w:p>
    <w:p w:rsidR="0066782D" w:rsidRPr="00B55602" w:rsidRDefault="0066782D" w:rsidP="0066782D">
      <w:pPr>
        <w:autoSpaceDE w:val="0"/>
        <w:autoSpaceDN w:val="0"/>
        <w:adjustRightInd w:val="0"/>
        <w:spacing w:after="240" w:line="360" w:lineRule="auto"/>
        <w:jc w:val="both"/>
        <w:rPr>
          <w:color w:val="000000"/>
          <w:sz w:val="24"/>
          <w:szCs w:val="24"/>
        </w:rPr>
      </w:pPr>
      <w:r w:rsidRPr="00B55602">
        <w:rPr>
          <w:color w:val="000000"/>
          <w:sz w:val="24"/>
          <w:szCs w:val="24"/>
        </w:rPr>
        <w:t>15.1.3 - Para empresa individual: registro comercial;</w:t>
      </w:r>
    </w:p>
    <w:p w:rsidR="0066782D" w:rsidRPr="00B55602" w:rsidRDefault="0066782D" w:rsidP="0066782D">
      <w:pPr>
        <w:autoSpaceDE w:val="0"/>
        <w:autoSpaceDN w:val="0"/>
        <w:adjustRightInd w:val="0"/>
        <w:spacing w:after="240" w:line="360" w:lineRule="auto"/>
        <w:jc w:val="both"/>
        <w:rPr>
          <w:color w:val="000000"/>
          <w:sz w:val="24"/>
          <w:szCs w:val="24"/>
        </w:rPr>
      </w:pPr>
      <w:r w:rsidRPr="00B55602">
        <w:rPr>
          <w:color w:val="000000"/>
          <w:sz w:val="24"/>
          <w:szCs w:val="24"/>
        </w:rPr>
        <w:t>15.1.4 - Declaração de Idoneidade;</w:t>
      </w:r>
    </w:p>
    <w:p w:rsidR="0066782D" w:rsidRPr="00B55602" w:rsidRDefault="0066782D" w:rsidP="0066782D">
      <w:pPr>
        <w:autoSpaceDE w:val="0"/>
        <w:autoSpaceDN w:val="0"/>
        <w:adjustRightInd w:val="0"/>
        <w:spacing w:after="240" w:line="360" w:lineRule="auto"/>
        <w:jc w:val="both"/>
        <w:rPr>
          <w:color w:val="000000"/>
          <w:sz w:val="24"/>
          <w:szCs w:val="24"/>
        </w:rPr>
      </w:pPr>
      <w:r w:rsidRPr="00B55602">
        <w:rPr>
          <w:color w:val="000000"/>
          <w:sz w:val="24"/>
          <w:szCs w:val="24"/>
        </w:rPr>
        <w:t>15.1.5 - Declaração de Cumprir o Art. 7°, XXXIII, da C.F;</w:t>
      </w:r>
    </w:p>
    <w:p w:rsidR="0066782D" w:rsidRPr="00B55602" w:rsidRDefault="0066782D" w:rsidP="0066782D">
      <w:pPr>
        <w:autoSpaceDE w:val="0"/>
        <w:autoSpaceDN w:val="0"/>
        <w:adjustRightInd w:val="0"/>
        <w:spacing w:after="240" w:line="360" w:lineRule="auto"/>
        <w:jc w:val="both"/>
        <w:rPr>
          <w:color w:val="000000"/>
          <w:sz w:val="24"/>
          <w:szCs w:val="24"/>
        </w:rPr>
      </w:pPr>
      <w:r w:rsidRPr="00B55602">
        <w:rPr>
          <w:color w:val="000000"/>
          <w:sz w:val="24"/>
          <w:szCs w:val="24"/>
        </w:rPr>
        <w:t>15.1.6 - Certidão de Regularidade expedida pelo Ministério Público do estado do Rio de Janeiro – Promotoria de Justiça de Fundações, conforme determina a Resolução Complementar nº 15/2005, em se tratando de Fundações.</w:t>
      </w:r>
    </w:p>
    <w:p w:rsidR="0066782D" w:rsidRPr="00B55602" w:rsidRDefault="0066782D" w:rsidP="0066782D">
      <w:pPr>
        <w:autoSpaceDE w:val="0"/>
        <w:autoSpaceDN w:val="0"/>
        <w:adjustRightInd w:val="0"/>
        <w:spacing w:line="360" w:lineRule="auto"/>
        <w:jc w:val="both"/>
        <w:rPr>
          <w:color w:val="000000"/>
          <w:sz w:val="24"/>
          <w:szCs w:val="24"/>
        </w:rPr>
      </w:pPr>
      <w:r w:rsidRPr="00B55602">
        <w:rPr>
          <w:b/>
          <w:bCs/>
          <w:color w:val="000000"/>
          <w:sz w:val="24"/>
          <w:szCs w:val="24"/>
        </w:rPr>
        <w:t xml:space="preserve">16 - </w:t>
      </w:r>
      <w:r w:rsidRPr="00B55602">
        <w:rPr>
          <w:b/>
          <w:color w:val="000000"/>
          <w:sz w:val="24"/>
          <w:szCs w:val="24"/>
        </w:rPr>
        <w:t>DOCUMENTAÇÃO RELATIVA À REGULARIDADE FISCAL</w:t>
      </w:r>
      <w:r w:rsidRPr="00B55602">
        <w:rPr>
          <w:color w:val="000000"/>
          <w:sz w:val="24"/>
          <w:szCs w:val="24"/>
        </w:rPr>
        <w:t>:</w:t>
      </w:r>
    </w:p>
    <w:p w:rsidR="0066782D" w:rsidRPr="00B55602" w:rsidRDefault="0066782D" w:rsidP="0066782D">
      <w:pPr>
        <w:spacing w:line="276" w:lineRule="auto"/>
        <w:ind w:right="-162"/>
        <w:jc w:val="both"/>
        <w:rPr>
          <w:color w:val="000000"/>
          <w:sz w:val="24"/>
          <w:szCs w:val="24"/>
        </w:rPr>
      </w:pPr>
      <w:r w:rsidRPr="00B55602">
        <w:rPr>
          <w:color w:val="000000"/>
          <w:sz w:val="24"/>
          <w:szCs w:val="24"/>
        </w:rPr>
        <w:t xml:space="preserve">16.1 - </w:t>
      </w:r>
      <w:r w:rsidRPr="00B55602">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55602">
        <w:rPr>
          <w:color w:val="000000"/>
          <w:sz w:val="24"/>
          <w:szCs w:val="24"/>
        </w:rPr>
        <w:t xml:space="preserve">; </w:t>
      </w:r>
    </w:p>
    <w:p w:rsidR="0066782D" w:rsidRPr="00B55602" w:rsidRDefault="0066782D" w:rsidP="0066782D">
      <w:pPr>
        <w:spacing w:line="276" w:lineRule="auto"/>
        <w:ind w:right="-162"/>
        <w:jc w:val="both"/>
        <w:rPr>
          <w:color w:val="000000"/>
          <w:sz w:val="24"/>
          <w:szCs w:val="24"/>
        </w:rPr>
      </w:pPr>
    </w:p>
    <w:p w:rsidR="0066782D" w:rsidRPr="00B55602" w:rsidRDefault="0066782D" w:rsidP="0066782D">
      <w:pPr>
        <w:spacing w:line="276" w:lineRule="auto"/>
        <w:ind w:right="-162"/>
        <w:jc w:val="both"/>
        <w:rPr>
          <w:color w:val="000000"/>
          <w:sz w:val="24"/>
          <w:szCs w:val="24"/>
          <w:lang w:val="es-ES_tradnl"/>
        </w:rPr>
      </w:pPr>
      <w:r w:rsidRPr="00B55602">
        <w:rPr>
          <w:color w:val="000000"/>
          <w:sz w:val="24"/>
          <w:szCs w:val="24"/>
          <w:lang w:val="es-ES_tradnl"/>
        </w:rPr>
        <w:t>16.2 - Comprovante de Inscrição no Cadastro Geral de Contribuintes - CNPJ;</w:t>
      </w:r>
    </w:p>
    <w:p w:rsidR="0066782D" w:rsidRPr="00B55602" w:rsidRDefault="0066782D" w:rsidP="0066782D">
      <w:pPr>
        <w:spacing w:line="276" w:lineRule="auto"/>
        <w:ind w:right="-162"/>
        <w:jc w:val="both"/>
        <w:rPr>
          <w:color w:val="000000"/>
          <w:sz w:val="24"/>
          <w:szCs w:val="24"/>
          <w:lang w:val="es-ES_tradnl"/>
        </w:rPr>
      </w:pPr>
    </w:p>
    <w:p w:rsidR="0066782D" w:rsidRPr="00B55602" w:rsidRDefault="0066782D" w:rsidP="0066782D">
      <w:pPr>
        <w:spacing w:line="276" w:lineRule="auto"/>
        <w:ind w:right="-162"/>
        <w:jc w:val="both"/>
        <w:rPr>
          <w:color w:val="000000"/>
          <w:sz w:val="24"/>
          <w:szCs w:val="24"/>
        </w:rPr>
      </w:pPr>
      <w:r w:rsidRPr="00B55602">
        <w:rPr>
          <w:color w:val="000000"/>
          <w:sz w:val="24"/>
          <w:szCs w:val="24"/>
        </w:rPr>
        <w:t>16.3 - Certidão de Regularidade com a Previdência Social (INSS);</w:t>
      </w:r>
    </w:p>
    <w:p w:rsidR="0066782D" w:rsidRPr="00B55602" w:rsidRDefault="0066782D" w:rsidP="0066782D">
      <w:pPr>
        <w:spacing w:line="276" w:lineRule="auto"/>
        <w:ind w:right="-162"/>
        <w:jc w:val="both"/>
        <w:rPr>
          <w:color w:val="000000"/>
          <w:sz w:val="24"/>
          <w:szCs w:val="24"/>
        </w:rPr>
      </w:pPr>
    </w:p>
    <w:p w:rsidR="0066782D" w:rsidRPr="00B55602" w:rsidRDefault="0066782D" w:rsidP="0066782D">
      <w:pPr>
        <w:spacing w:line="276" w:lineRule="auto"/>
        <w:ind w:right="-162"/>
        <w:jc w:val="both"/>
        <w:rPr>
          <w:color w:val="000000"/>
          <w:sz w:val="24"/>
          <w:szCs w:val="24"/>
        </w:rPr>
      </w:pPr>
      <w:r w:rsidRPr="00B55602">
        <w:rPr>
          <w:color w:val="000000"/>
          <w:sz w:val="24"/>
          <w:szCs w:val="24"/>
        </w:rPr>
        <w:t>16.4 - Certidão de Regularidade com o FGTS emitida pela Caixa Econômica Federal;</w:t>
      </w:r>
    </w:p>
    <w:p w:rsidR="0066782D" w:rsidRPr="00B55602" w:rsidRDefault="0066782D" w:rsidP="0066782D">
      <w:pPr>
        <w:spacing w:line="276" w:lineRule="auto"/>
        <w:ind w:right="-162"/>
        <w:jc w:val="both"/>
        <w:rPr>
          <w:color w:val="000000"/>
          <w:sz w:val="24"/>
          <w:szCs w:val="24"/>
        </w:rPr>
      </w:pPr>
    </w:p>
    <w:p w:rsidR="0066782D" w:rsidRPr="00B55602" w:rsidRDefault="0066782D" w:rsidP="0066782D">
      <w:pPr>
        <w:spacing w:line="276" w:lineRule="auto"/>
        <w:ind w:right="-162"/>
        <w:jc w:val="both"/>
        <w:rPr>
          <w:color w:val="000000"/>
          <w:sz w:val="24"/>
          <w:szCs w:val="24"/>
        </w:rPr>
      </w:pPr>
      <w:r w:rsidRPr="00B55602">
        <w:rPr>
          <w:color w:val="000000"/>
          <w:sz w:val="24"/>
          <w:szCs w:val="24"/>
        </w:rPr>
        <w:t>16.5 - Certidão Conjunta de Débitos Relativos a Tributos Federais e Dívida Ativa da União;</w:t>
      </w:r>
    </w:p>
    <w:p w:rsidR="0066782D" w:rsidRPr="00B55602" w:rsidRDefault="0066782D" w:rsidP="0066782D">
      <w:pPr>
        <w:spacing w:line="276" w:lineRule="auto"/>
        <w:ind w:right="-162"/>
        <w:jc w:val="both"/>
        <w:rPr>
          <w:color w:val="000000"/>
          <w:sz w:val="24"/>
          <w:szCs w:val="24"/>
        </w:rPr>
      </w:pPr>
    </w:p>
    <w:p w:rsidR="0066782D" w:rsidRPr="00B55602" w:rsidRDefault="0066782D" w:rsidP="0066782D">
      <w:pPr>
        <w:spacing w:line="276" w:lineRule="auto"/>
        <w:ind w:right="-162"/>
        <w:jc w:val="both"/>
        <w:rPr>
          <w:color w:val="000000"/>
          <w:sz w:val="24"/>
          <w:szCs w:val="24"/>
        </w:rPr>
      </w:pPr>
      <w:r w:rsidRPr="00B55602">
        <w:rPr>
          <w:color w:val="000000"/>
          <w:sz w:val="24"/>
          <w:szCs w:val="24"/>
        </w:rPr>
        <w:t>16.6 - Certidão de Regularidade para com a Fazenda Estadual, por meio de Certidão Negativa de Débito em relação a tributos estaduais (ICMS);</w:t>
      </w:r>
    </w:p>
    <w:p w:rsidR="0066782D" w:rsidRPr="00B55602" w:rsidRDefault="0066782D" w:rsidP="0066782D">
      <w:pPr>
        <w:spacing w:line="276" w:lineRule="auto"/>
        <w:ind w:right="-162"/>
        <w:jc w:val="both"/>
        <w:rPr>
          <w:color w:val="000000"/>
          <w:sz w:val="24"/>
          <w:szCs w:val="24"/>
        </w:rPr>
      </w:pPr>
    </w:p>
    <w:p w:rsidR="0066782D" w:rsidRPr="00B55602" w:rsidRDefault="0066782D" w:rsidP="0066782D">
      <w:pPr>
        <w:spacing w:line="276" w:lineRule="auto"/>
        <w:ind w:right="-162"/>
        <w:jc w:val="both"/>
        <w:rPr>
          <w:color w:val="000000"/>
          <w:sz w:val="24"/>
          <w:szCs w:val="24"/>
        </w:rPr>
      </w:pPr>
      <w:r w:rsidRPr="00B55602">
        <w:rPr>
          <w:color w:val="000000"/>
          <w:sz w:val="24"/>
          <w:szCs w:val="24"/>
        </w:rPr>
        <w:t>16.6.1- Certidão emitida pela Procuradoria Geral do Estado, caso tenha sede no Estado do Rio de Janeiro.</w:t>
      </w:r>
    </w:p>
    <w:p w:rsidR="0066782D" w:rsidRPr="00B55602" w:rsidRDefault="0066782D" w:rsidP="0066782D">
      <w:pPr>
        <w:spacing w:line="276" w:lineRule="auto"/>
        <w:ind w:right="-162"/>
        <w:jc w:val="both"/>
        <w:rPr>
          <w:color w:val="000000"/>
          <w:sz w:val="24"/>
          <w:szCs w:val="24"/>
        </w:rPr>
      </w:pPr>
    </w:p>
    <w:p w:rsidR="0066782D" w:rsidRPr="00B55602" w:rsidRDefault="0066782D" w:rsidP="0066782D">
      <w:pPr>
        <w:spacing w:line="276" w:lineRule="auto"/>
        <w:ind w:right="-162"/>
        <w:jc w:val="both"/>
        <w:rPr>
          <w:color w:val="000000"/>
          <w:sz w:val="24"/>
          <w:szCs w:val="24"/>
        </w:rPr>
      </w:pPr>
      <w:r w:rsidRPr="00B55602">
        <w:rPr>
          <w:color w:val="000000"/>
          <w:sz w:val="24"/>
          <w:szCs w:val="24"/>
        </w:rPr>
        <w:t>16.7 - Certidão de regularidade para com a Fazenda Municipal, da sede da licitante.</w:t>
      </w:r>
    </w:p>
    <w:p w:rsidR="0066782D" w:rsidRPr="00B55602" w:rsidRDefault="0066782D" w:rsidP="0066782D">
      <w:pPr>
        <w:spacing w:line="276" w:lineRule="auto"/>
        <w:ind w:right="-162"/>
        <w:jc w:val="both"/>
        <w:rPr>
          <w:color w:val="000000"/>
          <w:sz w:val="24"/>
          <w:szCs w:val="24"/>
        </w:rPr>
      </w:pPr>
    </w:p>
    <w:p w:rsidR="0066782D" w:rsidRPr="00B55602" w:rsidRDefault="0066782D" w:rsidP="0066782D">
      <w:pPr>
        <w:spacing w:line="276" w:lineRule="auto"/>
        <w:ind w:right="-162"/>
        <w:jc w:val="both"/>
        <w:rPr>
          <w:color w:val="000000"/>
          <w:sz w:val="24"/>
          <w:szCs w:val="24"/>
        </w:rPr>
      </w:pPr>
      <w:r w:rsidRPr="00B55602">
        <w:rPr>
          <w:color w:val="000000"/>
          <w:sz w:val="24"/>
          <w:szCs w:val="24"/>
        </w:rPr>
        <w:t>16.8 - Prova da inexistência de débitos inadimplidos perante a justiça do trabalho, mediante a apresentação de certidão negativa, nos temos da Lei 12.440/2011 – CNDT – Certidão Negativa de Débitos Trabalhistas.</w:t>
      </w:r>
    </w:p>
    <w:p w:rsidR="0066782D" w:rsidRPr="00B55602" w:rsidRDefault="0066782D" w:rsidP="0066782D">
      <w:pPr>
        <w:spacing w:line="360" w:lineRule="auto"/>
        <w:ind w:right="-162"/>
        <w:jc w:val="both"/>
        <w:rPr>
          <w:color w:val="000000"/>
          <w:sz w:val="24"/>
          <w:szCs w:val="24"/>
        </w:rPr>
      </w:pPr>
    </w:p>
    <w:p w:rsidR="0066782D" w:rsidRPr="00B55602" w:rsidRDefault="0066782D" w:rsidP="0066782D">
      <w:pPr>
        <w:autoSpaceDE w:val="0"/>
        <w:autoSpaceDN w:val="0"/>
        <w:adjustRightInd w:val="0"/>
        <w:spacing w:line="276" w:lineRule="auto"/>
        <w:jc w:val="both"/>
        <w:rPr>
          <w:color w:val="000000"/>
          <w:sz w:val="24"/>
          <w:szCs w:val="24"/>
        </w:rPr>
      </w:pPr>
      <w:r w:rsidRPr="00B55602">
        <w:rPr>
          <w:b/>
          <w:bCs/>
          <w:color w:val="000000"/>
          <w:sz w:val="24"/>
          <w:szCs w:val="24"/>
        </w:rPr>
        <w:t>17 - QUALIFICAÇÃO ECONÔMICO-FINANCEIRA</w:t>
      </w:r>
      <w:r w:rsidRPr="00B55602">
        <w:rPr>
          <w:color w:val="000000"/>
          <w:sz w:val="24"/>
          <w:szCs w:val="24"/>
        </w:rPr>
        <w:t>:</w:t>
      </w:r>
    </w:p>
    <w:p w:rsidR="0066782D" w:rsidRPr="00B55602" w:rsidRDefault="0066782D" w:rsidP="0066782D">
      <w:pPr>
        <w:autoSpaceDE w:val="0"/>
        <w:autoSpaceDN w:val="0"/>
        <w:adjustRightInd w:val="0"/>
        <w:spacing w:line="276" w:lineRule="auto"/>
        <w:ind w:firstLine="1134"/>
        <w:jc w:val="both"/>
        <w:rPr>
          <w:color w:val="000000"/>
          <w:sz w:val="24"/>
          <w:szCs w:val="24"/>
        </w:rPr>
      </w:pPr>
    </w:p>
    <w:p w:rsidR="0066782D" w:rsidRPr="00B55602" w:rsidRDefault="0066782D" w:rsidP="0066782D">
      <w:pPr>
        <w:spacing w:line="276" w:lineRule="auto"/>
        <w:ind w:right="-162"/>
        <w:jc w:val="both"/>
        <w:rPr>
          <w:color w:val="000000"/>
          <w:sz w:val="24"/>
          <w:szCs w:val="24"/>
        </w:rPr>
      </w:pPr>
      <w:r w:rsidRPr="00B55602">
        <w:rPr>
          <w:color w:val="000000"/>
          <w:sz w:val="24"/>
          <w:szCs w:val="24"/>
        </w:rPr>
        <w:lastRenderedPageBreak/>
        <w:t>17.1 - Certidão Negativa de Falência e Concordata. Expedida há menos de 90 (noventa) dias, da data da realização da licitação;</w:t>
      </w:r>
    </w:p>
    <w:p w:rsidR="0066782D" w:rsidRPr="00B55602" w:rsidRDefault="0066782D" w:rsidP="0066782D">
      <w:pPr>
        <w:spacing w:line="276" w:lineRule="auto"/>
        <w:jc w:val="both"/>
        <w:rPr>
          <w:color w:val="000000"/>
          <w:sz w:val="24"/>
          <w:szCs w:val="24"/>
        </w:rPr>
      </w:pPr>
    </w:p>
    <w:p w:rsidR="0066782D" w:rsidRPr="00B55602" w:rsidRDefault="0066782D" w:rsidP="0066782D">
      <w:pPr>
        <w:pStyle w:val="Default"/>
        <w:spacing w:line="276" w:lineRule="auto"/>
        <w:jc w:val="both"/>
      </w:pPr>
      <w:r w:rsidRPr="00B55602">
        <w:t xml:space="preserve">17.1.1 -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6782D" w:rsidRPr="00B55602" w:rsidRDefault="0066782D" w:rsidP="0066782D">
      <w:pPr>
        <w:pStyle w:val="Default"/>
        <w:spacing w:line="276" w:lineRule="auto"/>
        <w:jc w:val="both"/>
      </w:pPr>
    </w:p>
    <w:p w:rsidR="0066782D" w:rsidRPr="00B55602" w:rsidRDefault="0066782D" w:rsidP="0066782D">
      <w:pPr>
        <w:spacing w:line="276" w:lineRule="auto"/>
        <w:jc w:val="both"/>
        <w:rPr>
          <w:color w:val="000000"/>
          <w:sz w:val="24"/>
          <w:szCs w:val="24"/>
        </w:rPr>
      </w:pPr>
      <w:r w:rsidRPr="00B55602">
        <w:rPr>
          <w:color w:val="000000"/>
          <w:sz w:val="24"/>
          <w:szCs w:val="24"/>
        </w:rPr>
        <w:t>17.1.2 - No caso de as certidões apontarem a existência de algum fato ou processo relativo à solicitação de falência ou concordata, a empresa deverá apresentar a certidão emitida pelo fórum competente, informando em que fase se encontra o feito em juízo.</w:t>
      </w:r>
    </w:p>
    <w:p w:rsidR="0066782D" w:rsidRPr="00B55602" w:rsidRDefault="0066782D" w:rsidP="0066782D">
      <w:pPr>
        <w:spacing w:line="276" w:lineRule="auto"/>
        <w:ind w:right="-162"/>
        <w:jc w:val="both"/>
        <w:rPr>
          <w:color w:val="000000"/>
          <w:sz w:val="24"/>
          <w:szCs w:val="24"/>
        </w:rPr>
      </w:pPr>
    </w:p>
    <w:p w:rsidR="0066782D" w:rsidRPr="00B55602" w:rsidRDefault="0066782D" w:rsidP="0066782D">
      <w:pPr>
        <w:autoSpaceDE w:val="0"/>
        <w:autoSpaceDN w:val="0"/>
        <w:adjustRightInd w:val="0"/>
        <w:spacing w:line="276" w:lineRule="auto"/>
        <w:jc w:val="both"/>
        <w:rPr>
          <w:color w:val="000000"/>
          <w:sz w:val="24"/>
          <w:szCs w:val="24"/>
        </w:rPr>
      </w:pPr>
      <w:r w:rsidRPr="00B55602">
        <w:rPr>
          <w:bCs/>
          <w:color w:val="000000"/>
          <w:sz w:val="24"/>
          <w:szCs w:val="24"/>
        </w:rPr>
        <w:t>17.2</w:t>
      </w:r>
      <w:r w:rsidRPr="00B55602">
        <w:rPr>
          <w:b/>
          <w:bCs/>
          <w:color w:val="000000"/>
          <w:sz w:val="24"/>
          <w:szCs w:val="24"/>
        </w:rPr>
        <w:t xml:space="preserve"> - </w:t>
      </w:r>
      <w:r w:rsidRPr="00B55602">
        <w:rPr>
          <w:color w:val="000000"/>
          <w:sz w:val="24"/>
          <w:szCs w:val="24"/>
        </w:rPr>
        <w:t>As cópias dos documentos deverão ser autenticadas em cartório e/ou apresentados os originais para que suas cópias sejam autenticadas pelo Pregoeiro.</w:t>
      </w:r>
    </w:p>
    <w:p w:rsidR="0066782D" w:rsidRPr="00B55602" w:rsidRDefault="0066782D" w:rsidP="0066782D">
      <w:pPr>
        <w:autoSpaceDE w:val="0"/>
        <w:autoSpaceDN w:val="0"/>
        <w:adjustRightInd w:val="0"/>
        <w:spacing w:line="276" w:lineRule="auto"/>
        <w:jc w:val="both"/>
        <w:rPr>
          <w:color w:val="000000"/>
          <w:sz w:val="24"/>
          <w:szCs w:val="24"/>
        </w:rPr>
      </w:pPr>
    </w:p>
    <w:p w:rsidR="0066782D" w:rsidRPr="00B55602" w:rsidRDefault="0066782D" w:rsidP="0066782D">
      <w:pPr>
        <w:autoSpaceDE w:val="0"/>
        <w:autoSpaceDN w:val="0"/>
        <w:adjustRightInd w:val="0"/>
        <w:spacing w:line="276" w:lineRule="auto"/>
        <w:jc w:val="both"/>
        <w:rPr>
          <w:color w:val="000000"/>
          <w:sz w:val="24"/>
          <w:szCs w:val="24"/>
        </w:rPr>
      </w:pPr>
      <w:r w:rsidRPr="00B55602">
        <w:rPr>
          <w:bCs/>
          <w:color w:val="000000"/>
          <w:sz w:val="24"/>
          <w:szCs w:val="24"/>
        </w:rPr>
        <w:t>17.3</w:t>
      </w:r>
      <w:r w:rsidRPr="00B55602">
        <w:rPr>
          <w:b/>
          <w:bCs/>
          <w:color w:val="000000"/>
          <w:sz w:val="24"/>
          <w:szCs w:val="24"/>
        </w:rPr>
        <w:t xml:space="preserve"> - </w:t>
      </w:r>
      <w:r w:rsidRPr="00B55602">
        <w:rPr>
          <w:color w:val="000000"/>
          <w:sz w:val="24"/>
          <w:szCs w:val="24"/>
        </w:rPr>
        <w:t>As Certidões Negativas de Débitos (CND) apresentadas sem indicação do prazo de validade serão consideradas como válidas por 90 (noventa) dias a contar da data de sua expedição.</w:t>
      </w:r>
    </w:p>
    <w:p w:rsidR="0066782D" w:rsidRPr="00B55602" w:rsidRDefault="0066782D" w:rsidP="0066782D">
      <w:pPr>
        <w:autoSpaceDE w:val="0"/>
        <w:autoSpaceDN w:val="0"/>
        <w:adjustRightInd w:val="0"/>
        <w:spacing w:line="276" w:lineRule="auto"/>
        <w:jc w:val="both"/>
        <w:rPr>
          <w:color w:val="000000"/>
          <w:sz w:val="24"/>
          <w:szCs w:val="24"/>
        </w:rPr>
      </w:pPr>
    </w:p>
    <w:p w:rsidR="0066782D" w:rsidRPr="00B55602" w:rsidRDefault="0066782D" w:rsidP="0066782D">
      <w:pPr>
        <w:autoSpaceDE w:val="0"/>
        <w:autoSpaceDN w:val="0"/>
        <w:adjustRightInd w:val="0"/>
        <w:spacing w:line="276" w:lineRule="auto"/>
        <w:jc w:val="both"/>
        <w:rPr>
          <w:b/>
          <w:color w:val="000000"/>
          <w:sz w:val="24"/>
          <w:szCs w:val="24"/>
        </w:rPr>
      </w:pPr>
      <w:r w:rsidRPr="00B55602">
        <w:rPr>
          <w:b/>
          <w:color w:val="000000"/>
          <w:sz w:val="24"/>
          <w:szCs w:val="24"/>
        </w:rPr>
        <w:t>18 – QUALIFICAÇÃO TÉCNICA</w:t>
      </w:r>
    </w:p>
    <w:p w:rsidR="0066782D" w:rsidRPr="00B55602" w:rsidRDefault="0066782D" w:rsidP="0066782D">
      <w:pPr>
        <w:autoSpaceDE w:val="0"/>
        <w:autoSpaceDN w:val="0"/>
        <w:adjustRightInd w:val="0"/>
        <w:spacing w:line="276" w:lineRule="auto"/>
        <w:jc w:val="both"/>
        <w:rPr>
          <w:b/>
          <w:color w:val="000000"/>
          <w:sz w:val="24"/>
          <w:szCs w:val="24"/>
        </w:rPr>
      </w:pPr>
    </w:p>
    <w:p w:rsidR="0066782D" w:rsidRPr="00B55602" w:rsidRDefault="0066782D" w:rsidP="0066782D">
      <w:pPr>
        <w:spacing w:after="240" w:line="276" w:lineRule="auto"/>
        <w:ind w:right="-162"/>
        <w:jc w:val="both"/>
        <w:rPr>
          <w:b/>
          <w:color w:val="000000"/>
          <w:sz w:val="24"/>
          <w:szCs w:val="24"/>
        </w:rPr>
      </w:pPr>
      <w:r w:rsidRPr="00B55602">
        <w:rPr>
          <w:color w:val="000000"/>
          <w:sz w:val="24"/>
          <w:szCs w:val="24"/>
        </w:rPr>
        <w:t>18.1 –</w:t>
      </w:r>
      <w:r w:rsidRPr="00B55602">
        <w:rPr>
          <w:rFonts w:eastAsia="Calibri"/>
          <w:color w:val="000000"/>
          <w:sz w:val="24"/>
          <w:szCs w:val="24"/>
        </w:rPr>
        <w:t xml:space="preserve"> </w:t>
      </w:r>
      <w:r w:rsidRPr="00B55602">
        <w:rPr>
          <w:sz w:val="24"/>
          <w:szCs w:val="24"/>
        </w:rPr>
        <w:t>Capacidade Técnico-Operacional: Comprovação de aptidão do licitante, de que executou objeto semelhante ao deste Projeto Básico, através de atestado ou certidão fornecida(s) por pessoas jurídicas de direito público ou privado.</w:t>
      </w:r>
    </w:p>
    <w:p w:rsidR="0066782D" w:rsidRPr="00B55602" w:rsidRDefault="0066782D" w:rsidP="0066782D">
      <w:pPr>
        <w:pStyle w:val="Cabealho"/>
        <w:tabs>
          <w:tab w:val="clear" w:pos="4419"/>
          <w:tab w:val="clear" w:pos="8838"/>
        </w:tabs>
        <w:spacing w:line="276" w:lineRule="auto"/>
        <w:jc w:val="both"/>
        <w:rPr>
          <w:b/>
          <w:color w:val="000000"/>
          <w:sz w:val="24"/>
          <w:szCs w:val="24"/>
        </w:rPr>
      </w:pPr>
      <w:r w:rsidRPr="00B55602">
        <w:rPr>
          <w:b/>
          <w:color w:val="000000"/>
          <w:sz w:val="24"/>
          <w:szCs w:val="24"/>
        </w:rPr>
        <w:t>19- CONDIÇÕES PARA ASSINATURA DO CONTRATO</w:t>
      </w:r>
    </w:p>
    <w:p w:rsidR="0066782D" w:rsidRPr="00B55602" w:rsidRDefault="0066782D" w:rsidP="0066782D">
      <w:pPr>
        <w:pStyle w:val="Cabealho"/>
        <w:tabs>
          <w:tab w:val="clear" w:pos="4419"/>
          <w:tab w:val="clear" w:pos="8838"/>
        </w:tabs>
        <w:spacing w:line="276" w:lineRule="auto"/>
        <w:jc w:val="both"/>
        <w:rPr>
          <w:b/>
          <w:color w:val="000000"/>
          <w:sz w:val="24"/>
          <w:szCs w:val="24"/>
        </w:rPr>
      </w:pPr>
    </w:p>
    <w:p w:rsidR="0066782D" w:rsidRPr="00B55602" w:rsidRDefault="0066782D" w:rsidP="0066782D">
      <w:pPr>
        <w:spacing w:after="240" w:line="276" w:lineRule="auto"/>
        <w:jc w:val="both"/>
        <w:rPr>
          <w:sz w:val="24"/>
          <w:szCs w:val="24"/>
        </w:rPr>
      </w:pPr>
      <w:r w:rsidRPr="00B55602">
        <w:rPr>
          <w:sz w:val="24"/>
          <w:szCs w:val="24"/>
        </w:rPr>
        <w:t>19.1 – Uma vez homologado o resultado da licitação, a licitante vencedora será convocada para a assinatura do termo de contrato, no prazo de 05 (cinco) dias, sob pena de decai o direito à contratação, sem prejuízo das sanções previstas no art. 81 da Lei 8666/93.</w:t>
      </w:r>
    </w:p>
    <w:p w:rsidR="0066782D" w:rsidRPr="00B55602" w:rsidRDefault="0066782D" w:rsidP="0066782D">
      <w:pPr>
        <w:spacing w:before="120" w:after="240" w:line="276" w:lineRule="auto"/>
        <w:jc w:val="both"/>
        <w:rPr>
          <w:sz w:val="24"/>
          <w:szCs w:val="24"/>
        </w:rPr>
      </w:pPr>
      <w:r w:rsidRPr="00B55602">
        <w:rPr>
          <w:sz w:val="24"/>
          <w:szCs w:val="24"/>
        </w:rPr>
        <w:t>19.2 – O prazo de convocação para assinatura poderá ser prorrogado uma vez, por igual período (cinco dias), quando solicitado pela parte durante o seu transcurso e desde que ocorra motivo justificado aceito pela Administração.</w:t>
      </w:r>
    </w:p>
    <w:p w:rsidR="0066782D" w:rsidRPr="00B55602" w:rsidRDefault="0066782D" w:rsidP="0066782D">
      <w:pPr>
        <w:spacing w:before="120" w:after="240" w:line="276" w:lineRule="auto"/>
        <w:jc w:val="both"/>
        <w:rPr>
          <w:color w:val="222222"/>
          <w:sz w:val="24"/>
          <w:szCs w:val="24"/>
        </w:rPr>
      </w:pPr>
      <w:r w:rsidRPr="00B55602">
        <w:rPr>
          <w:color w:val="222222"/>
          <w:sz w:val="24"/>
          <w:szCs w:val="24"/>
        </w:rPr>
        <w:t>19.3 -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6782D" w:rsidRPr="00B55602" w:rsidRDefault="0066782D" w:rsidP="0066782D">
      <w:pPr>
        <w:spacing w:before="120" w:after="240" w:line="276" w:lineRule="auto"/>
        <w:jc w:val="both"/>
        <w:rPr>
          <w:sz w:val="24"/>
          <w:szCs w:val="24"/>
        </w:rPr>
      </w:pPr>
      <w:r w:rsidRPr="00B55602">
        <w:rPr>
          <w:color w:val="222222"/>
          <w:sz w:val="24"/>
          <w:szCs w:val="24"/>
        </w:rPr>
        <w:lastRenderedPageBreak/>
        <w:t>19.4 – Decorridos 60 (sessenta) dias da data da entrega das propostas, sem convocação para a contratação, ficam os licitantes liberados dos compromissos assumidos.</w:t>
      </w:r>
    </w:p>
    <w:p w:rsidR="0066782D" w:rsidRPr="00B55602" w:rsidRDefault="0066782D" w:rsidP="0066782D">
      <w:pPr>
        <w:spacing w:before="120" w:after="240" w:line="276" w:lineRule="auto"/>
        <w:jc w:val="both"/>
        <w:rPr>
          <w:sz w:val="24"/>
          <w:szCs w:val="24"/>
        </w:rPr>
      </w:pPr>
      <w:r w:rsidRPr="00B55602">
        <w:rPr>
          <w:sz w:val="24"/>
          <w:szCs w:val="24"/>
        </w:rPr>
        <w:t>19.5 -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6782D" w:rsidRPr="00B55602" w:rsidRDefault="0066782D" w:rsidP="0066782D">
      <w:pPr>
        <w:pStyle w:val="Cabealho"/>
        <w:tabs>
          <w:tab w:val="clear" w:pos="4419"/>
          <w:tab w:val="clear" w:pos="8838"/>
        </w:tabs>
        <w:spacing w:before="120" w:after="240" w:line="276" w:lineRule="auto"/>
        <w:jc w:val="both"/>
        <w:rPr>
          <w:sz w:val="24"/>
          <w:szCs w:val="24"/>
        </w:rPr>
      </w:pPr>
      <w:r w:rsidRPr="00B55602">
        <w:rPr>
          <w:sz w:val="24"/>
          <w:szCs w:val="24"/>
        </w:rPr>
        <w:t>19.6 - Como condição para celebração do contrato, a licitante vencedora deverá manter as mesmas condições de habilitação consignadas neste projeto básico, as quais serão verificadas novamente no momento da assinatura do termo.</w:t>
      </w:r>
    </w:p>
    <w:p w:rsidR="0066782D" w:rsidRPr="00B55602" w:rsidRDefault="0066782D" w:rsidP="0066782D">
      <w:pPr>
        <w:spacing w:after="240" w:line="276" w:lineRule="auto"/>
        <w:jc w:val="both"/>
        <w:rPr>
          <w:b/>
          <w:bCs/>
          <w:color w:val="000000"/>
          <w:sz w:val="24"/>
          <w:szCs w:val="24"/>
        </w:rPr>
      </w:pPr>
      <w:r w:rsidRPr="00B55602">
        <w:rPr>
          <w:b/>
          <w:bCs/>
          <w:color w:val="000000"/>
          <w:sz w:val="24"/>
          <w:szCs w:val="24"/>
        </w:rPr>
        <w:t>20- DA EMISSÃO DOS PEDIDOS</w:t>
      </w:r>
    </w:p>
    <w:p w:rsidR="0066782D" w:rsidRPr="00B55602" w:rsidRDefault="0066782D" w:rsidP="0066782D">
      <w:pPr>
        <w:pStyle w:val="Cabealho"/>
        <w:tabs>
          <w:tab w:val="clear" w:pos="4419"/>
          <w:tab w:val="clear" w:pos="8838"/>
        </w:tabs>
        <w:spacing w:line="276" w:lineRule="auto"/>
        <w:jc w:val="both"/>
        <w:rPr>
          <w:bCs/>
          <w:color w:val="000000"/>
          <w:sz w:val="24"/>
          <w:szCs w:val="24"/>
        </w:rPr>
      </w:pPr>
      <w:r w:rsidRPr="00B55602">
        <w:rPr>
          <w:bCs/>
          <w:color w:val="000000"/>
          <w:sz w:val="24"/>
          <w:szCs w:val="24"/>
        </w:rPr>
        <w:t>20.1- A Secretaria Municipal de Promoção e Assistência Social, respeitada a ordem de registro, selecionará os fornecedores para os quais serão emitidos os pedidos de fornecimento.</w:t>
      </w:r>
    </w:p>
    <w:p w:rsidR="0066782D" w:rsidRPr="00B55602" w:rsidRDefault="0066782D" w:rsidP="0066782D">
      <w:pPr>
        <w:pStyle w:val="Cabealho"/>
        <w:tabs>
          <w:tab w:val="clear" w:pos="4419"/>
          <w:tab w:val="clear" w:pos="8838"/>
        </w:tabs>
        <w:spacing w:line="276" w:lineRule="auto"/>
        <w:jc w:val="both"/>
        <w:rPr>
          <w:bCs/>
          <w:color w:val="000000"/>
          <w:sz w:val="24"/>
          <w:szCs w:val="24"/>
        </w:rPr>
      </w:pPr>
    </w:p>
    <w:p w:rsidR="0066782D" w:rsidRPr="00B55602" w:rsidRDefault="0066782D" w:rsidP="0066782D">
      <w:pPr>
        <w:pStyle w:val="Cabealho"/>
        <w:tabs>
          <w:tab w:val="clear" w:pos="4419"/>
          <w:tab w:val="clear" w:pos="8838"/>
        </w:tabs>
        <w:spacing w:line="276" w:lineRule="auto"/>
        <w:jc w:val="both"/>
        <w:rPr>
          <w:bCs/>
          <w:color w:val="000000"/>
          <w:sz w:val="24"/>
          <w:szCs w:val="24"/>
        </w:rPr>
      </w:pPr>
      <w:r w:rsidRPr="00B55602">
        <w:rPr>
          <w:bCs/>
          <w:color w:val="000000"/>
          <w:sz w:val="24"/>
          <w:szCs w:val="24"/>
        </w:rPr>
        <w:t>20.2- O fornecedor convocado que não cumprir as obrigações estabelecidas na ata de registro de preços estará sujeito às sanções previstas no Termo Referência. Neste caso, o setor requisitante convocará, obedecida a ordem de classificação, o próximo fornecedor registrado no SRP.</w:t>
      </w:r>
    </w:p>
    <w:p w:rsidR="0066782D" w:rsidRPr="00B55602" w:rsidRDefault="0066782D" w:rsidP="0066782D">
      <w:pPr>
        <w:pStyle w:val="Cabealho"/>
        <w:tabs>
          <w:tab w:val="clear" w:pos="4419"/>
          <w:tab w:val="clear" w:pos="8838"/>
        </w:tabs>
        <w:spacing w:line="360" w:lineRule="auto"/>
        <w:ind w:left="142"/>
        <w:jc w:val="both"/>
        <w:rPr>
          <w:bCs/>
          <w:color w:val="000000"/>
          <w:sz w:val="24"/>
          <w:szCs w:val="24"/>
        </w:rPr>
      </w:pPr>
    </w:p>
    <w:p w:rsidR="0066782D" w:rsidRPr="00B55602" w:rsidRDefault="0066782D" w:rsidP="0066782D">
      <w:pPr>
        <w:pStyle w:val="Cabealho"/>
        <w:tabs>
          <w:tab w:val="clear" w:pos="4419"/>
          <w:tab w:val="clear" w:pos="8838"/>
        </w:tabs>
        <w:spacing w:line="276" w:lineRule="auto"/>
        <w:jc w:val="both"/>
        <w:rPr>
          <w:b/>
          <w:color w:val="000000"/>
          <w:sz w:val="24"/>
          <w:szCs w:val="24"/>
        </w:rPr>
      </w:pPr>
      <w:r w:rsidRPr="00B55602">
        <w:rPr>
          <w:b/>
          <w:color w:val="000000"/>
          <w:sz w:val="24"/>
          <w:szCs w:val="24"/>
        </w:rPr>
        <w:t>21- DO CANCELAMENTO DO REGISTRO DE PREÇOS</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21.1-O fornecedor registrado poderá ter o seu registro cancelado, por intermédio de processo administrativo, assegurado o contraditório e ampla defesa.</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21.2-O cancelamento de seu registro poderá ser:</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21.2.1-a pedido do próprio, quando comprovar estar impossibilitado de cumprir as exigências da ata, pela ocorrência de fato superveniente que venha comprometer a perfeita execução contratual, decorrente de caso fortuito ou de força maior devidamente comprovado.</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21.2.2-por iniciativa da Prefeitura Municipal de Bom Jardim:</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a) se o fornecedor não aceitar reduzir o preço registrado, na hipótese de este se tornar superior aqueles praticados no mercado;</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b) se o fornecedor perder qualquer condição de habilitação ou qualificação técnica exigida no processo licitatório;</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lastRenderedPageBreak/>
        <w:t>c) se o fornecedor deixar de retirar a respectiva nota de empenho ou instrumento equivalente, no prazo estabelecido pela CPLC, sem justificativa aceitável;</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21.2.3- por razões de interesse público devidamente motivadas e justificadas.</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21.3-Em qualquer das hipóteses acima, concluído o processo, a CPLC fará o devido apostilamento na ata de registro de preços e informará aos proponentes a nova ordem de registro.</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after="240" w:line="276" w:lineRule="auto"/>
        <w:jc w:val="both"/>
        <w:rPr>
          <w:b/>
          <w:sz w:val="24"/>
          <w:szCs w:val="24"/>
        </w:rPr>
      </w:pPr>
      <w:r w:rsidRPr="00B55602">
        <w:rPr>
          <w:b/>
          <w:sz w:val="24"/>
          <w:szCs w:val="24"/>
        </w:rPr>
        <w:t>22- SANÇÕES ADMINISTRATIVAS PARA O CASO DE INADIMPLEMENTO CONTRATUAL:</w:t>
      </w:r>
    </w:p>
    <w:p w:rsidR="0066782D" w:rsidRPr="00B55602" w:rsidRDefault="0066782D" w:rsidP="0066782D">
      <w:pPr>
        <w:spacing w:before="120" w:after="120" w:line="276" w:lineRule="auto"/>
        <w:jc w:val="both"/>
        <w:rPr>
          <w:rFonts w:eastAsia="Calibri"/>
          <w:sz w:val="24"/>
          <w:szCs w:val="24"/>
        </w:rPr>
      </w:pPr>
      <w:r w:rsidRPr="00B55602">
        <w:rPr>
          <w:sz w:val="24"/>
          <w:szCs w:val="24"/>
        </w:rPr>
        <w:t>22</w:t>
      </w:r>
      <w:r w:rsidRPr="00B55602">
        <w:rPr>
          <w:rFonts w:eastAsia="Calibri"/>
          <w:bCs/>
          <w:color w:val="000000"/>
          <w:sz w:val="24"/>
          <w:szCs w:val="24"/>
        </w:rPr>
        <w:t>.1</w:t>
      </w:r>
      <w:r w:rsidRPr="00B55602">
        <w:rPr>
          <w:rFonts w:eastAsia="Calibri"/>
          <w:b/>
          <w:bCs/>
          <w:color w:val="000000"/>
          <w:sz w:val="24"/>
          <w:szCs w:val="24"/>
        </w:rPr>
        <w:t xml:space="preserve"> – </w:t>
      </w:r>
      <w:r w:rsidRPr="00B55602">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6782D" w:rsidRPr="00B55602" w:rsidRDefault="0066782D" w:rsidP="0066782D">
      <w:pPr>
        <w:spacing w:before="120" w:after="120" w:line="276" w:lineRule="auto"/>
        <w:jc w:val="both"/>
        <w:rPr>
          <w:rFonts w:eastAsia="Calibri"/>
          <w:sz w:val="24"/>
          <w:szCs w:val="24"/>
        </w:rPr>
      </w:pPr>
      <w:r w:rsidRPr="00B55602">
        <w:rPr>
          <w:rFonts w:eastAsia="Calibri"/>
          <w:sz w:val="24"/>
          <w:szCs w:val="24"/>
        </w:rPr>
        <w:t>22.2 – As penalidades referidas no caput do artigo 81, da Lei nº 8666/93 e alterações posteriores, não se aplicam às demais licitantes que forem convocadas, conforme a ordem de classificação das propostas, que não aceitarem a contratação.</w:t>
      </w:r>
    </w:p>
    <w:p w:rsidR="0066782D" w:rsidRPr="00B55602" w:rsidRDefault="0066782D" w:rsidP="0066782D">
      <w:pPr>
        <w:spacing w:before="120" w:after="120" w:line="276" w:lineRule="auto"/>
        <w:jc w:val="both"/>
        <w:rPr>
          <w:rFonts w:eastAsia="Calibri"/>
          <w:sz w:val="24"/>
          <w:szCs w:val="24"/>
        </w:rPr>
      </w:pPr>
      <w:r w:rsidRPr="00B55602">
        <w:rPr>
          <w:rFonts w:eastAsia="Calibri"/>
          <w:sz w:val="24"/>
          <w:szCs w:val="24"/>
        </w:rPr>
        <w:t>22.3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6782D" w:rsidRPr="00B55602" w:rsidRDefault="0066782D" w:rsidP="0066782D">
      <w:pPr>
        <w:spacing w:before="120" w:after="120" w:line="276" w:lineRule="auto"/>
        <w:jc w:val="both"/>
        <w:rPr>
          <w:rFonts w:eastAsia="Calibri"/>
          <w:sz w:val="24"/>
          <w:szCs w:val="24"/>
        </w:rPr>
      </w:pPr>
      <w:r w:rsidRPr="00B55602">
        <w:rPr>
          <w:rFonts w:eastAsia="Calibri"/>
          <w:sz w:val="24"/>
          <w:szCs w:val="24"/>
        </w:rPr>
        <w:t>22.3.1 – As penalidades de que tratam o subitem anterior, serão aplicadas na forma abaixo:</w:t>
      </w:r>
    </w:p>
    <w:p w:rsidR="0066782D" w:rsidRPr="0066782D" w:rsidRDefault="0066782D" w:rsidP="005E6033">
      <w:pPr>
        <w:pStyle w:val="PargrafodaLista"/>
        <w:numPr>
          <w:ilvl w:val="0"/>
          <w:numId w:val="10"/>
        </w:numPr>
        <w:suppressAutoHyphens/>
        <w:spacing w:before="120" w:after="120" w:line="276" w:lineRule="auto"/>
        <w:jc w:val="both"/>
        <w:rPr>
          <w:rFonts w:eastAsia="Calibri"/>
          <w:szCs w:val="24"/>
        </w:rPr>
      </w:pPr>
      <w:r w:rsidRPr="0066782D">
        <w:rPr>
          <w:rFonts w:eastAsia="Calibri"/>
          <w:szCs w:val="24"/>
        </w:rPr>
        <w:t>Deixar de entregar documentação exigida para o certame, retardar a execução do seu objeto e não manter a sua proposta, ficará impedido de licitar e contratar com o Município por até 90 (noventa) dias;</w:t>
      </w:r>
    </w:p>
    <w:p w:rsidR="0066782D" w:rsidRPr="0066782D" w:rsidRDefault="0066782D" w:rsidP="005E6033">
      <w:pPr>
        <w:pStyle w:val="PargrafodaLista"/>
        <w:numPr>
          <w:ilvl w:val="0"/>
          <w:numId w:val="10"/>
        </w:numPr>
        <w:suppressAutoHyphens/>
        <w:spacing w:before="120" w:after="120" w:line="276" w:lineRule="auto"/>
        <w:jc w:val="both"/>
        <w:rPr>
          <w:rFonts w:eastAsia="Calibri"/>
          <w:szCs w:val="24"/>
        </w:rPr>
      </w:pPr>
      <w:r w:rsidRPr="0066782D">
        <w:rPr>
          <w:rFonts w:eastAsia="Calibri"/>
          <w:szCs w:val="24"/>
        </w:rPr>
        <w:t>Falhar, fraudar, atrasar a entrega dos materiais, ficará impedido de licitar e contratar com o Município por, no mínimo 90 (noventa) dias até 02 (dois) anos;</w:t>
      </w:r>
    </w:p>
    <w:p w:rsidR="0066782D" w:rsidRPr="0066782D" w:rsidRDefault="0066782D" w:rsidP="005E6033">
      <w:pPr>
        <w:pStyle w:val="PargrafodaLista"/>
        <w:numPr>
          <w:ilvl w:val="0"/>
          <w:numId w:val="10"/>
        </w:numPr>
        <w:suppressAutoHyphens/>
        <w:spacing w:before="120" w:after="120" w:line="276" w:lineRule="auto"/>
        <w:jc w:val="both"/>
        <w:rPr>
          <w:rFonts w:eastAsia="Calibri"/>
          <w:szCs w:val="24"/>
        </w:rPr>
      </w:pPr>
      <w:r w:rsidRPr="0066782D">
        <w:rPr>
          <w:rFonts w:eastAsia="Calibri"/>
          <w:szCs w:val="24"/>
        </w:rPr>
        <w:t>Apresentação de documentação falsa, cometer fraude fiscal e comportar-se de modo inidôneo, será impedido de licitar e contratar com o Município por, no mínimo 02 (dois) anos até 05 (cinco) anos.</w:t>
      </w:r>
    </w:p>
    <w:p w:rsidR="0066782D" w:rsidRPr="00B55602" w:rsidRDefault="0066782D" w:rsidP="0066782D">
      <w:pPr>
        <w:spacing w:before="120" w:after="120" w:line="276" w:lineRule="auto"/>
        <w:jc w:val="both"/>
        <w:rPr>
          <w:rFonts w:eastAsia="Calibri"/>
          <w:sz w:val="24"/>
          <w:szCs w:val="24"/>
        </w:rPr>
      </w:pPr>
      <w:r w:rsidRPr="00B55602">
        <w:rPr>
          <w:rFonts w:eastAsia="Calibri"/>
          <w:sz w:val="24"/>
          <w:szCs w:val="24"/>
        </w:rPr>
        <w:t>22.4 – A CONTRATADA ficará sujeita às seguintes penalidades, garantidas a prévia defesa, pela inexecução total ou parcial do Edital:</w:t>
      </w:r>
    </w:p>
    <w:p w:rsidR="0066782D" w:rsidRPr="00B55602" w:rsidRDefault="0066782D" w:rsidP="0066782D">
      <w:pPr>
        <w:spacing w:before="120" w:after="120" w:line="276" w:lineRule="auto"/>
        <w:jc w:val="both"/>
        <w:rPr>
          <w:rFonts w:eastAsia="Calibri"/>
          <w:sz w:val="24"/>
          <w:szCs w:val="24"/>
        </w:rPr>
      </w:pPr>
      <w:r w:rsidRPr="00B55602">
        <w:rPr>
          <w:rFonts w:eastAsia="Calibri"/>
          <w:sz w:val="24"/>
          <w:szCs w:val="24"/>
        </w:rPr>
        <w:t>I - advertência;</w:t>
      </w:r>
    </w:p>
    <w:p w:rsidR="0066782D" w:rsidRPr="00B55602" w:rsidRDefault="0066782D" w:rsidP="0066782D">
      <w:pPr>
        <w:spacing w:before="120" w:after="120" w:line="276" w:lineRule="auto"/>
        <w:jc w:val="both"/>
        <w:rPr>
          <w:rFonts w:eastAsia="Calibri"/>
          <w:sz w:val="24"/>
          <w:szCs w:val="24"/>
        </w:rPr>
      </w:pPr>
      <w:r w:rsidRPr="00B55602">
        <w:rPr>
          <w:rFonts w:eastAsia="Calibri"/>
          <w:sz w:val="24"/>
          <w:szCs w:val="24"/>
        </w:rPr>
        <w:t>II – multa(s):</w:t>
      </w:r>
    </w:p>
    <w:p w:rsidR="0066782D" w:rsidRPr="00B55602" w:rsidRDefault="0066782D" w:rsidP="0066782D">
      <w:pPr>
        <w:spacing w:before="120" w:after="120" w:line="276" w:lineRule="auto"/>
        <w:jc w:val="both"/>
        <w:rPr>
          <w:rFonts w:eastAsia="Calibri"/>
          <w:sz w:val="24"/>
          <w:szCs w:val="24"/>
        </w:rPr>
      </w:pPr>
      <w:r w:rsidRPr="00B55602">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66782D" w:rsidRPr="0066782D" w:rsidRDefault="0066782D" w:rsidP="005E6033">
      <w:pPr>
        <w:pStyle w:val="PargrafodaLista"/>
        <w:numPr>
          <w:ilvl w:val="0"/>
          <w:numId w:val="11"/>
        </w:numPr>
        <w:suppressAutoHyphens/>
        <w:spacing w:after="200" w:line="276" w:lineRule="auto"/>
        <w:jc w:val="both"/>
        <w:rPr>
          <w:rFonts w:eastAsia="Calibri"/>
          <w:szCs w:val="24"/>
        </w:rPr>
      </w:pPr>
      <w:r w:rsidRPr="0066782D">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66782D" w:rsidRPr="0066782D" w:rsidRDefault="0066782D" w:rsidP="005E6033">
      <w:pPr>
        <w:pStyle w:val="PargrafodaLista"/>
        <w:numPr>
          <w:ilvl w:val="0"/>
          <w:numId w:val="11"/>
        </w:numPr>
        <w:suppressAutoHyphens/>
        <w:spacing w:after="200" w:line="276" w:lineRule="auto"/>
        <w:jc w:val="both"/>
        <w:rPr>
          <w:rFonts w:eastAsia="Calibri"/>
          <w:szCs w:val="24"/>
        </w:rPr>
      </w:pPr>
      <w:r w:rsidRPr="0066782D">
        <w:rPr>
          <w:rFonts w:eastAsia="Calibri"/>
          <w:szCs w:val="24"/>
        </w:rPr>
        <w:t>pelo descumprimento de qualquer outra obrigação: multa de 5% do valor total do contrato;</w:t>
      </w:r>
    </w:p>
    <w:p w:rsidR="0066782D" w:rsidRPr="00B55602" w:rsidRDefault="0066782D" w:rsidP="005E6033">
      <w:pPr>
        <w:pStyle w:val="PargrafodaLista1"/>
        <w:numPr>
          <w:ilvl w:val="0"/>
          <w:numId w:val="11"/>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66782D" w:rsidRPr="00B55602" w:rsidRDefault="0066782D" w:rsidP="005E6033">
      <w:pPr>
        <w:pStyle w:val="PargrafodaLista1"/>
        <w:numPr>
          <w:ilvl w:val="0"/>
          <w:numId w:val="11"/>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Declaração de inidoneidade para licitar ou contratar com a Administração;</w:t>
      </w:r>
    </w:p>
    <w:p w:rsidR="0066782D" w:rsidRPr="00B55602" w:rsidRDefault="0066782D" w:rsidP="005E6033">
      <w:pPr>
        <w:pStyle w:val="PargrafodaLista1"/>
        <w:numPr>
          <w:ilvl w:val="0"/>
          <w:numId w:val="11"/>
        </w:numPr>
        <w:suppressAutoHyphens/>
        <w:spacing w:after="12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66782D" w:rsidRPr="00B55602" w:rsidRDefault="0066782D" w:rsidP="0066782D">
      <w:pPr>
        <w:spacing w:before="200" w:line="276" w:lineRule="auto"/>
        <w:jc w:val="both"/>
        <w:rPr>
          <w:rFonts w:eastAsia="Calibri"/>
          <w:sz w:val="24"/>
          <w:szCs w:val="24"/>
        </w:rPr>
      </w:pPr>
      <w:r w:rsidRPr="00B55602">
        <w:rPr>
          <w:rFonts w:eastAsia="Calibri"/>
          <w:sz w:val="24"/>
          <w:szCs w:val="24"/>
        </w:rPr>
        <w:t>22.5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6782D" w:rsidRPr="00B55602" w:rsidRDefault="0066782D" w:rsidP="0066782D">
      <w:pPr>
        <w:spacing w:before="280" w:line="276" w:lineRule="auto"/>
        <w:jc w:val="both"/>
        <w:rPr>
          <w:rFonts w:eastAsia="Calibri"/>
          <w:sz w:val="24"/>
          <w:szCs w:val="24"/>
        </w:rPr>
      </w:pPr>
      <w:r w:rsidRPr="00B55602">
        <w:rPr>
          <w:rFonts w:eastAsia="Calibri"/>
          <w:sz w:val="24"/>
          <w:szCs w:val="24"/>
        </w:rPr>
        <w:t>22.6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6782D" w:rsidRPr="00B55602" w:rsidRDefault="0066782D" w:rsidP="0066782D">
      <w:pPr>
        <w:spacing w:before="280" w:line="276" w:lineRule="auto"/>
        <w:jc w:val="both"/>
        <w:rPr>
          <w:rFonts w:eastAsia="Calibri"/>
          <w:sz w:val="24"/>
          <w:szCs w:val="24"/>
        </w:rPr>
      </w:pPr>
      <w:r w:rsidRPr="00B55602">
        <w:rPr>
          <w:rFonts w:eastAsia="Calibri"/>
          <w:sz w:val="24"/>
          <w:szCs w:val="24"/>
        </w:rPr>
        <w:t>22.7 – Ficarão ainda sujeitos às penalidades previstas nos incisos III e IV do artigo 87, da Lei nº 8.666/93 e alterações posteriores, os profissionais ou as empresas que praticarem os ilícitos previstos no artigo 88 do mesmo diploma legal;</w:t>
      </w:r>
    </w:p>
    <w:p w:rsidR="0066782D" w:rsidRPr="00B55602" w:rsidRDefault="0066782D" w:rsidP="0066782D">
      <w:pPr>
        <w:spacing w:before="280" w:line="276" w:lineRule="auto"/>
        <w:jc w:val="both"/>
        <w:rPr>
          <w:rFonts w:eastAsia="Calibri"/>
          <w:sz w:val="24"/>
          <w:szCs w:val="24"/>
        </w:rPr>
      </w:pPr>
      <w:r w:rsidRPr="00B55602">
        <w:rPr>
          <w:rFonts w:eastAsia="Calibri"/>
          <w:sz w:val="24"/>
          <w:szCs w:val="24"/>
        </w:rPr>
        <w:t>22.8 – Para as penalidades previstas nos subitens 20.4 será garantido o direito ao contraditório e ampla defesa;</w:t>
      </w:r>
    </w:p>
    <w:p w:rsidR="0066782D" w:rsidRPr="00B55602" w:rsidRDefault="0066782D" w:rsidP="0066782D">
      <w:pPr>
        <w:spacing w:before="280" w:line="276" w:lineRule="auto"/>
        <w:jc w:val="both"/>
        <w:rPr>
          <w:rFonts w:eastAsia="Calibri"/>
          <w:sz w:val="24"/>
          <w:szCs w:val="24"/>
        </w:rPr>
      </w:pPr>
      <w:r w:rsidRPr="00B55602">
        <w:rPr>
          <w:rFonts w:eastAsia="Calibri"/>
          <w:sz w:val="24"/>
          <w:szCs w:val="24"/>
        </w:rPr>
        <w:t>22.9 - As penalidades só poderão ser relevadas nas hipóteses de caso fortuito ou força maior, devidamente justificados e comprovados, a juízo da Administração;</w:t>
      </w:r>
    </w:p>
    <w:p w:rsidR="0066782D" w:rsidRPr="00B55602" w:rsidRDefault="0066782D" w:rsidP="0066782D">
      <w:pPr>
        <w:spacing w:before="280" w:line="276" w:lineRule="auto"/>
        <w:jc w:val="both"/>
        <w:rPr>
          <w:rFonts w:eastAsia="Calibri"/>
          <w:sz w:val="24"/>
          <w:szCs w:val="24"/>
        </w:rPr>
      </w:pPr>
      <w:r w:rsidRPr="00B55602">
        <w:rPr>
          <w:rFonts w:eastAsia="Calibri"/>
          <w:sz w:val="24"/>
          <w:szCs w:val="24"/>
        </w:rPr>
        <w:t>22.10 – Constituirão motivos para rescisão do contrato, independente da conclusão do seu prazo:</w:t>
      </w:r>
    </w:p>
    <w:p w:rsidR="0066782D" w:rsidRPr="00B55602" w:rsidRDefault="0066782D" w:rsidP="005E6033">
      <w:pPr>
        <w:pStyle w:val="PargrafodaLista1"/>
        <w:numPr>
          <w:ilvl w:val="0"/>
          <w:numId w:val="12"/>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Razões de interesse público</w:t>
      </w:r>
    </w:p>
    <w:p w:rsidR="0066782D" w:rsidRPr="00B55602" w:rsidRDefault="0066782D" w:rsidP="005E6033">
      <w:pPr>
        <w:pStyle w:val="PargrafodaLista1"/>
        <w:numPr>
          <w:ilvl w:val="0"/>
          <w:numId w:val="12"/>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Reiterada desobediência dos preceitos estabelecidos;</w:t>
      </w:r>
    </w:p>
    <w:p w:rsidR="0066782D" w:rsidRPr="00B55602" w:rsidRDefault="0066782D" w:rsidP="005E6033">
      <w:pPr>
        <w:pStyle w:val="PargrafodaLista1"/>
        <w:numPr>
          <w:ilvl w:val="0"/>
          <w:numId w:val="12"/>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lastRenderedPageBreak/>
        <w:t>Falta grave a Juízo do Município;</w:t>
      </w:r>
    </w:p>
    <w:p w:rsidR="0066782D" w:rsidRPr="00B55602" w:rsidRDefault="0066782D" w:rsidP="005E6033">
      <w:pPr>
        <w:pStyle w:val="PargrafodaLista1"/>
        <w:numPr>
          <w:ilvl w:val="0"/>
          <w:numId w:val="12"/>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Falência ou insolvência;</w:t>
      </w:r>
    </w:p>
    <w:p w:rsidR="0066782D" w:rsidRPr="00B55602" w:rsidRDefault="0066782D" w:rsidP="005E6033">
      <w:pPr>
        <w:pStyle w:val="PargrafodaLista1"/>
        <w:numPr>
          <w:ilvl w:val="0"/>
          <w:numId w:val="12"/>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Inexecução total ou parcial do contrato;</w:t>
      </w:r>
    </w:p>
    <w:p w:rsidR="0066782D" w:rsidRPr="00B55602" w:rsidRDefault="0066782D" w:rsidP="005E6033">
      <w:pPr>
        <w:pStyle w:val="PargrafodaLista1"/>
        <w:numPr>
          <w:ilvl w:val="0"/>
          <w:numId w:val="12"/>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Alteração social ou modificação da finalidade ou estrutura da empresa, que venha a prejudicar a execução do contrato;</w:t>
      </w:r>
    </w:p>
    <w:p w:rsidR="0066782D" w:rsidRPr="00B55602" w:rsidRDefault="0066782D" w:rsidP="005E6033">
      <w:pPr>
        <w:pStyle w:val="PargrafodaLista1"/>
        <w:numPr>
          <w:ilvl w:val="0"/>
          <w:numId w:val="12"/>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Mudanças na legislação em vigor sobre licitações, impossibilitando a execução do presente contrato;</w:t>
      </w:r>
    </w:p>
    <w:p w:rsidR="0066782D" w:rsidRPr="00B55602" w:rsidRDefault="0066782D" w:rsidP="005E6033">
      <w:pPr>
        <w:pStyle w:val="PargrafodaLista1"/>
        <w:numPr>
          <w:ilvl w:val="0"/>
          <w:numId w:val="12"/>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Descumprimento de qualquer cláusula contratual;</w:t>
      </w:r>
    </w:p>
    <w:p w:rsidR="0066782D" w:rsidRPr="00B55602" w:rsidRDefault="0066782D" w:rsidP="005E6033">
      <w:pPr>
        <w:pStyle w:val="PargrafodaLista1"/>
        <w:numPr>
          <w:ilvl w:val="0"/>
          <w:numId w:val="12"/>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Ocorrência de caso fortuito ou de força maior, regularmente comprovada, impeditiva da execução do acordado entre as partes;</w:t>
      </w:r>
    </w:p>
    <w:p w:rsidR="0066782D" w:rsidRPr="00B55602" w:rsidRDefault="0066782D" w:rsidP="005E6033">
      <w:pPr>
        <w:pStyle w:val="PargrafodaLista1"/>
        <w:numPr>
          <w:ilvl w:val="0"/>
          <w:numId w:val="12"/>
        </w:numPr>
        <w:suppressAutoHyphens/>
        <w:spacing w:after="200" w:line="276" w:lineRule="auto"/>
        <w:rPr>
          <w:rFonts w:ascii="Times New Roman" w:eastAsia="Calibri" w:hAnsi="Times New Roman" w:cs="Times New Roman"/>
          <w:b/>
          <w:bCs/>
          <w:color w:val="000000"/>
          <w:sz w:val="24"/>
          <w:szCs w:val="24"/>
        </w:rPr>
      </w:pPr>
      <w:r w:rsidRPr="00B55602">
        <w:rPr>
          <w:rFonts w:ascii="Times New Roman" w:eastAsia="Calibri" w:hAnsi="Times New Roman" w:cs="Times New Roman"/>
          <w:sz w:val="24"/>
          <w:szCs w:val="24"/>
        </w:rPr>
        <w:t>Por acordo entre as partes, reduzido a termo, desde que haja conveniência para o Município.</w:t>
      </w:r>
    </w:p>
    <w:p w:rsidR="0066782D" w:rsidRPr="00B55602" w:rsidRDefault="0066782D" w:rsidP="0066782D">
      <w:pPr>
        <w:pStyle w:val="Cabealho"/>
        <w:tabs>
          <w:tab w:val="clear" w:pos="4419"/>
          <w:tab w:val="clear" w:pos="8838"/>
        </w:tabs>
        <w:spacing w:after="240" w:line="360" w:lineRule="auto"/>
        <w:jc w:val="both"/>
        <w:rPr>
          <w:b/>
          <w:color w:val="000000"/>
          <w:sz w:val="24"/>
          <w:szCs w:val="24"/>
        </w:rPr>
      </w:pPr>
      <w:r w:rsidRPr="00B55602">
        <w:rPr>
          <w:b/>
          <w:color w:val="000000"/>
          <w:sz w:val="24"/>
          <w:szCs w:val="24"/>
        </w:rPr>
        <w:t>23- DO PAGAMENTO</w:t>
      </w:r>
    </w:p>
    <w:p w:rsidR="0066782D" w:rsidRPr="00B55602" w:rsidRDefault="0066782D" w:rsidP="0066782D">
      <w:pPr>
        <w:spacing w:after="240" w:line="360" w:lineRule="auto"/>
        <w:jc w:val="both"/>
        <w:rPr>
          <w:sz w:val="24"/>
          <w:szCs w:val="24"/>
        </w:rPr>
      </w:pPr>
      <w:r w:rsidRPr="00B55602">
        <w:rPr>
          <w:color w:val="000000"/>
          <w:sz w:val="24"/>
          <w:szCs w:val="24"/>
        </w:rPr>
        <w:t xml:space="preserve">23.1 </w:t>
      </w:r>
      <w:r w:rsidRPr="00B55602">
        <w:rPr>
          <w:sz w:val="24"/>
          <w:szCs w:val="24"/>
        </w:rPr>
        <w:t>–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66782D" w:rsidRPr="00B55602" w:rsidRDefault="0066782D" w:rsidP="0066782D">
      <w:pPr>
        <w:spacing w:after="240" w:line="360" w:lineRule="auto"/>
        <w:jc w:val="both"/>
        <w:rPr>
          <w:sz w:val="24"/>
          <w:szCs w:val="24"/>
        </w:rPr>
      </w:pPr>
      <w:r w:rsidRPr="00B55602">
        <w:rPr>
          <w:sz w:val="24"/>
          <w:szCs w:val="24"/>
        </w:rPr>
        <w:t>23.2 – A cada entrega a CONTRATADA emitirá Nota Fiscal com a quantificação e especificação do produto, seu preço unitário e o preço total, e a apresentará à Secretaria responsável pela solicitação dos serviços, para conferência de dados, então seguirá o trâmite para efetivação do pagamento.</w:t>
      </w:r>
    </w:p>
    <w:p w:rsidR="0066782D" w:rsidRPr="00B55602" w:rsidRDefault="0066782D" w:rsidP="0066782D">
      <w:pPr>
        <w:spacing w:after="240" w:line="360" w:lineRule="auto"/>
        <w:jc w:val="both"/>
        <w:rPr>
          <w:sz w:val="24"/>
          <w:szCs w:val="24"/>
        </w:rPr>
      </w:pPr>
      <w:r w:rsidRPr="00B55602">
        <w:rPr>
          <w:sz w:val="24"/>
          <w:szCs w:val="24"/>
        </w:rPr>
        <w:t>23.3 – O pagamento será suspenso se observado algum descumprimento das obrigações assumidas pela CONTRATADA, no que se refere à habilitação e qualificação exigidas na licitação.</w:t>
      </w:r>
    </w:p>
    <w:p w:rsidR="0066782D" w:rsidRPr="00B55602" w:rsidRDefault="0066782D" w:rsidP="0066782D">
      <w:pPr>
        <w:spacing w:after="240" w:line="360" w:lineRule="auto"/>
        <w:jc w:val="both"/>
        <w:rPr>
          <w:sz w:val="24"/>
          <w:szCs w:val="24"/>
        </w:rPr>
      </w:pPr>
      <w:r w:rsidRPr="00B55602">
        <w:rPr>
          <w:sz w:val="24"/>
          <w:szCs w:val="24"/>
        </w:rPr>
        <w:t>23.4 – Qualquer pagamento somente será efetuado à CONTRATADA após as conferências do Controle Interno, e ainda, se a CONTRATADA não tiver nenhuma pendência de débito junto à CONTRATANTE, inclusive multa.</w:t>
      </w:r>
    </w:p>
    <w:p w:rsidR="0066782D" w:rsidRPr="00B55602" w:rsidRDefault="0066782D" w:rsidP="0066782D">
      <w:pPr>
        <w:spacing w:after="240" w:line="360" w:lineRule="auto"/>
        <w:jc w:val="both"/>
        <w:rPr>
          <w:bCs/>
          <w:sz w:val="24"/>
          <w:szCs w:val="24"/>
        </w:rPr>
      </w:pPr>
      <w:r w:rsidRPr="00B55602">
        <w:rPr>
          <w:sz w:val="24"/>
          <w:szCs w:val="24"/>
        </w:rPr>
        <w:lastRenderedPageBreak/>
        <w:t>23.5 – Fica vedada à CONTRATADA</w:t>
      </w:r>
      <w:r w:rsidRPr="00B55602">
        <w:rPr>
          <w:color w:val="FF0000"/>
          <w:sz w:val="24"/>
          <w:szCs w:val="24"/>
        </w:rPr>
        <w:t xml:space="preserve"> </w:t>
      </w:r>
      <w:r w:rsidRPr="00B55602">
        <w:rPr>
          <w:sz w:val="24"/>
          <w:szCs w:val="24"/>
        </w:rPr>
        <w:t>a cessão de créditos às Instituições Financeiras ou quaisquer outras, sob pena de rescisão contratual e demais sanções.</w:t>
      </w:r>
    </w:p>
    <w:p w:rsidR="0066782D" w:rsidRPr="00B55602" w:rsidRDefault="0066782D" w:rsidP="0066782D">
      <w:pPr>
        <w:spacing w:after="240" w:line="360" w:lineRule="auto"/>
        <w:jc w:val="both"/>
        <w:rPr>
          <w:bCs/>
          <w:sz w:val="24"/>
          <w:szCs w:val="24"/>
        </w:rPr>
      </w:pPr>
      <w:r w:rsidRPr="00B55602">
        <w:rPr>
          <w:bCs/>
          <w:sz w:val="24"/>
          <w:szCs w:val="24"/>
        </w:rPr>
        <w:t>23.6</w:t>
      </w:r>
      <w:r w:rsidRPr="00B55602">
        <w:rPr>
          <w:b/>
          <w:bCs/>
          <w:sz w:val="24"/>
          <w:szCs w:val="24"/>
        </w:rPr>
        <w:t xml:space="preserve"> –</w:t>
      </w:r>
      <w:r w:rsidRPr="00B55602">
        <w:rPr>
          <w:bCs/>
          <w:sz w:val="24"/>
          <w:szCs w:val="24"/>
        </w:rPr>
        <w:t xml:space="preserve"> Juntamente com a Nota Fiscal, a Empresa Vencedora deverá apresentar os documentos abaixo relacionados, com validade atualizada, conforme art. 55, inc. XIII da Lei 8.666/93:</w:t>
      </w:r>
    </w:p>
    <w:p w:rsidR="0066782D" w:rsidRPr="00B55602" w:rsidRDefault="0066782D" w:rsidP="0066782D">
      <w:pPr>
        <w:spacing w:after="240" w:line="360" w:lineRule="auto"/>
        <w:jc w:val="both"/>
        <w:rPr>
          <w:bCs/>
          <w:sz w:val="24"/>
          <w:szCs w:val="24"/>
        </w:rPr>
      </w:pPr>
      <w:r w:rsidRPr="00B55602">
        <w:rPr>
          <w:bCs/>
          <w:sz w:val="24"/>
          <w:szCs w:val="24"/>
        </w:rPr>
        <w:t>23.6.1 - Certidão de Regularidade com INSS - Certidão Unificada</w:t>
      </w:r>
    </w:p>
    <w:p w:rsidR="0066782D" w:rsidRPr="00B55602" w:rsidRDefault="0066782D" w:rsidP="0066782D">
      <w:pPr>
        <w:spacing w:after="240" w:line="360" w:lineRule="auto"/>
        <w:jc w:val="both"/>
        <w:rPr>
          <w:bCs/>
          <w:sz w:val="24"/>
          <w:szCs w:val="24"/>
        </w:rPr>
      </w:pPr>
      <w:r w:rsidRPr="00B55602">
        <w:rPr>
          <w:bCs/>
          <w:sz w:val="24"/>
          <w:szCs w:val="24"/>
        </w:rPr>
        <w:t>23.6.2 - Certidão de Regularidade com FGTS</w:t>
      </w:r>
    </w:p>
    <w:p w:rsidR="0066782D" w:rsidRPr="00B55602" w:rsidRDefault="0066782D" w:rsidP="0066782D">
      <w:pPr>
        <w:spacing w:after="240" w:line="360" w:lineRule="auto"/>
        <w:ind w:firstLine="1"/>
        <w:jc w:val="both"/>
        <w:rPr>
          <w:bCs/>
          <w:sz w:val="24"/>
          <w:szCs w:val="24"/>
        </w:rPr>
      </w:pPr>
      <w:r w:rsidRPr="00B55602">
        <w:rPr>
          <w:bCs/>
          <w:sz w:val="24"/>
          <w:szCs w:val="24"/>
        </w:rPr>
        <w:t>23.6.3 - Certidão Conjunta de Débitos Relativos a Tributos Federais e Dívida Ativa da União.</w:t>
      </w:r>
    </w:p>
    <w:p w:rsidR="0066782D" w:rsidRPr="00B55602" w:rsidRDefault="0066782D" w:rsidP="0066782D">
      <w:pPr>
        <w:spacing w:after="240" w:line="360" w:lineRule="auto"/>
        <w:ind w:firstLine="1"/>
        <w:jc w:val="both"/>
        <w:rPr>
          <w:bCs/>
          <w:sz w:val="24"/>
          <w:szCs w:val="24"/>
        </w:rPr>
      </w:pPr>
      <w:r w:rsidRPr="00B55602">
        <w:rPr>
          <w:bCs/>
          <w:sz w:val="24"/>
          <w:szCs w:val="24"/>
        </w:rPr>
        <w:t>23.6.4 - Certidão de Regularidade para com a Fazenda Estadual e a Certidão emitida pela Procuradoria Geral o Estado;</w:t>
      </w:r>
    </w:p>
    <w:p w:rsidR="0066782D" w:rsidRPr="00B55602" w:rsidRDefault="0066782D" w:rsidP="0066782D">
      <w:pPr>
        <w:spacing w:after="240" w:line="360" w:lineRule="auto"/>
        <w:ind w:firstLine="1"/>
        <w:jc w:val="both"/>
        <w:rPr>
          <w:bCs/>
          <w:sz w:val="24"/>
          <w:szCs w:val="24"/>
        </w:rPr>
      </w:pPr>
      <w:r w:rsidRPr="00B55602">
        <w:rPr>
          <w:bCs/>
          <w:sz w:val="24"/>
          <w:szCs w:val="24"/>
        </w:rPr>
        <w:t>23.6.5 - Certidão de Regularidade para com a Fazenda Municipal da sede da Licitante</w:t>
      </w:r>
    </w:p>
    <w:p w:rsidR="0066782D" w:rsidRPr="00B55602" w:rsidRDefault="0066782D" w:rsidP="0066782D">
      <w:pPr>
        <w:spacing w:after="240" w:line="360" w:lineRule="auto"/>
        <w:jc w:val="both"/>
        <w:rPr>
          <w:bCs/>
          <w:sz w:val="24"/>
          <w:szCs w:val="24"/>
        </w:rPr>
      </w:pPr>
      <w:r w:rsidRPr="00B55602">
        <w:rPr>
          <w:bCs/>
          <w:sz w:val="24"/>
          <w:szCs w:val="24"/>
        </w:rPr>
        <w:t xml:space="preserve">23.6.6 -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B55602">
          <w:rPr>
            <w:rStyle w:val="Hyperlink"/>
            <w:sz w:val="24"/>
            <w:szCs w:val="24"/>
          </w:rPr>
          <w:t>HTTP://www.tst.jus.br</w:t>
        </w:r>
      </w:hyperlink>
      <w:r w:rsidRPr="00B55602">
        <w:rPr>
          <w:sz w:val="24"/>
          <w:szCs w:val="24"/>
        </w:rPr>
        <w:t>)</w:t>
      </w:r>
    </w:p>
    <w:p w:rsidR="0066782D" w:rsidRPr="00B55602" w:rsidRDefault="0066782D" w:rsidP="0066782D">
      <w:pPr>
        <w:widowControl w:val="0"/>
        <w:spacing w:after="240" w:line="360" w:lineRule="auto"/>
        <w:jc w:val="both"/>
        <w:rPr>
          <w:sz w:val="24"/>
          <w:szCs w:val="24"/>
        </w:rPr>
      </w:pPr>
      <w:r w:rsidRPr="00B55602">
        <w:rPr>
          <w:bCs/>
          <w:sz w:val="24"/>
          <w:szCs w:val="24"/>
        </w:rPr>
        <w:t>23.6.7</w:t>
      </w:r>
      <w:r w:rsidRPr="00B55602">
        <w:rPr>
          <w:sz w:val="24"/>
          <w:szCs w:val="24"/>
        </w:rPr>
        <w:t xml:space="preserve"> – Fica vedada a contratada a cessão de créditos às instituições financeiras ou quaisquer outras, sob pena de rescisão contratual e demais sanções</w:t>
      </w:r>
    </w:p>
    <w:p w:rsidR="0066782D" w:rsidRPr="00B55602" w:rsidRDefault="0066782D" w:rsidP="0066782D">
      <w:pPr>
        <w:pStyle w:val="Cabealho"/>
        <w:tabs>
          <w:tab w:val="clear" w:pos="4419"/>
          <w:tab w:val="clear" w:pos="8838"/>
        </w:tabs>
        <w:spacing w:before="240" w:after="240" w:line="360" w:lineRule="auto"/>
        <w:jc w:val="both"/>
        <w:rPr>
          <w:b/>
          <w:color w:val="000000"/>
          <w:sz w:val="24"/>
          <w:szCs w:val="24"/>
        </w:rPr>
      </w:pPr>
      <w:r w:rsidRPr="00B55602">
        <w:rPr>
          <w:b/>
          <w:color w:val="000000"/>
          <w:sz w:val="24"/>
          <w:szCs w:val="24"/>
        </w:rPr>
        <w:t>24- DA FISCALIZAÇÃO E GERENCIAMENTO DA CONTRATAÇÃO</w:t>
      </w:r>
    </w:p>
    <w:p w:rsidR="0066782D" w:rsidRPr="00B55602" w:rsidRDefault="0066782D" w:rsidP="0066782D">
      <w:pPr>
        <w:spacing w:before="240" w:after="120" w:line="360" w:lineRule="auto"/>
        <w:jc w:val="both"/>
        <w:rPr>
          <w:color w:val="000000"/>
          <w:sz w:val="24"/>
          <w:szCs w:val="24"/>
        </w:rPr>
      </w:pPr>
      <w:r w:rsidRPr="00B55602">
        <w:rPr>
          <w:sz w:val="24"/>
          <w:szCs w:val="24"/>
        </w:rPr>
        <w:t>24.1 –</w:t>
      </w:r>
      <w:r w:rsidRPr="00B55602">
        <w:rPr>
          <w:color w:val="000000"/>
          <w:sz w:val="24"/>
          <w:szCs w:val="24"/>
        </w:rPr>
        <w:t xml:space="preserve"> O gerenciamento e a fiscalização da contratação decorrente deste Projeto Básico caberão aos Seguintes fiscalizadores:</w:t>
      </w:r>
    </w:p>
    <w:p w:rsidR="0066782D" w:rsidRPr="00B55602" w:rsidRDefault="0066782D" w:rsidP="0066782D">
      <w:pPr>
        <w:spacing w:line="360" w:lineRule="auto"/>
        <w:jc w:val="both"/>
        <w:rPr>
          <w:sz w:val="24"/>
          <w:szCs w:val="24"/>
        </w:rPr>
      </w:pPr>
      <w:r w:rsidRPr="00B55602">
        <w:rPr>
          <w:color w:val="000000"/>
          <w:sz w:val="24"/>
          <w:szCs w:val="24"/>
        </w:rPr>
        <w:t xml:space="preserve">24.1.1 – </w:t>
      </w:r>
      <w:r w:rsidRPr="00B55602">
        <w:rPr>
          <w:sz w:val="24"/>
          <w:szCs w:val="24"/>
        </w:rPr>
        <w:t>SECRETARIA MUNICIPAL DE PROMOÇÃO E ASSISTÊNCIA SOCIAL: ATRAVÉS DA FISCAL DE CONTRATOS, BRUNO BORGES PEREIRA, PORTADOR DA CARTEIRA DE IDENTIDADE Nº 13346725-8 DETRAN/RJ, INSCRITO NO CPF SOB O Nº 105.334.157-13, MATRÍCULA Nº 11/6420 – SMPAS.</w:t>
      </w:r>
    </w:p>
    <w:p w:rsidR="0066782D" w:rsidRPr="00B55602" w:rsidRDefault="0066782D" w:rsidP="0066782D">
      <w:pPr>
        <w:spacing w:before="240" w:after="120" w:line="360" w:lineRule="auto"/>
        <w:jc w:val="both"/>
        <w:rPr>
          <w:color w:val="000000"/>
          <w:sz w:val="24"/>
          <w:szCs w:val="24"/>
        </w:rPr>
      </w:pPr>
      <w:r w:rsidRPr="00B55602">
        <w:rPr>
          <w:color w:val="000000"/>
          <w:sz w:val="24"/>
          <w:szCs w:val="24"/>
        </w:rPr>
        <w:t xml:space="preserve">24.1.2 – O(s) fiscalizador(s) da respectiva Secretaria determinará o que for necessário para regularização de faltas ou eventuais problemas relacionados a aquisição ou prestação do </w:t>
      </w:r>
      <w:r w:rsidRPr="00B55602">
        <w:rPr>
          <w:color w:val="000000"/>
          <w:sz w:val="24"/>
          <w:szCs w:val="24"/>
        </w:rPr>
        <w:lastRenderedPageBreak/>
        <w:t>serviço, nos termos do art. 67 da Lei Federal 8.666/93 e, na sua falta ou impedimento, pelo seu substituto;</w:t>
      </w:r>
    </w:p>
    <w:p w:rsidR="0066782D" w:rsidRPr="00B55602" w:rsidRDefault="0066782D" w:rsidP="0066782D">
      <w:pPr>
        <w:pStyle w:val="Cabealho"/>
        <w:tabs>
          <w:tab w:val="clear" w:pos="4419"/>
          <w:tab w:val="clear" w:pos="8838"/>
        </w:tabs>
        <w:spacing w:before="240" w:after="120" w:line="360" w:lineRule="auto"/>
        <w:jc w:val="both"/>
        <w:rPr>
          <w:color w:val="000000"/>
          <w:sz w:val="24"/>
          <w:szCs w:val="24"/>
        </w:rPr>
      </w:pPr>
      <w:r w:rsidRPr="00B55602">
        <w:rPr>
          <w:color w:val="000000"/>
          <w:sz w:val="24"/>
          <w:szCs w:val="24"/>
        </w:rPr>
        <w:t xml:space="preserve">24.1.3 – Ficam reservados à fiscalização o direito e a autoridade para resolver todo e qualquer caso singular, omisso ou duvidoso não previsto no processo Administrativo. </w:t>
      </w:r>
    </w:p>
    <w:p w:rsidR="0066782D" w:rsidRPr="00B55602" w:rsidRDefault="0066782D" w:rsidP="0066782D">
      <w:pPr>
        <w:spacing w:before="240" w:after="120" w:line="360" w:lineRule="auto"/>
        <w:jc w:val="both"/>
        <w:rPr>
          <w:color w:val="FF6600"/>
          <w:sz w:val="24"/>
          <w:szCs w:val="24"/>
        </w:rPr>
      </w:pPr>
      <w:r w:rsidRPr="00B55602">
        <w:rPr>
          <w:color w:val="000000"/>
          <w:sz w:val="24"/>
          <w:szCs w:val="24"/>
        </w:rPr>
        <w:t>24.1.4 – As decisões que ultrapassarem a competência da Secretaria deverão ser solicitadas formalmente pela CONTRATADA à autoridade administrativa imediatamente superior ao Secretário, através dele, em tempo hábil para adoção de medidas convenientes</w:t>
      </w:r>
      <w:r w:rsidRPr="00B55602">
        <w:rPr>
          <w:color w:val="FF6600"/>
          <w:sz w:val="24"/>
          <w:szCs w:val="24"/>
        </w:rPr>
        <w:t>.</w:t>
      </w:r>
    </w:p>
    <w:p w:rsidR="0066782D" w:rsidRPr="00B55602" w:rsidRDefault="0066782D" w:rsidP="0066782D">
      <w:pPr>
        <w:pStyle w:val="Cabealho"/>
        <w:tabs>
          <w:tab w:val="clear" w:pos="4419"/>
          <w:tab w:val="clear" w:pos="8838"/>
        </w:tabs>
        <w:spacing w:before="240" w:line="360" w:lineRule="auto"/>
        <w:jc w:val="both"/>
        <w:rPr>
          <w:b/>
          <w:color w:val="000000"/>
          <w:sz w:val="24"/>
          <w:szCs w:val="24"/>
        </w:rPr>
      </w:pPr>
      <w:r w:rsidRPr="00B55602">
        <w:rPr>
          <w:b/>
          <w:color w:val="000000"/>
          <w:sz w:val="24"/>
          <w:szCs w:val="24"/>
        </w:rPr>
        <w:t xml:space="preserve">25 – DO CRONOGRAMA DE DESEMBOLSO </w:t>
      </w:r>
    </w:p>
    <w:p w:rsidR="0066782D" w:rsidRPr="00B55602" w:rsidRDefault="0066782D" w:rsidP="0066782D">
      <w:pPr>
        <w:spacing w:before="120" w:after="120" w:line="360" w:lineRule="auto"/>
        <w:jc w:val="both"/>
        <w:rPr>
          <w:sz w:val="24"/>
          <w:szCs w:val="24"/>
        </w:rPr>
      </w:pPr>
      <w:r w:rsidRPr="00B55602">
        <w:rPr>
          <w:color w:val="000000"/>
          <w:sz w:val="24"/>
          <w:szCs w:val="24"/>
        </w:rPr>
        <w:t xml:space="preserve">25.1 – </w:t>
      </w:r>
      <w:r w:rsidRPr="00B55602">
        <w:rPr>
          <w:sz w:val="24"/>
          <w:szCs w:val="24"/>
        </w:rPr>
        <w:t>A entrega será realizada de forma fragmentada, conforme as solicitações da SMPAS, considerando as necessidades de manutenção dos veículos, a expensas da CONTRATADA, até 24 (vinte e quatro) horas após a solicitação, diretamente na Secretaria Municipal de Promoção e Assistência Social, localizado à Rua Miguel de Carvalho, n158, Centro, Bom Jardim -RJ, CEP.: 28.660.000.</w:t>
      </w:r>
    </w:p>
    <w:p w:rsidR="0066782D" w:rsidRPr="00B55602" w:rsidRDefault="0066782D" w:rsidP="0066782D">
      <w:pPr>
        <w:spacing w:before="120" w:after="120" w:line="360" w:lineRule="auto"/>
        <w:jc w:val="both"/>
        <w:rPr>
          <w:sz w:val="24"/>
          <w:szCs w:val="24"/>
        </w:rPr>
      </w:pPr>
      <w:r w:rsidRPr="00B55602">
        <w:rPr>
          <w:sz w:val="24"/>
          <w:szCs w:val="24"/>
        </w:rPr>
        <w:t xml:space="preserve">As solicitações das peças serão realizadas via requisição, enviada pelo Fiscal de Contrato, diretamente à contratada. </w:t>
      </w:r>
    </w:p>
    <w:p w:rsidR="0066782D" w:rsidRPr="00B55602" w:rsidRDefault="0066782D" w:rsidP="0066782D">
      <w:pPr>
        <w:spacing w:before="120" w:after="120" w:line="360" w:lineRule="auto"/>
        <w:jc w:val="both"/>
        <w:rPr>
          <w:b/>
          <w:color w:val="000000"/>
          <w:sz w:val="24"/>
          <w:szCs w:val="24"/>
        </w:rPr>
      </w:pPr>
      <w:r w:rsidRPr="00B55602">
        <w:rPr>
          <w:b/>
          <w:color w:val="000000"/>
          <w:sz w:val="24"/>
          <w:szCs w:val="24"/>
        </w:rPr>
        <w:t>26 – DO RECEBIMENTO DO OBJETO</w:t>
      </w:r>
    </w:p>
    <w:p w:rsidR="0066782D" w:rsidRPr="00B55602" w:rsidRDefault="0066782D" w:rsidP="0066782D">
      <w:pPr>
        <w:pStyle w:val="Cabealho"/>
        <w:tabs>
          <w:tab w:val="left" w:pos="708"/>
        </w:tabs>
        <w:spacing w:before="240" w:line="360" w:lineRule="auto"/>
        <w:jc w:val="both"/>
        <w:rPr>
          <w:color w:val="000000"/>
          <w:sz w:val="24"/>
          <w:szCs w:val="24"/>
        </w:rPr>
      </w:pPr>
      <w:r w:rsidRPr="00B55602">
        <w:rPr>
          <w:color w:val="000000"/>
          <w:sz w:val="24"/>
          <w:szCs w:val="24"/>
        </w:rPr>
        <w:t>26.1- De acordo com o Art. 73 da Lei nº. 8666/93 Inciso I; alíneas A e B, a seguir elencado:</w:t>
      </w:r>
    </w:p>
    <w:p w:rsidR="0066782D" w:rsidRPr="00B55602" w:rsidRDefault="0066782D" w:rsidP="0066782D">
      <w:pPr>
        <w:pStyle w:val="NormalWeb"/>
        <w:spacing w:before="240" w:beforeAutospacing="0" w:line="360" w:lineRule="auto"/>
        <w:jc w:val="both"/>
        <w:rPr>
          <w:color w:val="000000"/>
        </w:rPr>
      </w:pPr>
      <w:r w:rsidRPr="00B55602">
        <w:rPr>
          <w:color w:val="000000"/>
        </w:rPr>
        <w:t>“Art. 73.  Executado o contrato, o seu objeto será recebido:</w:t>
      </w:r>
    </w:p>
    <w:p w:rsidR="0066782D" w:rsidRPr="00B55602" w:rsidRDefault="0066782D" w:rsidP="0066782D">
      <w:pPr>
        <w:pStyle w:val="NormalWeb"/>
        <w:spacing w:before="240" w:beforeAutospacing="0" w:line="360" w:lineRule="auto"/>
        <w:jc w:val="both"/>
        <w:rPr>
          <w:color w:val="000000"/>
        </w:rPr>
      </w:pPr>
      <w:r w:rsidRPr="00B55602">
        <w:rPr>
          <w:color w:val="000000"/>
        </w:rPr>
        <w:t>I - em se tratando de obras e serviços:</w:t>
      </w:r>
    </w:p>
    <w:p w:rsidR="0066782D" w:rsidRPr="00B55602" w:rsidRDefault="0066782D" w:rsidP="0066782D">
      <w:pPr>
        <w:pStyle w:val="NormalWeb"/>
        <w:spacing w:before="0" w:beforeAutospacing="0" w:after="0" w:afterAutospacing="0" w:line="360" w:lineRule="auto"/>
        <w:jc w:val="both"/>
        <w:rPr>
          <w:color w:val="000000"/>
        </w:rPr>
      </w:pPr>
      <w:r w:rsidRPr="00B55602">
        <w:rPr>
          <w:color w:val="000000"/>
        </w:rPr>
        <w:t>A) provisoriamente, pelo responsável por seu acompanhamento e fiscalização, mediante termo circunstanciado, assinado pelas partes em até 15 (quinze) dias da comunicação escrita do contratado;</w:t>
      </w:r>
    </w:p>
    <w:p w:rsidR="0066782D" w:rsidRPr="00B55602" w:rsidRDefault="0066782D" w:rsidP="0066782D">
      <w:pPr>
        <w:pStyle w:val="NormalWeb"/>
        <w:spacing w:before="0" w:beforeAutospacing="0" w:after="0" w:afterAutospacing="0" w:line="360" w:lineRule="auto"/>
        <w:jc w:val="both"/>
        <w:rPr>
          <w:color w:val="000000"/>
        </w:rPr>
      </w:pPr>
      <w:r w:rsidRPr="00B55602">
        <w:rPr>
          <w:color w:val="00000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6782D" w:rsidRPr="00B55602" w:rsidRDefault="0066782D" w:rsidP="0066782D">
      <w:pPr>
        <w:pStyle w:val="NormalWeb"/>
        <w:spacing w:before="0" w:beforeAutospacing="0" w:after="0" w:afterAutospacing="0" w:line="360" w:lineRule="auto"/>
        <w:jc w:val="both"/>
        <w:rPr>
          <w:color w:val="000000"/>
        </w:rPr>
      </w:pPr>
      <w:r w:rsidRPr="00B55602">
        <w:rPr>
          <w:color w:val="000000"/>
        </w:rPr>
        <w:lastRenderedPageBreak/>
        <w:t>II - em se tratando de compras ou de locação de equipamentos:</w:t>
      </w:r>
    </w:p>
    <w:p w:rsidR="0066782D" w:rsidRPr="00B55602" w:rsidRDefault="0066782D" w:rsidP="0066782D">
      <w:pPr>
        <w:pStyle w:val="NormalWeb"/>
        <w:spacing w:before="0" w:beforeAutospacing="0" w:after="0" w:afterAutospacing="0" w:line="360" w:lineRule="auto"/>
        <w:jc w:val="both"/>
        <w:rPr>
          <w:color w:val="000000"/>
        </w:rPr>
      </w:pPr>
      <w:r w:rsidRPr="00B55602">
        <w:rPr>
          <w:color w:val="000000"/>
        </w:rPr>
        <w:t>A) provisoriamente, para efeito de posterior verificação da conformidade do material com a especificação;</w:t>
      </w:r>
    </w:p>
    <w:p w:rsidR="0066782D" w:rsidRPr="00B55602" w:rsidRDefault="0066782D" w:rsidP="0066782D">
      <w:pPr>
        <w:pStyle w:val="NormalWeb"/>
        <w:spacing w:before="0" w:beforeAutospacing="0" w:after="0" w:afterAutospacing="0" w:line="360" w:lineRule="auto"/>
        <w:jc w:val="both"/>
        <w:rPr>
          <w:color w:val="000000"/>
        </w:rPr>
      </w:pPr>
      <w:r w:rsidRPr="00B55602">
        <w:rPr>
          <w:color w:val="000000"/>
        </w:rPr>
        <w:t>B) definitivamente, após a verificação da qualidade e quantidade do material e consequente aceitação.</w:t>
      </w:r>
    </w:p>
    <w:p w:rsidR="0066782D" w:rsidRPr="00B55602" w:rsidRDefault="0066782D" w:rsidP="0066782D">
      <w:pPr>
        <w:pStyle w:val="NormalWeb"/>
        <w:spacing w:before="0" w:beforeAutospacing="0" w:after="0" w:afterAutospacing="0" w:line="360" w:lineRule="auto"/>
        <w:jc w:val="both"/>
        <w:rPr>
          <w:color w:val="000000"/>
        </w:rPr>
      </w:pPr>
      <w:r w:rsidRPr="00B55602">
        <w:rPr>
          <w:color w:val="000000"/>
        </w:rPr>
        <w:t>§ 1</w:t>
      </w:r>
      <w:r w:rsidRPr="00B55602">
        <w:rPr>
          <w:color w:val="000000"/>
          <w:u w:val="single"/>
          <w:vertAlign w:val="superscript"/>
        </w:rPr>
        <w:t>o</w:t>
      </w:r>
      <w:r w:rsidRPr="00B55602">
        <w:rPr>
          <w:color w:val="000000"/>
        </w:rPr>
        <w:t>  Nos casos de aquisição de equipamentos de grande vulto, o recebimento far-se-á mediante termo circunstanciado e, nos demais, mediante recibo.</w:t>
      </w:r>
    </w:p>
    <w:p w:rsidR="0066782D" w:rsidRPr="00B55602" w:rsidRDefault="0066782D" w:rsidP="0066782D">
      <w:pPr>
        <w:pStyle w:val="NormalWeb"/>
        <w:spacing w:before="0" w:beforeAutospacing="0" w:after="0" w:afterAutospacing="0" w:line="360" w:lineRule="auto"/>
        <w:jc w:val="both"/>
        <w:rPr>
          <w:color w:val="000000"/>
        </w:rPr>
      </w:pPr>
      <w:r w:rsidRPr="00B55602">
        <w:rPr>
          <w:color w:val="000000"/>
        </w:rPr>
        <w:t>§ 2</w:t>
      </w:r>
      <w:r w:rsidRPr="00B55602">
        <w:rPr>
          <w:color w:val="000000"/>
          <w:u w:val="single"/>
          <w:vertAlign w:val="superscript"/>
        </w:rPr>
        <w:t>o</w:t>
      </w:r>
      <w:r w:rsidRPr="00B55602">
        <w:rPr>
          <w:color w:val="000000"/>
        </w:rPr>
        <w:t>  O recebimento provisório ou definitivo não exclui a responsabilidade civil pela solidez e segurança da obra ou do serviço, nem ético-profissional pela perfeita execução do contrato, dentro dos limites estabelecidos pela lei ou pelo contrato.</w:t>
      </w:r>
    </w:p>
    <w:p w:rsidR="0066782D" w:rsidRPr="00B55602" w:rsidRDefault="0066782D" w:rsidP="0066782D">
      <w:pPr>
        <w:pStyle w:val="NormalWeb"/>
        <w:spacing w:before="0" w:beforeAutospacing="0" w:after="0" w:afterAutospacing="0" w:line="360" w:lineRule="auto"/>
        <w:jc w:val="both"/>
        <w:rPr>
          <w:color w:val="000000"/>
        </w:rPr>
      </w:pPr>
      <w:r w:rsidRPr="00B55602">
        <w:rPr>
          <w:color w:val="000000"/>
        </w:rPr>
        <w:t>§ 3</w:t>
      </w:r>
      <w:r w:rsidRPr="00B55602">
        <w:rPr>
          <w:color w:val="000000"/>
          <w:u w:val="single"/>
          <w:vertAlign w:val="superscript"/>
        </w:rPr>
        <w:t>o</w:t>
      </w:r>
      <w:r w:rsidRPr="00B55602">
        <w:rPr>
          <w:color w:val="000000"/>
        </w:rPr>
        <w:t>  O prazo a que se refere a alínea "b" do inciso I deste artigo não poderá ser superior a 90 (noventa) dias, salvo em casos excepcionais, devidamente justificados e previstos no edital.</w:t>
      </w:r>
    </w:p>
    <w:p w:rsidR="0066782D" w:rsidRPr="00B55602" w:rsidRDefault="0066782D" w:rsidP="0066782D">
      <w:pPr>
        <w:pStyle w:val="NormalWeb"/>
        <w:spacing w:before="0" w:beforeAutospacing="0" w:after="0" w:afterAutospacing="0" w:line="360" w:lineRule="auto"/>
        <w:jc w:val="both"/>
        <w:rPr>
          <w:color w:val="000000"/>
        </w:rPr>
      </w:pPr>
      <w:r w:rsidRPr="00B55602">
        <w:rPr>
          <w:color w:val="000000"/>
        </w:rPr>
        <w:t>§ 4</w:t>
      </w:r>
      <w:r w:rsidRPr="00B55602">
        <w:rPr>
          <w:color w:val="000000"/>
          <w:u w:val="single"/>
          <w:vertAlign w:val="superscript"/>
        </w:rPr>
        <w:t>o</w:t>
      </w:r>
      <w:r w:rsidRPr="00B55602">
        <w:rPr>
          <w:color w:val="00000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6782D" w:rsidRDefault="0066782D" w:rsidP="0066782D">
      <w:pPr>
        <w:pStyle w:val="Cabealho"/>
        <w:spacing w:line="360" w:lineRule="auto"/>
        <w:jc w:val="both"/>
        <w:rPr>
          <w:b/>
          <w:color w:val="000000"/>
          <w:sz w:val="24"/>
          <w:szCs w:val="24"/>
        </w:rPr>
      </w:pPr>
    </w:p>
    <w:p w:rsidR="0066782D" w:rsidRPr="00B55602" w:rsidRDefault="0066782D" w:rsidP="0066782D">
      <w:pPr>
        <w:pStyle w:val="Cabealho"/>
        <w:spacing w:line="276" w:lineRule="auto"/>
        <w:jc w:val="both"/>
        <w:rPr>
          <w:b/>
          <w:color w:val="000000"/>
          <w:sz w:val="24"/>
          <w:szCs w:val="24"/>
        </w:rPr>
      </w:pPr>
      <w:r w:rsidRPr="00B55602">
        <w:rPr>
          <w:b/>
          <w:color w:val="000000"/>
          <w:sz w:val="24"/>
          <w:szCs w:val="24"/>
        </w:rPr>
        <w:t xml:space="preserve">27 -  Da Garantia: </w:t>
      </w:r>
    </w:p>
    <w:p w:rsidR="0066782D" w:rsidRPr="00B55602" w:rsidRDefault="0066782D" w:rsidP="0066782D">
      <w:pPr>
        <w:pStyle w:val="Cabealho"/>
        <w:spacing w:line="276" w:lineRule="auto"/>
        <w:jc w:val="both"/>
        <w:rPr>
          <w:color w:val="000000"/>
          <w:sz w:val="24"/>
          <w:szCs w:val="24"/>
        </w:rPr>
      </w:pPr>
      <w:r w:rsidRPr="00B55602">
        <w:rPr>
          <w:color w:val="000000"/>
          <w:sz w:val="24"/>
          <w:szCs w:val="24"/>
        </w:rPr>
        <w:t xml:space="preserve">No ato do fornecimento das peças e/ou equipamentos, a contratada deverá fornecer certificado de garantia dos produtos fornecidos, incluindo os certificados de se tratarem de peças novas e genuínas, podendo ser responsabilizado juridicamente em caso de avarias nos veículos ou acidentes provocados pelo fornecimento de peças e equipamentos defeituosos ou incompatíveis com os veículos, garantidos o contraditório e a ampla defesa. </w:t>
      </w:r>
    </w:p>
    <w:p w:rsidR="0066782D" w:rsidRDefault="0066782D" w:rsidP="0066782D">
      <w:pPr>
        <w:pStyle w:val="Cabealho"/>
        <w:spacing w:line="276" w:lineRule="auto"/>
        <w:jc w:val="both"/>
        <w:rPr>
          <w:b/>
          <w:color w:val="000000"/>
          <w:sz w:val="24"/>
          <w:szCs w:val="24"/>
        </w:rPr>
      </w:pPr>
    </w:p>
    <w:p w:rsidR="0066782D" w:rsidRPr="00B55602" w:rsidRDefault="0066782D" w:rsidP="0066782D">
      <w:pPr>
        <w:pStyle w:val="Cabealho"/>
        <w:spacing w:line="276" w:lineRule="auto"/>
        <w:jc w:val="both"/>
        <w:rPr>
          <w:b/>
          <w:color w:val="000000"/>
          <w:sz w:val="24"/>
          <w:szCs w:val="24"/>
        </w:rPr>
      </w:pPr>
      <w:r w:rsidRPr="00B55602">
        <w:rPr>
          <w:b/>
          <w:color w:val="000000"/>
          <w:sz w:val="24"/>
          <w:szCs w:val="24"/>
        </w:rPr>
        <w:t xml:space="preserve">28 -  Do fornecimento: </w:t>
      </w:r>
    </w:p>
    <w:p w:rsidR="0066782D" w:rsidRPr="00B55602" w:rsidRDefault="0066782D" w:rsidP="0066782D">
      <w:pPr>
        <w:pStyle w:val="Cabealho"/>
        <w:spacing w:line="276" w:lineRule="auto"/>
        <w:jc w:val="both"/>
        <w:rPr>
          <w:color w:val="000000"/>
          <w:sz w:val="24"/>
          <w:szCs w:val="24"/>
        </w:rPr>
      </w:pPr>
    </w:p>
    <w:p w:rsidR="0066782D" w:rsidRPr="00B55602" w:rsidRDefault="0066782D" w:rsidP="0066782D">
      <w:pPr>
        <w:pStyle w:val="Cabealho"/>
        <w:spacing w:line="276" w:lineRule="auto"/>
        <w:jc w:val="both"/>
        <w:rPr>
          <w:color w:val="000000"/>
          <w:sz w:val="24"/>
          <w:szCs w:val="24"/>
        </w:rPr>
      </w:pPr>
      <w:r w:rsidRPr="00B55602">
        <w:rPr>
          <w:color w:val="000000"/>
          <w:sz w:val="24"/>
          <w:szCs w:val="24"/>
        </w:rPr>
        <w:t xml:space="preserve">28.1 - Só serão recebidos produtos que estiverem em conformidade com as especificações determinada pela contratante. Em caso de desconformidade ou outros problemas, a contratada terá um prazo de quarenta e oito (48) horas para substituir o produto que apresentar desconformidade. </w:t>
      </w:r>
    </w:p>
    <w:p w:rsidR="0066782D" w:rsidRPr="00B55602" w:rsidRDefault="0066782D" w:rsidP="0066782D">
      <w:pPr>
        <w:pStyle w:val="Cabealho"/>
        <w:spacing w:line="276" w:lineRule="auto"/>
        <w:jc w:val="both"/>
        <w:rPr>
          <w:color w:val="000000"/>
          <w:sz w:val="24"/>
          <w:szCs w:val="24"/>
        </w:rPr>
      </w:pPr>
    </w:p>
    <w:p w:rsidR="0066782D" w:rsidRPr="00B55602" w:rsidRDefault="0066782D" w:rsidP="0066782D">
      <w:pPr>
        <w:pStyle w:val="Cabealho"/>
        <w:spacing w:line="276" w:lineRule="auto"/>
        <w:jc w:val="both"/>
        <w:rPr>
          <w:color w:val="000000"/>
          <w:sz w:val="24"/>
          <w:szCs w:val="24"/>
        </w:rPr>
      </w:pPr>
      <w:r w:rsidRPr="00B55602">
        <w:rPr>
          <w:color w:val="000000"/>
          <w:sz w:val="24"/>
          <w:szCs w:val="24"/>
        </w:rPr>
        <w:t xml:space="preserve">28.2 - Nos itens fornecidos deverá estar especificado: marca, fabricante e outras referências que identifique o produto a ser fornecido. </w:t>
      </w:r>
    </w:p>
    <w:p w:rsidR="0066782D" w:rsidRPr="00B55602" w:rsidRDefault="0066782D" w:rsidP="0066782D">
      <w:pPr>
        <w:pStyle w:val="Cabealho"/>
        <w:spacing w:line="276" w:lineRule="auto"/>
        <w:jc w:val="both"/>
        <w:rPr>
          <w:color w:val="000000"/>
          <w:sz w:val="24"/>
          <w:szCs w:val="24"/>
        </w:rPr>
      </w:pPr>
    </w:p>
    <w:p w:rsidR="0066782D" w:rsidRPr="00B55602" w:rsidRDefault="0066782D" w:rsidP="0066782D">
      <w:pPr>
        <w:pStyle w:val="Cabealho"/>
        <w:spacing w:line="276" w:lineRule="auto"/>
        <w:jc w:val="both"/>
        <w:rPr>
          <w:color w:val="000000"/>
          <w:sz w:val="24"/>
          <w:szCs w:val="24"/>
        </w:rPr>
      </w:pPr>
      <w:r w:rsidRPr="00B55602">
        <w:rPr>
          <w:color w:val="000000"/>
          <w:sz w:val="24"/>
          <w:szCs w:val="24"/>
        </w:rPr>
        <w:lastRenderedPageBreak/>
        <w:t xml:space="preserve">28.3 - Os produtos deverão ser acondicionados em embalagens lacradas, com identificação dos produtos, fazendo constar sua descrição. </w:t>
      </w:r>
    </w:p>
    <w:p w:rsidR="0066782D" w:rsidRPr="00B55602" w:rsidRDefault="0066782D" w:rsidP="0066782D">
      <w:pPr>
        <w:pStyle w:val="Cabealho"/>
        <w:spacing w:line="276" w:lineRule="auto"/>
        <w:jc w:val="both"/>
        <w:rPr>
          <w:color w:val="000000"/>
          <w:sz w:val="24"/>
          <w:szCs w:val="24"/>
        </w:rPr>
      </w:pPr>
    </w:p>
    <w:p w:rsidR="0066782D" w:rsidRPr="00B55602" w:rsidRDefault="0066782D" w:rsidP="0066782D">
      <w:pPr>
        <w:pStyle w:val="Cabealho"/>
        <w:spacing w:line="276" w:lineRule="auto"/>
        <w:jc w:val="both"/>
        <w:rPr>
          <w:color w:val="000000"/>
          <w:sz w:val="24"/>
          <w:szCs w:val="24"/>
        </w:rPr>
      </w:pPr>
      <w:r w:rsidRPr="00B55602">
        <w:rPr>
          <w:color w:val="000000"/>
          <w:sz w:val="24"/>
          <w:szCs w:val="24"/>
        </w:rPr>
        <w:t xml:space="preserve">28.4 - Havendo necessidade de retirada ou substituição dos produtos fornecidos, esta deverá correr a expensas da contratada. </w:t>
      </w:r>
    </w:p>
    <w:p w:rsidR="0066782D" w:rsidRPr="00B55602" w:rsidRDefault="0066782D" w:rsidP="0066782D">
      <w:pPr>
        <w:pStyle w:val="Cabealho"/>
        <w:spacing w:line="276" w:lineRule="auto"/>
        <w:jc w:val="both"/>
        <w:rPr>
          <w:color w:val="000000"/>
          <w:sz w:val="24"/>
          <w:szCs w:val="24"/>
        </w:rPr>
      </w:pPr>
    </w:p>
    <w:p w:rsidR="0066782D" w:rsidRPr="00B55602" w:rsidRDefault="0066782D" w:rsidP="0066782D">
      <w:pPr>
        <w:pStyle w:val="Cabealho"/>
        <w:spacing w:line="276" w:lineRule="auto"/>
        <w:jc w:val="both"/>
        <w:rPr>
          <w:color w:val="000000"/>
          <w:sz w:val="24"/>
          <w:szCs w:val="24"/>
        </w:rPr>
      </w:pPr>
      <w:r w:rsidRPr="00B55602">
        <w:rPr>
          <w:color w:val="000000"/>
          <w:sz w:val="24"/>
          <w:szCs w:val="24"/>
        </w:rPr>
        <w:t>28.5 - No preço final deverão estar incluídas todas as despesas referentes ao frete, a embalagens, aos tributos e aos demais encargos indispensáveis ao perfeito cumprimento das obrigações decorrentes do contrato.</w:t>
      </w:r>
    </w:p>
    <w:p w:rsidR="0066782D" w:rsidRPr="00B55602" w:rsidRDefault="0066782D" w:rsidP="0066782D">
      <w:pPr>
        <w:pStyle w:val="NormalWeb"/>
        <w:spacing w:before="0" w:beforeAutospacing="0" w:after="0" w:afterAutospacing="0" w:line="276" w:lineRule="auto"/>
        <w:jc w:val="both"/>
        <w:rPr>
          <w:color w:val="000000"/>
        </w:rPr>
      </w:pPr>
    </w:p>
    <w:p w:rsidR="0066782D" w:rsidRPr="00B55602" w:rsidRDefault="0066782D" w:rsidP="0066782D">
      <w:pPr>
        <w:pStyle w:val="Cabealho"/>
        <w:tabs>
          <w:tab w:val="clear" w:pos="4419"/>
          <w:tab w:val="clear" w:pos="8838"/>
        </w:tabs>
        <w:spacing w:line="276" w:lineRule="auto"/>
        <w:jc w:val="both"/>
        <w:rPr>
          <w:b/>
          <w:color w:val="000000"/>
          <w:sz w:val="24"/>
          <w:szCs w:val="24"/>
        </w:rPr>
      </w:pPr>
      <w:r w:rsidRPr="00B55602">
        <w:rPr>
          <w:b/>
          <w:color w:val="000000"/>
          <w:sz w:val="24"/>
          <w:szCs w:val="24"/>
        </w:rPr>
        <w:t>29- DO CRITÉRIO DE REAJUSTE</w:t>
      </w:r>
    </w:p>
    <w:p w:rsidR="0066782D" w:rsidRPr="00B55602" w:rsidRDefault="0066782D" w:rsidP="0066782D">
      <w:pPr>
        <w:pStyle w:val="Cabealho"/>
        <w:tabs>
          <w:tab w:val="clear" w:pos="4419"/>
          <w:tab w:val="clear" w:pos="8838"/>
        </w:tabs>
        <w:spacing w:line="276" w:lineRule="auto"/>
        <w:jc w:val="both"/>
        <w:rPr>
          <w:b/>
          <w:color w:val="000000"/>
          <w:sz w:val="24"/>
          <w:szCs w:val="24"/>
        </w:rPr>
      </w:pPr>
    </w:p>
    <w:p w:rsidR="0066782D" w:rsidRPr="00B55602" w:rsidRDefault="0066782D" w:rsidP="0066782D">
      <w:pPr>
        <w:spacing w:line="276" w:lineRule="auto"/>
        <w:jc w:val="both"/>
        <w:rPr>
          <w:rFonts w:eastAsia="Calibri"/>
          <w:sz w:val="24"/>
          <w:szCs w:val="24"/>
        </w:rPr>
      </w:pPr>
      <w:r w:rsidRPr="00B55602">
        <w:rPr>
          <w:rFonts w:eastAsia="Calibri"/>
          <w:sz w:val="24"/>
          <w:szCs w:val="24"/>
        </w:rPr>
        <w:t>29.1 – Os preços estabelecidos no presente Contrato são fixos e irreajustáveis, salvo os casos previstos em Lei.</w:t>
      </w:r>
    </w:p>
    <w:p w:rsidR="0066782D" w:rsidRPr="00B55602" w:rsidRDefault="0066782D" w:rsidP="0066782D">
      <w:pPr>
        <w:spacing w:line="276" w:lineRule="auto"/>
        <w:jc w:val="both"/>
        <w:rPr>
          <w:rFonts w:eastAsia="Calibri"/>
          <w:sz w:val="24"/>
          <w:szCs w:val="24"/>
        </w:rPr>
      </w:pPr>
    </w:p>
    <w:p w:rsidR="0066782D" w:rsidRPr="00B55602" w:rsidRDefault="0066782D" w:rsidP="0066782D">
      <w:pPr>
        <w:spacing w:line="276" w:lineRule="auto"/>
        <w:jc w:val="both"/>
        <w:rPr>
          <w:sz w:val="24"/>
          <w:szCs w:val="24"/>
        </w:rPr>
      </w:pPr>
      <w:r w:rsidRPr="00B55602">
        <w:rPr>
          <w:rFonts w:eastAsia="Calibri"/>
          <w:sz w:val="24"/>
          <w:szCs w:val="24"/>
        </w:rPr>
        <w:t>29.2 –</w:t>
      </w:r>
      <w:r w:rsidRPr="00B55602">
        <w:rPr>
          <w:rFonts w:eastAsia="Calibri"/>
          <w:b/>
          <w:sz w:val="24"/>
          <w:szCs w:val="24"/>
        </w:rPr>
        <w:t xml:space="preserve"> </w:t>
      </w:r>
      <w:r w:rsidRPr="00B55602">
        <w:rPr>
          <w:rFonts w:eastAsia="Calibri"/>
          <w:sz w:val="24"/>
          <w:szCs w:val="24"/>
        </w:rPr>
        <w:t>Em caso de reajuste por ocasião de prorrogação do presente Contrato, o valor será corrigido pelo índice</w:t>
      </w:r>
      <w:r w:rsidRPr="00B55602">
        <w:rPr>
          <w:sz w:val="24"/>
          <w:szCs w:val="24"/>
        </w:rPr>
        <w:t xml:space="preserve"> de inflação tomando como base IGPM – Índices Gerais de Preços de Mercado.</w:t>
      </w:r>
    </w:p>
    <w:p w:rsidR="0066782D" w:rsidRPr="00B55602" w:rsidRDefault="0066782D" w:rsidP="0066782D">
      <w:pPr>
        <w:spacing w:line="276" w:lineRule="auto"/>
        <w:jc w:val="both"/>
        <w:rPr>
          <w:sz w:val="24"/>
          <w:szCs w:val="24"/>
        </w:rPr>
      </w:pPr>
    </w:p>
    <w:p w:rsidR="0066782D" w:rsidRPr="00B55602" w:rsidRDefault="0066782D" w:rsidP="0066782D">
      <w:pPr>
        <w:pStyle w:val="Cabealho"/>
        <w:tabs>
          <w:tab w:val="clear" w:pos="4419"/>
          <w:tab w:val="clear" w:pos="8838"/>
        </w:tabs>
        <w:spacing w:line="276" w:lineRule="auto"/>
        <w:jc w:val="both"/>
        <w:rPr>
          <w:b/>
          <w:color w:val="000000"/>
          <w:sz w:val="24"/>
          <w:szCs w:val="24"/>
        </w:rPr>
      </w:pPr>
      <w:r w:rsidRPr="00B55602">
        <w:rPr>
          <w:b/>
          <w:color w:val="000000"/>
          <w:sz w:val="24"/>
          <w:szCs w:val="24"/>
        </w:rPr>
        <w:t>30- DO CRITÉRIO DE ATUALIZAÇÃO FINANCEIRA</w:t>
      </w:r>
    </w:p>
    <w:p w:rsidR="0066782D" w:rsidRPr="00B55602" w:rsidRDefault="0066782D" w:rsidP="0066782D">
      <w:pPr>
        <w:pStyle w:val="Cabealho"/>
        <w:tabs>
          <w:tab w:val="clear" w:pos="4419"/>
          <w:tab w:val="clear" w:pos="8838"/>
        </w:tabs>
        <w:spacing w:line="276" w:lineRule="auto"/>
        <w:jc w:val="both"/>
        <w:rPr>
          <w:b/>
          <w:color w:val="000000"/>
          <w:sz w:val="24"/>
          <w:szCs w:val="24"/>
        </w:rPr>
      </w:pPr>
    </w:p>
    <w:p w:rsidR="0066782D" w:rsidRPr="00B55602" w:rsidRDefault="0066782D" w:rsidP="0066782D">
      <w:pPr>
        <w:spacing w:after="160" w:line="276" w:lineRule="auto"/>
        <w:jc w:val="both"/>
        <w:rPr>
          <w:rFonts w:eastAsia="Calibri"/>
          <w:sz w:val="24"/>
          <w:szCs w:val="24"/>
        </w:rPr>
      </w:pPr>
      <w:r w:rsidRPr="00B55602">
        <w:rPr>
          <w:color w:val="000000"/>
          <w:sz w:val="24"/>
          <w:szCs w:val="24"/>
        </w:rPr>
        <w:t xml:space="preserve">30.1- </w:t>
      </w:r>
      <w:r w:rsidRPr="00B55602">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 – Índices Gerais de Preços de Mercado.</w:t>
      </w:r>
    </w:p>
    <w:p w:rsidR="0066782D" w:rsidRPr="00B55602" w:rsidRDefault="0066782D" w:rsidP="0066782D">
      <w:pPr>
        <w:widowControl w:val="0"/>
        <w:tabs>
          <w:tab w:val="left" w:pos="-180"/>
          <w:tab w:val="left" w:pos="0"/>
        </w:tabs>
        <w:spacing w:line="360" w:lineRule="auto"/>
        <w:jc w:val="both"/>
        <w:rPr>
          <w:b/>
          <w:color w:val="000000"/>
          <w:sz w:val="24"/>
          <w:szCs w:val="24"/>
          <w:shd w:val="clear" w:color="auto" w:fill="FFFFFF"/>
        </w:rPr>
      </w:pPr>
      <w:r w:rsidRPr="00B55602">
        <w:rPr>
          <w:b/>
          <w:color w:val="000000"/>
          <w:sz w:val="24"/>
          <w:szCs w:val="24"/>
          <w:shd w:val="clear" w:color="auto" w:fill="FFFFFF"/>
        </w:rPr>
        <w:t>31- DAS CONDIÇÕES PARA SEGURO</w:t>
      </w:r>
    </w:p>
    <w:p w:rsidR="0066782D" w:rsidRPr="00B55602" w:rsidRDefault="0066782D" w:rsidP="0066782D">
      <w:pPr>
        <w:widowControl w:val="0"/>
        <w:tabs>
          <w:tab w:val="left" w:pos="-180"/>
          <w:tab w:val="left" w:pos="0"/>
        </w:tabs>
        <w:spacing w:line="360" w:lineRule="auto"/>
        <w:jc w:val="both"/>
        <w:rPr>
          <w:color w:val="000000"/>
          <w:sz w:val="24"/>
          <w:szCs w:val="24"/>
        </w:rPr>
      </w:pPr>
      <w:r w:rsidRPr="00B55602">
        <w:rPr>
          <w:color w:val="000000"/>
          <w:sz w:val="24"/>
          <w:szCs w:val="24"/>
          <w:shd w:val="clear" w:color="auto" w:fill="FFFFFF"/>
        </w:rPr>
        <w:t xml:space="preserve">31.1- </w:t>
      </w:r>
      <w:r w:rsidRPr="00B55602">
        <w:rPr>
          <w:color w:val="000000"/>
          <w:sz w:val="24"/>
          <w:szCs w:val="24"/>
        </w:rPr>
        <w:t>A aquisição do objeto deste Termo de Referência não necessita de seguro.</w:t>
      </w:r>
    </w:p>
    <w:p w:rsidR="0018741A" w:rsidRDefault="0018741A" w:rsidP="0066782D">
      <w:pPr>
        <w:pStyle w:val="Cabealho"/>
        <w:tabs>
          <w:tab w:val="clear" w:pos="4419"/>
          <w:tab w:val="clear" w:pos="8838"/>
        </w:tabs>
        <w:spacing w:line="360" w:lineRule="auto"/>
        <w:jc w:val="both"/>
        <w:rPr>
          <w:b/>
          <w:color w:val="000000"/>
          <w:sz w:val="24"/>
          <w:szCs w:val="24"/>
        </w:rPr>
      </w:pPr>
    </w:p>
    <w:p w:rsidR="0066782D" w:rsidRPr="00B55602" w:rsidRDefault="0066782D" w:rsidP="0066782D">
      <w:pPr>
        <w:pStyle w:val="Cabealho"/>
        <w:tabs>
          <w:tab w:val="clear" w:pos="4419"/>
          <w:tab w:val="clear" w:pos="8838"/>
        </w:tabs>
        <w:spacing w:line="360" w:lineRule="auto"/>
        <w:jc w:val="both"/>
        <w:rPr>
          <w:b/>
          <w:color w:val="000000"/>
          <w:sz w:val="24"/>
          <w:szCs w:val="24"/>
        </w:rPr>
      </w:pPr>
      <w:r w:rsidRPr="00B55602">
        <w:rPr>
          <w:b/>
          <w:color w:val="000000"/>
          <w:sz w:val="24"/>
          <w:szCs w:val="24"/>
        </w:rPr>
        <w:t>32 - DAS DISPOSIÇÕES FINAIS</w:t>
      </w: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66782D" w:rsidRPr="00B55602" w:rsidRDefault="0066782D" w:rsidP="0066782D">
      <w:pPr>
        <w:pStyle w:val="Cabealho"/>
        <w:tabs>
          <w:tab w:val="clear" w:pos="4419"/>
          <w:tab w:val="clear" w:pos="8838"/>
        </w:tabs>
        <w:spacing w:line="276" w:lineRule="auto"/>
        <w:ind w:left="120"/>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32.2 - Os proponentes assumirão todos os custos de preparação e apresentação de suas propostas, não cabendo ao Município de Bom Jardim responsabilidade por qualquer custo, independente da condução ou do resultado do processo licitatório.</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32.3 - Os proponentes são responsáveis pela fidelidade e legitimidade das informações e dos documentos apresentados em qualquer fase da licitação.</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32.4 - Após a apresentação da proposta, não caberá desistência, salvo por motivo justo decorrente de fato superveniente e aceito pelo Pregoeiro.</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32.5 - Não havendo expediente ou ocorrendo qualquer fato superveniente que impeça a realização do certame na data marcada, a sessão será automaticamente transferida para o primeiro dia útil subsequente, no mesmo horário e local estabelecidos, desde que não haja comunicação diversa por parte do Pregoeiro.</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32.6 - Na contagem dos prazos estabelecidos neste edital, excluir-se-á o dia do início e incluir-se-á o do vencimento, iniciando-se os prazos em dias de expediente da Prefeitura Municipal de Bom Jardim.</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32.7 - O desatendimento à exigências formais não essenciais e sanáveis não importará na exclusão do licitante, desde que seja possível a exata compreensão da sua proposta e a aferição da sua habilitação durante a realização da sessão pública de pregão.</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32.8 - As normas que disciplinam este pregão serão sempre interpretadas em favor da ampliação da disputa entre os interessados, em comprometimento da segurança do futuro contrato.</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32.9 - A homologação do resultado desta licitação não implicará direito à contratação.</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32.10 - As disposições estabelecidas neste edital poderão ser alteradas, observadas as disposições do Parágrafo 4º do art. 21 da Lei 8.666/93.</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32.11 - O recebimento dos envelopes não gera nenhum direito para o licitante perante o Município.</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32.12 - Fica assegurado ao Município de Bom Jardim, sem que caiba aos licitantes indenizações:</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numPr>
          <w:ilvl w:val="0"/>
          <w:numId w:val="1"/>
        </w:numPr>
        <w:tabs>
          <w:tab w:val="clear" w:pos="4419"/>
          <w:tab w:val="clear" w:pos="8838"/>
        </w:tabs>
        <w:spacing w:line="276" w:lineRule="auto"/>
        <w:ind w:left="0" w:firstLine="0"/>
        <w:jc w:val="both"/>
        <w:rPr>
          <w:color w:val="000000"/>
          <w:sz w:val="24"/>
          <w:szCs w:val="24"/>
        </w:rPr>
      </w:pPr>
      <w:r w:rsidRPr="00B55602">
        <w:rPr>
          <w:color w:val="000000"/>
          <w:sz w:val="24"/>
          <w:szCs w:val="24"/>
        </w:rPr>
        <w:t>Adiar a data da abertura da presente licitação, dando disso conhecimento aos interessados, com antecedência mínima de 48 (quarenta e oito) horas;</w:t>
      </w:r>
    </w:p>
    <w:p w:rsidR="0066782D" w:rsidRPr="00B55602" w:rsidRDefault="0066782D" w:rsidP="0066782D">
      <w:pPr>
        <w:pStyle w:val="Cabealho"/>
        <w:numPr>
          <w:ilvl w:val="0"/>
          <w:numId w:val="1"/>
        </w:numPr>
        <w:tabs>
          <w:tab w:val="clear" w:pos="4419"/>
          <w:tab w:val="clear" w:pos="8838"/>
        </w:tabs>
        <w:spacing w:line="276" w:lineRule="auto"/>
        <w:ind w:left="0" w:firstLine="0"/>
        <w:jc w:val="both"/>
        <w:rPr>
          <w:color w:val="000000"/>
          <w:sz w:val="24"/>
          <w:szCs w:val="24"/>
        </w:rPr>
      </w:pPr>
      <w:r w:rsidRPr="00B55602">
        <w:rPr>
          <w:color w:val="000000"/>
          <w:sz w:val="24"/>
          <w:szCs w:val="24"/>
        </w:rPr>
        <w:t>Revogar, no todo ou em parte, a presente licitação, dando disso ciência aos interessados, anular a presente licitação, dando disso ciência aos interessados.</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32.13 - Fica eleito o foro da Comarca de Bom Jardim, para dirimir quaisquer questões ou controvérsias oriundas da presente licitação, com renúncia de qualquer outro por mais privilegiado que seja.</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B55602">
        <w:rPr>
          <w:color w:val="000000"/>
          <w:sz w:val="24"/>
          <w:szCs w:val="24"/>
          <w:u w:val="single"/>
        </w:rPr>
        <w:t xml:space="preserve"> na Lei Federal nº 8.666/93 e alterações posteriores, na Lei Federal nº 10.520, no Decreto Municipal nº 1.393/05 e no Decreto Municipal nº 2156/10</w:t>
      </w:r>
      <w:r w:rsidRPr="00B55602">
        <w:rPr>
          <w:color w:val="000000"/>
          <w:sz w:val="24"/>
          <w:szCs w:val="24"/>
        </w:rPr>
        <w:t>, e demais normas pertinentes.</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spacing w:line="276" w:lineRule="auto"/>
        <w:jc w:val="both"/>
        <w:rPr>
          <w:color w:val="000000"/>
          <w:sz w:val="24"/>
          <w:szCs w:val="24"/>
        </w:rPr>
      </w:pPr>
      <w:r w:rsidRPr="00B55602">
        <w:rPr>
          <w:color w:val="000000"/>
          <w:sz w:val="24"/>
          <w:szCs w:val="24"/>
        </w:rPr>
        <w:t>32.15 - A CONTRATANTE não aceitará, sob pretexto algum, a transferência de responsabilidade da CONTRATADA para outras entidades, sob quaisquer que sejam suas alegações;</w:t>
      </w:r>
    </w:p>
    <w:p w:rsidR="0066782D" w:rsidRPr="00B55602" w:rsidRDefault="0066782D" w:rsidP="0066782D">
      <w:pPr>
        <w:spacing w:line="276" w:lineRule="auto"/>
        <w:jc w:val="both"/>
        <w:rPr>
          <w:color w:val="000000"/>
          <w:sz w:val="24"/>
          <w:szCs w:val="24"/>
        </w:rPr>
      </w:pPr>
    </w:p>
    <w:p w:rsidR="0066782D" w:rsidRPr="00B55602" w:rsidRDefault="0066782D" w:rsidP="0066782D">
      <w:pPr>
        <w:autoSpaceDE w:val="0"/>
        <w:autoSpaceDN w:val="0"/>
        <w:adjustRightInd w:val="0"/>
        <w:spacing w:line="276" w:lineRule="auto"/>
        <w:jc w:val="both"/>
        <w:rPr>
          <w:color w:val="000000"/>
          <w:sz w:val="24"/>
          <w:szCs w:val="24"/>
        </w:rPr>
      </w:pPr>
      <w:r w:rsidRPr="00B55602">
        <w:rPr>
          <w:color w:val="000000"/>
          <w:sz w:val="24"/>
          <w:szCs w:val="24"/>
        </w:rPr>
        <w:t>32.16 - Para as penalidades previstas neste Termo de Referência, será garantido o direito ao contraditório e ampla defesa.</w:t>
      </w:r>
    </w:p>
    <w:p w:rsidR="0066782D" w:rsidRPr="00B55602" w:rsidRDefault="0066782D" w:rsidP="0066782D">
      <w:pPr>
        <w:autoSpaceDE w:val="0"/>
        <w:autoSpaceDN w:val="0"/>
        <w:adjustRightInd w:val="0"/>
        <w:spacing w:line="276" w:lineRule="auto"/>
        <w:jc w:val="both"/>
        <w:rPr>
          <w:color w:val="000000"/>
          <w:sz w:val="24"/>
          <w:szCs w:val="24"/>
        </w:rPr>
      </w:pPr>
    </w:p>
    <w:p w:rsidR="0066782D" w:rsidRPr="00B55602" w:rsidRDefault="0066782D" w:rsidP="0066782D">
      <w:pPr>
        <w:pStyle w:val="Cabealho"/>
        <w:tabs>
          <w:tab w:val="clear" w:pos="4419"/>
          <w:tab w:val="clear" w:pos="8838"/>
        </w:tabs>
        <w:spacing w:line="276" w:lineRule="auto"/>
        <w:jc w:val="both"/>
        <w:rPr>
          <w:b/>
          <w:color w:val="000000"/>
          <w:sz w:val="24"/>
          <w:szCs w:val="24"/>
        </w:rPr>
      </w:pPr>
      <w:r w:rsidRPr="00B55602">
        <w:rPr>
          <w:b/>
          <w:color w:val="000000"/>
          <w:sz w:val="24"/>
          <w:szCs w:val="24"/>
        </w:rPr>
        <w:t>33 – DA DOTAÇÃO ORÇAMENTÁRIA</w:t>
      </w:r>
    </w:p>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 xml:space="preserve">33.1 – </w:t>
      </w:r>
      <w:r w:rsidRPr="00B55602">
        <w:rPr>
          <w:color w:val="000000"/>
          <w:sz w:val="24"/>
          <w:szCs w:val="24"/>
          <w:u w:val="single"/>
        </w:rPr>
        <w:t>A despesa decorrente deste objeto correrá à conta do orçamento do Exercício de 2017.</w:t>
      </w:r>
      <w:r w:rsidRPr="00B55602">
        <w:rPr>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1"/>
      </w:tblGrid>
      <w:tr w:rsidR="0066782D" w:rsidRPr="00B55602" w:rsidTr="00F1453E">
        <w:trPr>
          <w:jc w:val="center"/>
        </w:trPr>
        <w:tc>
          <w:tcPr>
            <w:tcW w:w="3261" w:type="dxa"/>
            <w:tcBorders>
              <w:top w:val="nil"/>
              <w:left w:val="nil"/>
              <w:bottom w:val="nil"/>
              <w:right w:val="nil"/>
            </w:tcBorders>
          </w:tcPr>
          <w:p w:rsidR="0066782D" w:rsidRPr="00B55602" w:rsidRDefault="0066782D" w:rsidP="0066782D">
            <w:pPr>
              <w:spacing w:line="276" w:lineRule="auto"/>
              <w:rPr>
                <w:b/>
                <w:color w:val="000000"/>
                <w:sz w:val="24"/>
                <w:szCs w:val="24"/>
              </w:rPr>
            </w:pPr>
            <w:r w:rsidRPr="00B55602">
              <w:rPr>
                <w:b/>
                <w:color w:val="000000"/>
                <w:sz w:val="24"/>
                <w:szCs w:val="24"/>
              </w:rPr>
              <w:t xml:space="preserve"> </w:t>
            </w:r>
          </w:p>
        </w:tc>
      </w:tr>
    </w:tbl>
    <w:p w:rsidR="0066782D" w:rsidRPr="00B55602" w:rsidRDefault="0066782D" w:rsidP="0066782D">
      <w:pPr>
        <w:pStyle w:val="Cabealho"/>
        <w:tabs>
          <w:tab w:val="clear" w:pos="4419"/>
          <w:tab w:val="clear" w:pos="8838"/>
        </w:tabs>
        <w:spacing w:line="276" w:lineRule="auto"/>
        <w:jc w:val="both"/>
        <w:rPr>
          <w:color w:val="000000"/>
          <w:sz w:val="24"/>
          <w:szCs w:val="24"/>
        </w:rPr>
      </w:pPr>
      <w:r w:rsidRPr="00B55602">
        <w:rPr>
          <w:color w:val="000000"/>
          <w:sz w:val="24"/>
          <w:szCs w:val="24"/>
        </w:rPr>
        <w:t xml:space="preserve">33.2- Qualquer pedido de esclarecimento em relação e eventuais dúvidas na interpretação do presente Edital e seus Anexos, deverão ser encaminhadas para os e-mails: </w:t>
      </w:r>
      <w:hyperlink r:id="rId11" w:history="1">
        <w:r w:rsidRPr="00B55602">
          <w:rPr>
            <w:rStyle w:val="Hyperlink"/>
            <w:color w:val="000000"/>
            <w:sz w:val="24"/>
            <w:szCs w:val="24"/>
          </w:rPr>
          <w:t>licitacao.bomjardim@gmail.com</w:t>
        </w:r>
      </w:hyperlink>
      <w:r w:rsidRPr="00B55602">
        <w:rPr>
          <w:color w:val="000000"/>
          <w:sz w:val="24"/>
          <w:szCs w:val="24"/>
        </w:rPr>
        <w:t xml:space="preserve"> ou </w:t>
      </w:r>
      <w:hyperlink r:id="rId12" w:history="1">
        <w:r w:rsidRPr="00B55602">
          <w:rPr>
            <w:rStyle w:val="Hyperlink"/>
            <w:color w:val="000000"/>
            <w:sz w:val="24"/>
            <w:szCs w:val="24"/>
          </w:rPr>
          <w:t>licitação@bomjardim.rj.gov.br</w:t>
        </w:r>
      </w:hyperlink>
      <w:r w:rsidRPr="00B55602">
        <w:rPr>
          <w:color w:val="000000"/>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66782D" w:rsidRPr="00B55602" w:rsidRDefault="0066782D" w:rsidP="0066782D">
      <w:pPr>
        <w:pStyle w:val="Cabealho"/>
        <w:tabs>
          <w:tab w:val="clear" w:pos="4419"/>
          <w:tab w:val="clear" w:pos="8838"/>
        </w:tabs>
        <w:spacing w:line="276" w:lineRule="auto"/>
        <w:jc w:val="both"/>
        <w:rPr>
          <w:color w:val="000000"/>
          <w:sz w:val="24"/>
          <w:szCs w:val="24"/>
        </w:rPr>
      </w:pPr>
    </w:p>
    <w:p w:rsidR="0066782D" w:rsidRPr="00B55602" w:rsidRDefault="0066782D" w:rsidP="0066782D">
      <w:pPr>
        <w:autoSpaceDE w:val="0"/>
        <w:autoSpaceDN w:val="0"/>
        <w:adjustRightInd w:val="0"/>
        <w:spacing w:line="276" w:lineRule="auto"/>
        <w:jc w:val="both"/>
        <w:rPr>
          <w:color w:val="000000"/>
          <w:sz w:val="24"/>
          <w:szCs w:val="24"/>
        </w:rPr>
      </w:pPr>
      <w:r w:rsidRPr="00B55602">
        <w:rPr>
          <w:color w:val="000000"/>
          <w:sz w:val="24"/>
          <w:szCs w:val="24"/>
        </w:rPr>
        <w:t xml:space="preserve">33.3 – </w:t>
      </w:r>
      <w:r w:rsidRPr="00B55602">
        <w:rPr>
          <w:sz w:val="24"/>
          <w:szCs w:val="24"/>
        </w:rPr>
        <w:t>O Projeto Básico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Miguel de Carvalho, nº 158, Centro – Bom Jardim/RJ– Tel.: (22) 2566-2500, de segunda a sexta-feira, das 9 às 12 h e de 13 às 17 horas.</w:t>
      </w:r>
    </w:p>
    <w:p w:rsidR="0066782D" w:rsidRPr="00B55602" w:rsidRDefault="0066782D" w:rsidP="0066782D">
      <w:pPr>
        <w:spacing w:line="360" w:lineRule="auto"/>
        <w:jc w:val="both"/>
        <w:rPr>
          <w:b/>
          <w:sz w:val="24"/>
          <w:szCs w:val="24"/>
        </w:rPr>
      </w:pPr>
    </w:p>
    <w:p w:rsidR="0066782D" w:rsidRPr="00B55602" w:rsidRDefault="0066782D" w:rsidP="0066782D">
      <w:pPr>
        <w:spacing w:line="360" w:lineRule="auto"/>
        <w:jc w:val="both"/>
        <w:rPr>
          <w:b/>
          <w:sz w:val="24"/>
          <w:szCs w:val="24"/>
        </w:rPr>
      </w:pPr>
      <w:r w:rsidRPr="00B55602">
        <w:rPr>
          <w:b/>
          <w:sz w:val="24"/>
          <w:szCs w:val="24"/>
        </w:rPr>
        <w:t>34 - RESPONSÁVEL PELO PROJETO</w:t>
      </w:r>
    </w:p>
    <w:p w:rsidR="0066782D" w:rsidRPr="00B55602" w:rsidRDefault="0066782D" w:rsidP="0018741A">
      <w:pPr>
        <w:spacing w:line="360" w:lineRule="auto"/>
        <w:jc w:val="both"/>
        <w:rPr>
          <w:sz w:val="24"/>
          <w:szCs w:val="24"/>
        </w:rPr>
      </w:pPr>
      <w:r w:rsidRPr="00B55602">
        <w:rPr>
          <w:sz w:val="24"/>
          <w:szCs w:val="24"/>
        </w:rPr>
        <w:t>Josiane dos Santos</w:t>
      </w:r>
      <w:r w:rsidR="0018741A">
        <w:rPr>
          <w:sz w:val="24"/>
          <w:szCs w:val="24"/>
        </w:rPr>
        <w:t xml:space="preserve">, </w:t>
      </w:r>
      <w:r w:rsidRPr="00B55602">
        <w:rPr>
          <w:sz w:val="24"/>
          <w:szCs w:val="24"/>
        </w:rPr>
        <w:t>Diretora Executiva de Assistência Social</w:t>
      </w:r>
      <w:r w:rsidR="0018741A">
        <w:rPr>
          <w:sz w:val="24"/>
          <w:szCs w:val="24"/>
        </w:rPr>
        <w:t xml:space="preserve">, </w:t>
      </w:r>
      <w:r w:rsidRPr="00B55602">
        <w:rPr>
          <w:sz w:val="24"/>
          <w:szCs w:val="24"/>
        </w:rPr>
        <w:t>Matricula: 10/3813 - SMPAS</w:t>
      </w:r>
    </w:p>
    <w:p w:rsidR="0018741A" w:rsidRDefault="0018741A" w:rsidP="0066782D">
      <w:pPr>
        <w:spacing w:line="360" w:lineRule="auto"/>
        <w:ind w:right="283"/>
        <w:jc w:val="both"/>
        <w:rPr>
          <w:b/>
          <w:sz w:val="24"/>
          <w:szCs w:val="24"/>
        </w:rPr>
      </w:pPr>
    </w:p>
    <w:p w:rsidR="0066782D" w:rsidRPr="00B55602" w:rsidRDefault="0066782D" w:rsidP="0066782D">
      <w:pPr>
        <w:spacing w:line="360" w:lineRule="auto"/>
        <w:ind w:right="283"/>
        <w:jc w:val="both"/>
        <w:rPr>
          <w:b/>
          <w:sz w:val="24"/>
          <w:szCs w:val="24"/>
        </w:rPr>
      </w:pPr>
      <w:r w:rsidRPr="00B55602">
        <w:rPr>
          <w:b/>
          <w:sz w:val="24"/>
          <w:szCs w:val="24"/>
        </w:rPr>
        <w:t>35 - DA APROVAÇÃO PELA AUTORIDADE COMPETENTE (EM CUMPRIMENTO AO ARTIGO 7º, INC. I DA LEI 8.666/93)</w:t>
      </w:r>
    </w:p>
    <w:p w:rsidR="0066782D" w:rsidRPr="00B55602" w:rsidRDefault="0066782D" w:rsidP="0066782D">
      <w:pPr>
        <w:spacing w:line="360" w:lineRule="auto"/>
        <w:jc w:val="both"/>
        <w:rPr>
          <w:sz w:val="24"/>
          <w:szCs w:val="24"/>
        </w:rPr>
      </w:pPr>
      <w:r w:rsidRPr="00B55602">
        <w:rPr>
          <w:sz w:val="24"/>
          <w:szCs w:val="24"/>
        </w:rPr>
        <w:t>Flávio de Almeida e Albuquerque</w:t>
      </w:r>
      <w:r w:rsidR="0018741A">
        <w:rPr>
          <w:sz w:val="24"/>
          <w:szCs w:val="24"/>
        </w:rPr>
        <w:t xml:space="preserve">, </w:t>
      </w:r>
      <w:r w:rsidRPr="00B55602">
        <w:rPr>
          <w:sz w:val="24"/>
          <w:szCs w:val="24"/>
        </w:rPr>
        <w:t>Secretário Municipal de Promoção e Assistência Social</w:t>
      </w:r>
    </w:p>
    <w:p w:rsidR="0066782D" w:rsidRPr="00B55602" w:rsidRDefault="0066782D" w:rsidP="0066782D">
      <w:pPr>
        <w:spacing w:line="360" w:lineRule="auto"/>
        <w:jc w:val="both"/>
        <w:rPr>
          <w:b/>
          <w:sz w:val="24"/>
          <w:szCs w:val="24"/>
        </w:rPr>
      </w:pPr>
      <w:r w:rsidRPr="00B55602">
        <w:rPr>
          <w:sz w:val="24"/>
          <w:szCs w:val="24"/>
        </w:rPr>
        <w:lastRenderedPageBreak/>
        <w:t xml:space="preserve">Matrícula 41/6596 - SMPAS </w:t>
      </w:r>
    </w:p>
    <w:p w:rsidR="00F1453E" w:rsidRPr="00B55602" w:rsidRDefault="00F1453E" w:rsidP="0066782D">
      <w:pPr>
        <w:spacing w:line="360" w:lineRule="auto"/>
        <w:ind w:left="360"/>
        <w:jc w:val="both"/>
        <w:rPr>
          <w:sz w:val="24"/>
          <w:szCs w:val="24"/>
        </w:rPr>
      </w:pPr>
    </w:p>
    <w:p w:rsidR="007A702C" w:rsidRDefault="0066782D" w:rsidP="00D964DD">
      <w:pPr>
        <w:jc w:val="both"/>
        <w:rPr>
          <w:b/>
          <w:spacing w:val="20"/>
          <w:sz w:val="24"/>
          <w:szCs w:val="24"/>
        </w:rPr>
      </w:pPr>
      <w:r>
        <w:rPr>
          <w:b/>
          <w:spacing w:val="20"/>
          <w:sz w:val="24"/>
          <w:szCs w:val="24"/>
        </w:rPr>
        <w:t>36</w:t>
      </w:r>
      <w:r w:rsidR="00727D8C" w:rsidRPr="00A93033">
        <w:rPr>
          <w:b/>
          <w:spacing w:val="20"/>
          <w:sz w:val="24"/>
          <w:szCs w:val="24"/>
        </w:rPr>
        <w:t xml:space="preserve"> -</w:t>
      </w:r>
      <w:r w:rsidR="00485F24" w:rsidRPr="00A93033">
        <w:rPr>
          <w:b/>
          <w:spacing w:val="20"/>
          <w:sz w:val="24"/>
          <w:szCs w:val="24"/>
        </w:rPr>
        <w:t xml:space="preserve"> DO CUSTO ESTIMADO</w:t>
      </w:r>
    </w:p>
    <w:p w:rsidR="0018741A" w:rsidRDefault="0018741A" w:rsidP="00D964DD">
      <w:pPr>
        <w:jc w:val="both"/>
        <w:rPr>
          <w:b/>
          <w:spacing w:val="20"/>
          <w:sz w:val="24"/>
          <w:szCs w:val="24"/>
        </w:rPr>
      </w:pPr>
    </w:p>
    <w:p w:rsidR="0018741A" w:rsidRPr="00095D50" w:rsidRDefault="0018741A" w:rsidP="0018741A">
      <w:pPr>
        <w:pStyle w:val="NormalWeb"/>
        <w:spacing w:line="360" w:lineRule="auto"/>
        <w:rPr>
          <w:b/>
        </w:rPr>
      </w:pPr>
      <w:r w:rsidRPr="00095D50">
        <w:rPr>
          <w:b/>
        </w:rPr>
        <w:t>LOTE 1 – VEÍCULOS DA MARCA VOLKSWAGEM</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992"/>
        <w:gridCol w:w="2127"/>
      </w:tblGrid>
      <w:tr w:rsidR="0018741A" w:rsidRPr="0018741A" w:rsidTr="0018741A">
        <w:trPr>
          <w:trHeight w:val="664"/>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18741A" w:rsidRDefault="0018741A" w:rsidP="0018741A">
            <w:pPr>
              <w:jc w:val="center"/>
              <w:rPr>
                <w:b/>
                <w:bCs/>
                <w:sz w:val="18"/>
                <w:szCs w:val="24"/>
              </w:rPr>
            </w:pPr>
            <w:r w:rsidRPr="0018741A">
              <w:rPr>
                <w:b/>
                <w:bCs/>
                <w:sz w:val="18"/>
                <w:szCs w:val="24"/>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18741A" w:rsidRDefault="0018741A" w:rsidP="0018741A">
            <w:pPr>
              <w:jc w:val="center"/>
              <w:rPr>
                <w:b/>
                <w:bCs/>
                <w:sz w:val="18"/>
                <w:szCs w:val="24"/>
              </w:rPr>
            </w:pPr>
            <w:r w:rsidRPr="0018741A">
              <w:rPr>
                <w:b/>
                <w:bCs/>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18741A" w:rsidRDefault="0018741A" w:rsidP="0018741A">
            <w:pPr>
              <w:jc w:val="center"/>
              <w:rPr>
                <w:b/>
                <w:bCs/>
                <w:sz w:val="18"/>
                <w:szCs w:val="24"/>
              </w:rPr>
            </w:pPr>
            <w:r w:rsidRPr="0018741A">
              <w:rPr>
                <w:b/>
                <w:bCs/>
                <w:sz w:val="18"/>
                <w:szCs w:val="24"/>
              </w:rPr>
              <w:t>UN</w:t>
            </w:r>
          </w:p>
        </w:tc>
        <w:tc>
          <w:tcPr>
            <w:tcW w:w="2127" w:type="dxa"/>
            <w:tcBorders>
              <w:top w:val="single" w:sz="4" w:space="0" w:color="auto"/>
              <w:left w:val="single" w:sz="4" w:space="0" w:color="auto"/>
              <w:right w:val="single" w:sz="4" w:space="0" w:color="auto"/>
            </w:tcBorders>
            <w:shd w:val="clear" w:color="auto" w:fill="EAF1DD"/>
            <w:vAlign w:val="center"/>
          </w:tcPr>
          <w:p w:rsidR="0018741A" w:rsidRPr="0018741A" w:rsidRDefault="0018741A" w:rsidP="0018741A">
            <w:pPr>
              <w:jc w:val="center"/>
              <w:rPr>
                <w:b/>
                <w:sz w:val="18"/>
                <w:szCs w:val="24"/>
              </w:rPr>
            </w:pPr>
            <w:r w:rsidRPr="0018741A">
              <w:rPr>
                <w:b/>
                <w:sz w:val="18"/>
                <w:szCs w:val="24"/>
              </w:rPr>
              <w:t>PERCENTUAL DE DESCONTO</w:t>
            </w:r>
            <w:r>
              <w:rPr>
                <w:b/>
                <w:sz w:val="18"/>
                <w:szCs w:val="24"/>
              </w:rPr>
              <w:t xml:space="preserve"> </w:t>
            </w:r>
          </w:p>
        </w:tc>
      </w:tr>
      <w:tr w:rsidR="0018741A" w:rsidRPr="0018741A" w:rsidTr="0018741A">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8741A" w:rsidRPr="0018741A" w:rsidRDefault="0018741A" w:rsidP="0018741A">
            <w:pPr>
              <w:jc w:val="center"/>
              <w:rPr>
                <w:b/>
                <w:sz w:val="24"/>
                <w:szCs w:val="24"/>
              </w:rPr>
            </w:pPr>
            <w:r w:rsidRPr="0018741A">
              <w:rPr>
                <w:b/>
                <w:sz w:val="24"/>
                <w:szCs w:val="24"/>
              </w:rPr>
              <w:t>01</w:t>
            </w:r>
          </w:p>
        </w:tc>
        <w:tc>
          <w:tcPr>
            <w:tcW w:w="5387" w:type="dxa"/>
            <w:tcBorders>
              <w:top w:val="single" w:sz="4" w:space="0" w:color="auto"/>
              <w:left w:val="single" w:sz="4" w:space="0" w:color="auto"/>
              <w:bottom w:val="single" w:sz="4" w:space="0" w:color="auto"/>
              <w:right w:val="single" w:sz="4" w:space="0" w:color="auto"/>
            </w:tcBorders>
            <w:vAlign w:val="center"/>
            <w:hideMark/>
          </w:tcPr>
          <w:p w:rsidR="0018741A" w:rsidRPr="0018741A" w:rsidRDefault="0018741A" w:rsidP="0018741A">
            <w:pPr>
              <w:jc w:val="center"/>
              <w:rPr>
                <w:sz w:val="24"/>
                <w:szCs w:val="24"/>
              </w:rPr>
            </w:pPr>
            <w:r w:rsidRPr="0018741A">
              <w:rPr>
                <w:sz w:val="24"/>
                <w:szCs w:val="24"/>
              </w:rPr>
              <w:t>VW GOL 1.0 GIV – BRANCA – ÁLCOOL/GASOLINA</w:t>
            </w:r>
            <w:r>
              <w:rPr>
                <w:sz w:val="24"/>
                <w:szCs w:val="24"/>
              </w:rPr>
              <w:t xml:space="preserve">, </w:t>
            </w:r>
            <w:r w:rsidRPr="0018741A">
              <w:rPr>
                <w:sz w:val="24"/>
                <w:szCs w:val="24"/>
              </w:rPr>
              <w:t>ANO 2008/2009</w:t>
            </w:r>
          </w:p>
        </w:tc>
        <w:tc>
          <w:tcPr>
            <w:tcW w:w="992" w:type="dxa"/>
            <w:vMerge w:val="restart"/>
            <w:tcBorders>
              <w:top w:val="single" w:sz="4" w:space="0" w:color="auto"/>
              <w:left w:val="single" w:sz="4" w:space="0" w:color="auto"/>
              <w:right w:val="single" w:sz="4" w:space="0" w:color="auto"/>
            </w:tcBorders>
            <w:vAlign w:val="center"/>
            <w:hideMark/>
          </w:tcPr>
          <w:p w:rsidR="0018741A" w:rsidRPr="0018741A" w:rsidRDefault="0018741A" w:rsidP="0018741A">
            <w:pPr>
              <w:jc w:val="center"/>
              <w:rPr>
                <w:sz w:val="24"/>
                <w:szCs w:val="24"/>
              </w:rPr>
            </w:pPr>
            <w:r w:rsidRPr="0018741A">
              <w:rPr>
                <w:sz w:val="24"/>
                <w:szCs w:val="24"/>
              </w:rPr>
              <w:t>%</w:t>
            </w:r>
          </w:p>
        </w:tc>
        <w:tc>
          <w:tcPr>
            <w:tcW w:w="2127" w:type="dxa"/>
            <w:vMerge w:val="restart"/>
            <w:tcBorders>
              <w:top w:val="single" w:sz="4" w:space="0" w:color="auto"/>
              <w:left w:val="single" w:sz="4" w:space="0" w:color="auto"/>
              <w:right w:val="single" w:sz="4" w:space="0" w:color="auto"/>
            </w:tcBorders>
            <w:vAlign w:val="center"/>
          </w:tcPr>
          <w:p w:rsidR="0018741A" w:rsidRPr="0018741A" w:rsidRDefault="0018741A" w:rsidP="0018741A">
            <w:pPr>
              <w:jc w:val="center"/>
              <w:rPr>
                <w:b/>
                <w:sz w:val="24"/>
                <w:szCs w:val="24"/>
              </w:rPr>
            </w:pPr>
            <w:r w:rsidRPr="0018741A">
              <w:rPr>
                <w:b/>
                <w:sz w:val="24"/>
                <w:szCs w:val="24"/>
              </w:rPr>
              <w:t>21,67 %</w:t>
            </w:r>
          </w:p>
        </w:tc>
      </w:tr>
      <w:tr w:rsidR="0018741A" w:rsidRPr="0018741A" w:rsidTr="0018741A">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8741A" w:rsidRPr="0018741A" w:rsidRDefault="0018741A" w:rsidP="0018741A">
            <w:pPr>
              <w:jc w:val="center"/>
              <w:rPr>
                <w:b/>
                <w:sz w:val="24"/>
                <w:szCs w:val="24"/>
              </w:rPr>
            </w:pPr>
            <w:r w:rsidRPr="0018741A">
              <w:rPr>
                <w:b/>
                <w:sz w:val="24"/>
                <w:szCs w:val="24"/>
              </w:rPr>
              <w:t>02</w:t>
            </w:r>
          </w:p>
        </w:tc>
        <w:tc>
          <w:tcPr>
            <w:tcW w:w="5387" w:type="dxa"/>
            <w:tcBorders>
              <w:top w:val="single" w:sz="4" w:space="0" w:color="auto"/>
              <w:left w:val="single" w:sz="4" w:space="0" w:color="auto"/>
              <w:bottom w:val="single" w:sz="4" w:space="0" w:color="auto"/>
              <w:right w:val="single" w:sz="4" w:space="0" w:color="auto"/>
            </w:tcBorders>
            <w:vAlign w:val="center"/>
            <w:hideMark/>
          </w:tcPr>
          <w:p w:rsidR="0018741A" w:rsidRPr="0018741A" w:rsidRDefault="0018741A" w:rsidP="0018741A">
            <w:pPr>
              <w:jc w:val="center"/>
              <w:rPr>
                <w:sz w:val="24"/>
                <w:szCs w:val="24"/>
              </w:rPr>
            </w:pPr>
            <w:r w:rsidRPr="0018741A">
              <w:rPr>
                <w:sz w:val="24"/>
                <w:szCs w:val="24"/>
              </w:rPr>
              <w:t>VW PARATI 1.6 – BRANCA – ÁLCOOL/GASOLINA</w:t>
            </w:r>
            <w:r>
              <w:rPr>
                <w:sz w:val="24"/>
                <w:szCs w:val="24"/>
              </w:rPr>
              <w:t>,</w:t>
            </w:r>
            <w:r w:rsidRPr="0018741A">
              <w:rPr>
                <w:sz w:val="24"/>
                <w:szCs w:val="24"/>
              </w:rPr>
              <w:t>2010/2011</w:t>
            </w:r>
          </w:p>
        </w:tc>
        <w:tc>
          <w:tcPr>
            <w:tcW w:w="992" w:type="dxa"/>
            <w:vMerge/>
            <w:tcBorders>
              <w:left w:val="single" w:sz="4" w:space="0" w:color="auto"/>
              <w:right w:val="single" w:sz="4" w:space="0" w:color="auto"/>
            </w:tcBorders>
            <w:vAlign w:val="center"/>
            <w:hideMark/>
          </w:tcPr>
          <w:p w:rsidR="0018741A" w:rsidRPr="0018741A" w:rsidRDefault="0018741A" w:rsidP="0018741A">
            <w:pPr>
              <w:jc w:val="center"/>
              <w:rPr>
                <w:sz w:val="24"/>
                <w:szCs w:val="24"/>
              </w:rPr>
            </w:pPr>
          </w:p>
        </w:tc>
        <w:tc>
          <w:tcPr>
            <w:tcW w:w="2127" w:type="dxa"/>
            <w:vMerge/>
            <w:tcBorders>
              <w:left w:val="single" w:sz="4" w:space="0" w:color="auto"/>
              <w:right w:val="single" w:sz="4" w:space="0" w:color="auto"/>
            </w:tcBorders>
          </w:tcPr>
          <w:p w:rsidR="0018741A" w:rsidRPr="0018741A" w:rsidRDefault="0018741A" w:rsidP="0018741A">
            <w:pPr>
              <w:jc w:val="center"/>
              <w:rPr>
                <w:sz w:val="24"/>
                <w:szCs w:val="24"/>
              </w:rPr>
            </w:pPr>
          </w:p>
        </w:tc>
      </w:tr>
      <w:tr w:rsidR="0018741A" w:rsidRPr="0018741A" w:rsidTr="0018741A">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8741A" w:rsidRPr="0018741A" w:rsidRDefault="0018741A" w:rsidP="0018741A">
            <w:pPr>
              <w:jc w:val="center"/>
              <w:rPr>
                <w:b/>
                <w:sz w:val="24"/>
                <w:szCs w:val="24"/>
              </w:rPr>
            </w:pPr>
            <w:r w:rsidRPr="0018741A">
              <w:rPr>
                <w:b/>
                <w:sz w:val="24"/>
                <w:szCs w:val="24"/>
              </w:rPr>
              <w:t>03</w:t>
            </w:r>
          </w:p>
        </w:tc>
        <w:tc>
          <w:tcPr>
            <w:tcW w:w="5387" w:type="dxa"/>
            <w:tcBorders>
              <w:top w:val="single" w:sz="4" w:space="0" w:color="auto"/>
              <w:left w:val="single" w:sz="4" w:space="0" w:color="auto"/>
              <w:bottom w:val="single" w:sz="4" w:space="0" w:color="auto"/>
              <w:right w:val="single" w:sz="4" w:space="0" w:color="auto"/>
            </w:tcBorders>
            <w:vAlign w:val="center"/>
            <w:hideMark/>
          </w:tcPr>
          <w:p w:rsidR="0018741A" w:rsidRPr="0018741A" w:rsidRDefault="0018741A" w:rsidP="0018741A">
            <w:pPr>
              <w:jc w:val="center"/>
              <w:rPr>
                <w:sz w:val="24"/>
                <w:szCs w:val="24"/>
                <w:lang w:val="en-US"/>
              </w:rPr>
            </w:pPr>
            <w:r w:rsidRPr="0018741A">
              <w:rPr>
                <w:sz w:val="24"/>
                <w:szCs w:val="24"/>
                <w:lang w:val="en-US"/>
              </w:rPr>
              <w:t>VW SPACEFOX TREND – BRANCA – ÁLCOOL/ GASOLINA</w:t>
            </w:r>
          </w:p>
          <w:p w:rsidR="0018741A" w:rsidRPr="0018741A" w:rsidRDefault="0018741A" w:rsidP="0018741A">
            <w:pPr>
              <w:jc w:val="center"/>
              <w:rPr>
                <w:sz w:val="24"/>
                <w:szCs w:val="24"/>
                <w:lang w:val="en-US"/>
              </w:rPr>
            </w:pPr>
            <w:r w:rsidRPr="0018741A">
              <w:rPr>
                <w:sz w:val="24"/>
                <w:szCs w:val="24"/>
                <w:lang w:val="en-US"/>
              </w:rPr>
              <w:t>ANO 2013/2013</w:t>
            </w:r>
          </w:p>
        </w:tc>
        <w:tc>
          <w:tcPr>
            <w:tcW w:w="992" w:type="dxa"/>
            <w:vMerge/>
            <w:tcBorders>
              <w:left w:val="single" w:sz="4" w:space="0" w:color="auto"/>
              <w:bottom w:val="single" w:sz="4" w:space="0" w:color="auto"/>
              <w:right w:val="single" w:sz="4" w:space="0" w:color="auto"/>
            </w:tcBorders>
            <w:vAlign w:val="center"/>
            <w:hideMark/>
          </w:tcPr>
          <w:p w:rsidR="0018741A" w:rsidRPr="0018741A" w:rsidRDefault="0018741A" w:rsidP="0018741A">
            <w:pPr>
              <w:jc w:val="center"/>
              <w:rPr>
                <w:sz w:val="24"/>
                <w:szCs w:val="24"/>
                <w:lang w:val="en-US"/>
              </w:rPr>
            </w:pPr>
          </w:p>
        </w:tc>
        <w:tc>
          <w:tcPr>
            <w:tcW w:w="2127" w:type="dxa"/>
            <w:vMerge/>
            <w:tcBorders>
              <w:left w:val="single" w:sz="4" w:space="0" w:color="auto"/>
              <w:right w:val="single" w:sz="4" w:space="0" w:color="auto"/>
            </w:tcBorders>
          </w:tcPr>
          <w:p w:rsidR="0018741A" w:rsidRPr="0018741A" w:rsidRDefault="0018741A" w:rsidP="0018741A">
            <w:pPr>
              <w:jc w:val="center"/>
              <w:rPr>
                <w:sz w:val="24"/>
                <w:szCs w:val="24"/>
                <w:lang w:val="en-US"/>
              </w:rPr>
            </w:pPr>
          </w:p>
        </w:tc>
      </w:tr>
    </w:tbl>
    <w:p w:rsidR="0018741A" w:rsidRDefault="0018741A" w:rsidP="0018741A">
      <w:pPr>
        <w:pStyle w:val="NormalWeb"/>
        <w:spacing w:line="360" w:lineRule="auto"/>
        <w:rPr>
          <w:b/>
          <w:lang w:val="en-US"/>
        </w:rPr>
      </w:pPr>
      <w:r w:rsidRPr="00095D50">
        <w:rPr>
          <w:b/>
          <w:lang w:val="en-US"/>
        </w:rPr>
        <w:t>LOTE 2 – VEÍCULOS DA MARCA CHEVROLET</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992"/>
        <w:gridCol w:w="2127"/>
      </w:tblGrid>
      <w:tr w:rsidR="0018741A" w:rsidRPr="0018741A" w:rsidTr="0018741A">
        <w:trPr>
          <w:trHeight w:val="737"/>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18741A" w:rsidRDefault="0018741A" w:rsidP="0018741A">
            <w:pPr>
              <w:jc w:val="center"/>
              <w:rPr>
                <w:b/>
                <w:bCs/>
                <w:sz w:val="18"/>
                <w:szCs w:val="24"/>
              </w:rPr>
            </w:pPr>
            <w:r w:rsidRPr="0018741A">
              <w:rPr>
                <w:b/>
                <w:bCs/>
                <w:sz w:val="18"/>
                <w:szCs w:val="24"/>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18741A" w:rsidRDefault="0018741A" w:rsidP="0018741A">
            <w:pPr>
              <w:jc w:val="center"/>
              <w:rPr>
                <w:b/>
                <w:bCs/>
                <w:sz w:val="18"/>
                <w:szCs w:val="24"/>
              </w:rPr>
            </w:pPr>
            <w:r w:rsidRPr="0018741A">
              <w:rPr>
                <w:b/>
                <w:bCs/>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18741A" w:rsidRDefault="0018741A" w:rsidP="0018741A">
            <w:pPr>
              <w:jc w:val="center"/>
              <w:rPr>
                <w:b/>
                <w:bCs/>
                <w:sz w:val="18"/>
                <w:szCs w:val="24"/>
              </w:rPr>
            </w:pPr>
            <w:r w:rsidRPr="0018741A">
              <w:rPr>
                <w:b/>
                <w:bCs/>
                <w:sz w:val="18"/>
                <w:szCs w:val="24"/>
              </w:rPr>
              <w:t>UN</w:t>
            </w:r>
          </w:p>
        </w:tc>
        <w:tc>
          <w:tcPr>
            <w:tcW w:w="2127" w:type="dxa"/>
            <w:tcBorders>
              <w:top w:val="single" w:sz="4" w:space="0" w:color="auto"/>
              <w:left w:val="single" w:sz="4" w:space="0" w:color="auto"/>
              <w:right w:val="single" w:sz="4" w:space="0" w:color="auto"/>
            </w:tcBorders>
            <w:shd w:val="clear" w:color="auto" w:fill="EAF1DD"/>
            <w:vAlign w:val="center"/>
          </w:tcPr>
          <w:p w:rsidR="0018741A" w:rsidRPr="0018741A" w:rsidRDefault="0018741A" w:rsidP="0018741A">
            <w:pPr>
              <w:jc w:val="center"/>
              <w:rPr>
                <w:b/>
                <w:bCs/>
                <w:sz w:val="18"/>
                <w:szCs w:val="24"/>
              </w:rPr>
            </w:pPr>
          </w:p>
          <w:p w:rsidR="0018741A" w:rsidRPr="0018741A" w:rsidRDefault="0018741A" w:rsidP="0018741A">
            <w:pPr>
              <w:jc w:val="center"/>
              <w:rPr>
                <w:b/>
                <w:sz w:val="18"/>
                <w:szCs w:val="24"/>
              </w:rPr>
            </w:pPr>
            <w:r w:rsidRPr="0018741A">
              <w:rPr>
                <w:b/>
                <w:sz w:val="18"/>
                <w:szCs w:val="24"/>
              </w:rPr>
              <w:t>PERCENTUAL DE DESCONTO</w:t>
            </w:r>
            <w:r>
              <w:rPr>
                <w:b/>
                <w:sz w:val="18"/>
                <w:szCs w:val="24"/>
              </w:rPr>
              <w:t xml:space="preserve"> </w:t>
            </w:r>
          </w:p>
        </w:tc>
      </w:tr>
      <w:tr w:rsidR="0018741A" w:rsidRPr="0018741A" w:rsidTr="0018741A">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8741A" w:rsidRPr="0018741A" w:rsidRDefault="0018741A" w:rsidP="0018741A">
            <w:pPr>
              <w:jc w:val="center"/>
              <w:rPr>
                <w:b/>
                <w:sz w:val="24"/>
                <w:szCs w:val="24"/>
              </w:rPr>
            </w:pPr>
            <w:r w:rsidRPr="0018741A">
              <w:rPr>
                <w:b/>
                <w:sz w:val="24"/>
                <w:szCs w:val="24"/>
              </w:rPr>
              <w:t>01</w:t>
            </w:r>
          </w:p>
        </w:tc>
        <w:tc>
          <w:tcPr>
            <w:tcW w:w="5387" w:type="dxa"/>
            <w:tcBorders>
              <w:top w:val="single" w:sz="4" w:space="0" w:color="auto"/>
              <w:left w:val="single" w:sz="4" w:space="0" w:color="auto"/>
              <w:bottom w:val="single" w:sz="4" w:space="0" w:color="auto"/>
              <w:right w:val="single" w:sz="4" w:space="0" w:color="auto"/>
            </w:tcBorders>
            <w:vAlign w:val="center"/>
            <w:hideMark/>
          </w:tcPr>
          <w:p w:rsidR="0018741A" w:rsidRPr="0018741A" w:rsidRDefault="0018741A" w:rsidP="0018741A">
            <w:pPr>
              <w:jc w:val="center"/>
              <w:rPr>
                <w:sz w:val="24"/>
                <w:szCs w:val="24"/>
              </w:rPr>
            </w:pPr>
            <w:r w:rsidRPr="0018741A">
              <w:rPr>
                <w:sz w:val="24"/>
                <w:szCs w:val="24"/>
              </w:rPr>
              <w:t>CHEVROLET SPIN 1.8L MT LT BRANCA – ÁLCOOL/ GASOLINA</w:t>
            </w:r>
            <w:r>
              <w:rPr>
                <w:sz w:val="24"/>
                <w:szCs w:val="24"/>
              </w:rPr>
              <w:t xml:space="preserve">, </w:t>
            </w:r>
            <w:r w:rsidRPr="0018741A">
              <w:rPr>
                <w:sz w:val="24"/>
                <w:szCs w:val="24"/>
              </w:rPr>
              <w:t>ANO 2014/2015</w:t>
            </w:r>
          </w:p>
        </w:tc>
        <w:tc>
          <w:tcPr>
            <w:tcW w:w="992" w:type="dxa"/>
            <w:tcBorders>
              <w:top w:val="single" w:sz="4" w:space="0" w:color="auto"/>
              <w:left w:val="single" w:sz="4" w:space="0" w:color="auto"/>
              <w:right w:val="single" w:sz="4" w:space="0" w:color="auto"/>
            </w:tcBorders>
            <w:vAlign w:val="center"/>
            <w:hideMark/>
          </w:tcPr>
          <w:p w:rsidR="0018741A" w:rsidRPr="0018741A" w:rsidRDefault="0018741A" w:rsidP="0018741A">
            <w:pPr>
              <w:jc w:val="center"/>
              <w:rPr>
                <w:sz w:val="24"/>
                <w:szCs w:val="24"/>
              </w:rPr>
            </w:pPr>
            <w:r w:rsidRPr="0018741A">
              <w:rPr>
                <w:sz w:val="24"/>
                <w:szCs w:val="24"/>
              </w:rPr>
              <w:t>%</w:t>
            </w:r>
          </w:p>
        </w:tc>
        <w:tc>
          <w:tcPr>
            <w:tcW w:w="2127" w:type="dxa"/>
            <w:tcBorders>
              <w:top w:val="single" w:sz="4" w:space="0" w:color="auto"/>
              <w:left w:val="single" w:sz="4" w:space="0" w:color="auto"/>
              <w:right w:val="single" w:sz="4" w:space="0" w:color="auto"/>
            </w:tcBorders>
            <w:vAlign w:val="center"/>
          </w:tcPr>
          <w:p w:rsidR="0018741A" w:rsidRPr="0018741A" w:rsidRDefault="0018741A" w:rsidP="0018741A">
            <w:pPr>
              <w:jc w:val="center"/>
              <w:rPr>
                <w:b/>
                <w:sz w:val="24"/>
                <w:szCs w:val="24"/>
              </w:rPr>
            </w:pPr>
            <w:r w:rsidRPr="0018741A">
              <w:rPr>
                <w:b/>
                <w:sz w:val="24"/>
                <w:szCs w:val="24"/>
              </w:rPr>
              <w:t>13,33 %</w:t>
            </w:r>
          </w:p>
        </w:tc>
      </w:tr>
    </w:tbl>
    <w:p w:rsidR="0018741A" w:rsidRDefault="0018741A" w:rsidP="0018741A">
      <w:pPr>
        <w:pStyle w:val="NormalWeb"/>
        <w:spacing w:line="360" w:lineRule="auto"/>
        <w:rPr>
          <w:b/>
          <w:lang w:val="en-US"/>
        </w:rPr>
      </w:pPr>
      <w:r>
        <w:rPr>
          <w:b/>
          <w:lang w:val="en-US"/>
        </w:rPr>
        <w:t>LOTE 3 – VEÍCULOS DA MARCA FORD</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992"/>
        <w:gridCol w:w="2127"/>
      </w:tblGrid>
      <w:tr w:rsidR="0018741A" w:rsidRPr="0018741A" w:rsidTr="0018741A">
        <w:trPr>
          <w:trHeight w:val="59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18741A" w:rsidRDefault="0018741A" w:rsidP="0018741A">
            <w:pPr>
              <w:jc w:val="center"/>
              <w:rPr>
                <w:b/>
                <w:bCs/>
                <w:sz w:val="18"/>
                <w:szCs w:val="24"/>
              </w:rPr>
            </w:pPr>
            <w:r w:rsidRPr="0018741A">
              <w:rPr>
                <w:b/>
                <w:bCs/>
                <w:sz w:val="18"/>
                <w:szCs w:val="24"/>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18741A" w:rsidRDefault="0018741A" w:rsidP="0018741A">
            <w:pPr>
              <w:jc w:val="center"/>
              <w:rPr>
                <w:b/>
                <w:bCs/>
                <w:sz w:val="18"/>
                <w:szCs w:val="24"/>
              </w:rPr>
            </w:pPr>
            <w:r w:rsidRPr="0018741A">
              <w:rPr>
                <w:b/>
                <w:bCs/>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18741A" w:rsidRDefault="0018741A" w:rsidP="0018741A">
            <w:pPr>
              <w:jc w:val="center"/>
              <w:rPr>
                <w:b/>
                <w:bCs/>
                <w:sz w:val="18"/>
                <w:szCs w:val="24"/>
              </w:rPr>
            </w:pPr>
            <w:r w:rsidRPr="0018741A">
              <w:rPr>
                <w:b/>
                <w:bCs/>
                <w:sz w:val="18"/>
                <w:szCs w:val="24"/>
              </w:rPr>
              <w:t>UN</w:t>
            </w:r>
          </w:p>
        </w:tc>
        <w:tc>
          <w:tcPr>
            <w:tcW w:w="2127" w:type="dxa"/>
            <w:tcBorders>
              <w:top w:val="single" w:sz="4" w:space="0" w:color="auto"/>
              <w:left w:val="single" w:sz="4" w:space="0" w:color="auto"/>
              <w:right w:val="single" w:sz="4" w:space="0" w:color="auto"/>
            </w:tcBorders>
            <w:shd w:val="clear" w:color="auto" w:fill="EAF1DD"/>
            <w:vAlign w:val="center"/>
          </w:tcPr>
          <w:p w:rsidR="0018741A" w:rsidRPr="0018741A" w:rsidRDefault="0018741A" w:rsidP="0018741A">
            <w:pPr>
              <w:jc w:val="center"/>
              <w:rPr>
                <w:b/>
                <w:sz w:val="18"/>
                <w:szCs w:val="24"/>
              </w:rPr>
            </w:pPr>
            <w:r w:rsidRPr="0018741A">
              <w:rPr>
                <w:b/>
                <w:sz w:val="18"/>
                <w:szCs w:val="24"/>
              </w:rPr>
              <w:t>PERCENTUAL DE DESCONTO</w:t>
            </w:r>
          </w:p>
        </w:tc>
      </w:tr>
      <w:tr w:rsidR="0018741A" w:rsidTr="0018741A">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8741A" w:rsidRPr="0018741A" w:rsidRDefault="0018741A" w:rsidP="0018741A">
            <w:pPr>
              <w:jc w:val="center"/>
              <w:rPr>
                <w:b/>
                <w:sz w:val="24"/>
                <w:szCs w:val="24"/>
              </w:rPr>
            </w:pPr>
            <w:r w:rsidRPr="0018741A">
              <w:rPr>
                <w:b/>
                <w:sz w:val="24"/>
                <w:szCs w:val="24"/>
              </w:rPr>
              <w:t>01</w:t>
            </w:r>
          </w:p>
        </w:tc>
        <w:tc>
          <w:tcPr>
            <w:tcW w:w="5387" w:type="dxa"/>
            <w:tcBorders>
              <w:top w:val="single" w:sz="4" w:space="0" w:color="auto"/>
              <w:left w:val="single" w:sz="4" w:space="0" w:color="auto"/>
              <w:bottom w:val="single" w:sz="4" w:space="0" w:color="auto"/>
              <w:right w:val="single" w:sz="4" w:space="0" w:color="auto"/>
            </w:tcBorders>
            <w:vAlign w:val="center"/>
            <w:hideMark/>
          </w:tcPr>
          <w:p w:rsidR="0018741A" w:rsidRPr="0018741A" w:rsidRDefault="0018741A" w:rsidP="0018741A">
            <w:pPr>
              <w:jc w:val="center"/>
              <w:rPr>
                <w:sz w:val="24"/>
                <w:szCs w:val="24"/>
              </w:rPr>
            </w:pPr>
            <w:r w:rsidRPr="0018741A">
              <w:rPr>
                <w:sz w:val="24"/>
                <w:szCs w:val="24"/>
              </w:rPr>
              <w:t>FORD FIESTA FLEX – BRANCA – ÁLCOOL/ GASOLINA</w:t>
            </w:r>
            <w:r>
              <w:rPr>
                <w:sz w:val="24"/>
                <w:szCs w:val="24"/>
              </w:rPr>
              <w:t xml:space="preserve">, </w:t>
            </w:r>
            <w:r w:rsidRPr="0018741A">
              <w:rPr>
                <w:sz w:val="24"/>
                <w:szCs w:val="24"/>
              </w:rPr>
              <w:t>ANO 2011/2012</w:t>
            </w:r>
          </w:p>
        </w:tc>
        <w:tc>
          <w:tcPr>
            <w:tcW w:w="992" w:type="dxa"/>
            <w:tcBorders>
              <w:top w:val="single" w:sz="4" w:space="0" w:color="auto"/>
              <w:left w:val="single" w:sz="4" w:space="0" w:color="auto"/>
              <w:right w:val="single" w:sz="4" w:space="0" w:color="auto"/>
            </w:tcBorders>
            <w:vAlign w:val="center"/>
            <w:hideMark/>
          </w:tcPr>
          <w:p w:rsidR="0018741A" w:rsidRPr="0018741A" w:rsidRDefault="0018741A" w:rsidP="0018741A">
            <w:pPr>
              <w:jc w:val="center"/>
              <w:rPr>
                <w:sz w:val="24"/>
                <w:szCs w:val="24"/>
              </w:rPr>
            </w:pPr>
            <w:r w:rsidRPr="0018741A">
              <w:rPr>
                <w:sz w:val="24"/>
                <w:szCs w:val="24"/>
              </w:rPr>
              <w:t>%</w:t>
            </w:r>
          </w:p>
        </w:tc>
        <w:tc>
          <w:tcPr>
            <w:tcW w:w="2127" w:type="dxa"/>
            <w:tcBorders>
              <w:top w:val="single" w:sz="4" w:space="0" w:color="auto"/>
              <w:left w:val="single" w:sz="4" w:space="0" w:color="auto"/>
              <w:right w:val="single" w:sz="4" w:space="0" w:color="auto"/>
            </w:tcBorders>
            <w:vAlign w:val="center"/>
          </w:tcPr>
          <w:p w:rsidR="0018741A" w:rsidRPr="0018741A" w:rsidRDefault="0018741A" w:rsidP="0018741A">
            <w:pPr>
              <w:jc w:val="center"/>
              <w:rPr>
                <w:b/>
                <w:sz w:val="24"/>
                <w:szCs w:val="24"/>
              </w:rPr>
            </w:pPr>
            <w:r w:rsidRPr="0018741A">
              <w:rPr>
                <w:b/>
                <w:sz w:val="24"/>
                <w:szCs w:val="24"/>
              </w:rPr>
              <w:t>14,33 %</w:t>
            </w:r>
          </w:p>
        </w:tc>
      </w:tr>
    </w:tbl>
    <w:p w:rsidR="0018741A" w:rsidRDefault="0018741A" w:rsidP="00D964DD">
      <w:pPr>
        <w:jc w:val="both"/>
        <w:rPr>
          <w:b/>
          <w:spacing w:val="20"/>
          <w:sz w:val="24"/>
          <w:szCs w:val="24"/>
        </w:rPr>
      </w:pPr>
    </w:p>
    <w:p w:rsidR="0018741A" w:rsidRDefault="0018741A" w:rsidP="00D964DD">
      <w:pPr>
        <w:pStyle w:val="Cabealho"/>
        <w:tabs>
          <w:tab w:val="clear" w:pos="4419"/>
          <w:tab w:val="clear" w:pos="8838"/>
        </w:tabs>
        <w:jc w:val="center"/>
        <w:rPr>
          <w:sz w:val="24"/>
          <w:szCs w:val="24"/>
        </w:rPr>
      </w:pPr>
    </w:p>
    <w:p w:rsidR="0018741A" w:rsidRDefault="0018741A" w:rsidP="00D964DD">
      <w:pPr>
        <w:pStyle w:val="Cabealho"/>
        <w:tabs>
          <w:tab w:val="clear" w:pos="4419"/>
          <w:tab w:val="clear" w:pos="8838"/>
        </w:tabs>
        <w:jc w:val="center"/>
        <w:rPr>
          <w:sz w:val="24"/>
          <w:szCs w:val="24"/>
        </w:rPr>
      </w:pPr>
    </w:p>
    <w:p w:rsidR="007A702C" w:rsidRPr="00A93033" w:rsidRDefault="007A702C" w:rsidP="00D964DD">
      <w:pPr>
        <w:pStyle w:val="Cabealho"/>
        <w:tabs>
          <w:tab w:val="clear" w:pos="4419"/>
          <w:tab w:val="clear" w:pos="8838"/>
        </w:tabs>
        <w:jc w:val="center"/>
        <w:rPr>
          <w:sz w:val="24"/>
          <w:szCs w:val="24"/>
        </w:rPr>
      </w:pPr>
      <w:r w:rsidRPr="00A93033">
        <w:rPr>
          <w:sz w:val="24"/>
          <w:szCs w:val="24"/>
        </w:rPr>
        <w:t>_____________________</w:t>
      </w:r>
    </w:p>
    <w:p w:rsidR="007A702C" w:rsidRPr="00A93033" w:rsidRDefault="007A702C" w:rsidP="00D964DD">
      <w:pPr>
        <w:pStyle w:val="Cabealho"/>
        <w:tabs>
          <w:tab w:val="clear" w:pos="4419"/>
          <w:tab w:val="clear" w:pos="8838"/>
        </w:tabs>
        <w:jc w:val="center"/>
        <w:rPr>
          <w:i/>
          <w:sz w:val="24"/>
          <w:szCs w:val="24"/>
        </w:rPr>
      </w:pPr>
      <w:r w:rsidRPr="00A93033">
        <w:rPr>
          <w:i/>
          <w:sz w:val="24"/>
          <w:szCs w:val="24"/>
        </w:rPr>
        <w:t>Neudeir Loureiro do Amaral</w:t>
      </w:r>
    </w:p>
    <w:p w:rsidR="007A702C" w:rsidRPr="00A93033" w:rsidRDefault="007A702C" w:rsidP="00D964DD">
      <w:pPr>
        <w:pStyle w:val="Cabealho"/>
        <w:tabs>
          <w:tab w:val="clear" w:pos="4419"/>
          <w:tab w:val="clear" w:pos="8838"/>
        </w:tabs>
        <w:jc w:val="center"/>
        <w:rPr>
          <w:i/>
          <w:sz w:val="24"/>
          <w:szCs w:val="24"/>
        </w:rPr>
      </w:pPr>
      <w:r w:rsidRPr="00A93033">
        <w:rPr>
          <w:i/>
          <w:sz w:val="24"/>
          <w:szCs w:val="24"/>
        </w:rPr>
        <w:t>Pregoeiro</w:t>
      </w:r>
    </w:p>
    <w:p w:rsidR="00CF33D1" w:rsidRPr="00A93033" w:rsidRDefault="00CF33D1" w:rsidP="00D964DD">
      <w:pPr>
        <w:jc w:val="center"/>
        <w:rPr>
          <w:b/>
          <w:sz w:val="24"/>
          <w:szCs w:val="24"/>
        </w:rPr>
      </w:pPr>
    </w:p>
    <w:p w:rsidR="0018741A" w:rsidRDefault="0018741A" w:rsidP="00D964DD">
      <w:pPr>
        <w:jc w:val="center"/>
        <w:rPr>
          <w:b/>
          <w:sz w:val="24"/>
          <w:szCs w:val="24"/>
        </w:rPr>
      </w:pPr>
    </w:p>
    <w:p w:rsidR="00806BA4" w:rsidRDefault="00806BA4" w:rsidP="00D964DD">
      <w:pPr>
        <w:jc w:val="center"/>
        <w:rPr>
          <w:b/>
          <w:sz w:val="24"/>
          <w:szCs w:val="24"/>
        </w:rPr>
      </w:pPr>
    </w:p>
    <w:p w:rsidR="00806BA4" w:rsidRDefault="00806BA4" w:rsidP="00D964DD">
      <w:pPr>
        <w:jc w:val="center"/>
        <w:rPr>
          <w:b/>
          <w:sz w:val="24"/>
          <w:szCs w:val="24"/>
        </w:rPr>
      </w:pPr>
    </w:p>
    <w:p w:rsidR="00806BA4" w:rsidRDefault="00806BA4" w:rsidP="00D964DD">
      <w:pPr>
        <w:jc w:val="center"/>
        <w:rPr>
          <w:b/>
          <w:sz w:val="24"/>
          <w:szCs w:val="24"/>
        </w:rPr>
      </w:pPr>
    </w:p>
    <w:p w:rsidR="00F5686A" w:rsidRDefault="00F5686A" w:rsidP="00D964DD">
      <w:pPr>
        <w:jc w:val="center"/>
        <w:rPr>
          <w:b/>
          <w:sz w:val="24"/>
          <w:szCs w:val="24"/>
        </w:rPr>
      </w:pPr>
    </w:p>
    <w:p w:rsidR="00116FF7" w:rsidRPr="00A93033" w:rsidRDefault="00116FF7" w:rsidP="00F1453E">
      <w:pPr>
        <w:jc w:val="center"/>
        <w:rPr>
          <w:b/>
          <w:sz w:val="24"/>
          <w:szCs w:val="24"/>
        </w:rPr>
      </w:pPr>
      <w:r w:rsidRPr="00A93033">
        <w:rPr>
          <w:b/>
          <w:sz w:val="24"/>
          <w:szCs w:val="24"/>
        </w:rPr>
        <w:lastRenderedPageBreak/>
        <w:t>EDITAL</w:t>
      </w:r>
    </w:p>
    <w:p w:rsidR="00116FF7" w:rsidRPr="00A93033" w:rsidRDefault="00116FF7" w:rsidP="00F1453E">
      <w:pPr>
        <w:jc w:val="center"/>
        <w:rPr>
          <w:b/>
          <w:sz w:val="24"/>
          <w:szCs w:val="24"/>
        </w:rPr>
      </w:pPr>
    </w:p>
    <w:p w:rsidR="00116FF7" w:rsidRPr="00A93033" w:rsidRDefault="00116FF7" w:rsidP="00F1453E">
      <w:pPr>
        <w:jc w:val="center"/>
        <w:rPr>
          <w:b/>
          <w:sz w:val="24"/>
          <w:szCs w:val="24"/>
        </w:rPr>
      </w:pPr>
      <w:r w:rsidRPr="00A93033">
        <w:rPr>
          <w:b/>
          <w:sz w:val="24"/>
          <w:szCs w:val="24"/>
        </w:rPr>
        <w:t xml:space="preserve">PREGÃO PRESENCIAL PARA REGISTRO DE PREÇOS </w:t>
      </w:r>
      <w:r w:rsidR="00DE41E8" w:rsidRPr="00A93033">
        <w:rPr>
          <w:b/>
          <w:sz w:val="24"/>
          <w:szCs w:val="24"/>
        </w:rPr>
        <w:t xml:space="preserve">Nº </w:t>
      </w:r>
      <w:r w:rsidR="00C3185D">
        <w:rPr>
          <w:b/>
          <w:color w:val="FF0000"/>
          <w:sz w:val="24"/>
          <w:szCs w:val="24"/>
        </w:rPr>
        <w:t>093</w:t>
      </w:r>
      <w:r w:rsidR="00DE41E8" w:rsidRPr="00A93033">
        <w:rPr>
          <w:b/>
          <w:color w:val="FF0000"/>
          <w:sz w:val="24"/>
          <w:szCs w:val="24"/>
        </w:rPr>
        <w:t>/2017</w:t>
      </w:r>
    </w:p>
    <w:p w:rsidR="00116FF7" w:rsidRPr="00A93033" w:rsidRDefault="00116FF7" w:rsidP="00F1453E">
      <w:pPr>
        <w:jc w:val="center"/>
        <w:rPr>
          <w:b/>
          <w:sz w:val="24"/>
          <w:szCs w:val="24"/>
        </w:rPr>
      </w:pPr>
    </w:p>
    <w:p w:rsidR="00116FF7" w:rsidRPr="00A93033" w:rsidRDefault="00116FF7" w:rsidP="00F1453E">
      <w:pPr>
        <w:jc w:val="center"/>
        <w:rPr>
          <w:b/>
          <w:sz w:val="24"/>
          <w:szCs w:val="24"/>
        </w:rPr>
      </w:pPr>
      <w:r w:rsidRPr="00A93033">
        <w:rPr>
          <w:b/>
          <w:sz w:val="24"/>
          <w:szCs w:val="24"/>
        </w:rPr>
        <w:t>PROPOSTA DE PREÇOS</w:t>
      </w:r>
    </w:p>
    <w:p w:rsidR="00116FF7" w:rsidRPr="00A93033" w:rsidRDefault="00116FF7" w:rsidP="00F1453E">
      <w:pPr>
        <w:jc w:val="center"/>
        <w:rPr>
          <w:b/>
          <w:sz w:val="24"/>
          <w:szCs w:val="24"/>
        </w:rPr>
      </w:pPr>
    </w:p>
    <w:p w:rsidR="00116FF7" w:rsidRPr="00A93033" w:rsidRDefault="00116FF7" w:rsidP="00F1453E">
      <w:pPr>
        <w:jc w:val="center"/>
        <w:rPr>
          <w:b/>
          <w:sz w:val="24"/>
          <w:szCs w:val="24"/>
        </w:rPr>
      </w:pPr>
      <w:r w:rsidRPr="00A93033">
        <w:rPr>
          <w:b/>
          <w:sz w:val="24"/>
          <w:szCs w:val="24"/>
        </w:rPr>
        <w:t>ANEXO II</w:t>
      </w:r>
    </w:p>
    <w:p w:rsidR="00116FF7" w:rsidRPr="00A93033" w:rsidRDefault="00116FF7" w:rsidP="00F1453E">
      <w:pPr>
        <w:jc w:val="center"/>
        <w:rPr>
          <w:b/>
          <w:sz w:val="24"/>
          <w:szCs w:val="24"/>
        </w:rPr>
      </w:pPr>
    </w:p>
    <w:p w:rsidR="00F82410" w:rsidRPr="00A93033" w:rsidRDefault="00F82410" w:rsidP="00F1453E">
      <w:pPr>
        <w:jc w:val="center"/>
        <w:rPr>
          <w:sz w:val="24"/>
          <w:szCs w:val="24"/>
        </w:rPr>
      </w:pPr>
      <w:r w:rsidRPr="00A93033">
        <w:rPr>
          <w:sz w:val="24"/>
          <w:szCs w:val="24"/>
        </w:rPr>
        <w:t>Modelo de Proposta</w:t>
      </w:r>
    </w:p>
    <w:tbl>
      <w:tblPr>
        <w:tblW w:w="9356" w:type="dxa"/>
        <w:tblInd w:w="-214" w:type="dxa"/>
        <w:tblLayout w:type="fixed"/>
        <w:tblCellMar>
          <w:left w:w="70" w:type="dxa"/>
          <w:right w:w="70" w:type="dxa"/>
        </w:tblCellMar>
        <w:tblLook w:val="0000"/>
      </w:tblPr>
      <w:tblGrid>
        <w:gridCol w:w="1870"/>
        <w:gridCol w:w="7486"/>
      </w:tblGrid>
      <w:tr w:rsidR="00F82410" w:rsidRPr="00A93033" w:rsidTr="003231EC">
        <w:trPr>
          <w:trHeight w:hRule="exact" w:val="313"/>
        </w:trPr>
        <w:tc>
          <w:tcPr>
            <w:tcW w:w="1870" w:type="dxa"/>
            <w:vAlign w:val="bottom"/>
          </w:tcPr>
          <w:p w:rsidR="00F82410" w:rsidRPr="00A93033" w:rsidRDefault="00F82410" w:rsidP="00F1453E">
            <w:pPr>
              <w:ind w:right="18"/>
              <w:jc w:val="both"/>
              <w:rPr>
                <w:b/>
                <w:sz w:val="24"/>
                <w:szCs w:val="24"/>
              </w:rPr>
            </w:pPr>
            <w:r w:rsidRPr="00A93033">
              <w:rPr>
                <w:b/>
                <w:sz w:val="24"/>
                <w:szCs w:val="24"/>
              </w:rPr>
              <w:t>EMPRESA:</w:t>
            </w:r>
          </w:p>
        </w:tc>
        <w:tc>
          <w:tcPr>
            <w:tcW w:w="7486" w:type="dxa"/>
            <w:tcBorders>
              <w:bottom w:val="single" w:sz="4" w:space="0" w:color="auto"/>
            </w:tcBorders>
          </w:tcPr>
          <w:p w:rsidR="00F82410" w:rsidRPr="00A93033" w:rsidRDefault="00F82410" w:rsidP="00F1453E">
            <w:pPr>
              <w:ind w:right="18"/>
              <w:jc w:val="both"/>
              <w:rPr>
                <w:sz w:val="24"/>
                <w:szCs w:val="24"/>
              </w:rPr>
            </w:pPr>
          </w:p>
        </w:tc>
      </w:tr>
      <w:tr w:rsidR="00F82410" w:rsidRPr="00A93033" w:rsidTr="003231EC">
        <w:trPr>
          <w:trHeight w:hRule="exact" w:val="376"/>
        </w:trPr>
        <w:tc>
          <w:tcPr>
            <w:tcW w:w="1870" w:type="dxa"/>
            <w:vAlign w:val="bottom"/>
          </w:tcPr>
          <w:p w:rsidR="00F82410" w:rsidRPr="00A93033" w:rsidRDefault="00F82410" w:rsidP="00D964DD">
            <w:pPr>
              <w:ind w:right="18"/>
              <w:jc w:val="both"/>
              <w:rPr>
                <w:b/>
                <w:sz w:val="24"/>
                <w:szCs w:val="24"/>
              </w:rPr>
            </w:pPr>
            <w:r w:rsidRPr="00A93033">
              <w:rPr>
                <w:b/>
                <w:sz w:val="24"/>
                <w:szCs w:val="24"/>
              </w:rPr>
              <w:t>ENDEREÇO:</w:t>
            </w:r>
          </w:p>
        </w:tc>
        <w:tc>
          <w:tcPr>
            <w:tcW w:w="7486" w:type="dxa"/>
            <w:tcBorders>
              <w:top w:val="single" w:sz="4" w:space="0" w:color="auto"/>
              <w:bottom w:val="single" w:sz="4" w:space="0" w:color="auto"/>
            </w:tcBorders>
          </w:tcPr>
          <w:p w:rsidR="00F82410" w:rsidRPr="00A93033" w:rsidRDefault="00F82410" w:rsidP="00D964DD">
            <w:pPr>
              <w:pStyle w:val="Ttulo9"/>
              <w:jc w:val="both"/>
              <w:rPr>
                <w:szCs w:val="24"/>
              </w:rPr>
            </w:pPr>
          </w:p>
        </w:tc>
      </w:tr>
      <w:tr w:rsidR="00F82410" w:rsidRPr="00A93033" w:rsidTr="003231EC">
        <w:trPr>
          <w:trHeight w:hRule="exact" w:val="372"/>
        </w:trPr>
        <w:tc>
          <w:tcPr>
            <w:tcW w:w="1870" w:type="dxa"/>
          </w:tcPr>
          <w:p w:rsidR="00F82410" w:rsidRPr="00A93033" w:rsidRDefault="00F82410" w:rsidP="00D964DD">
            <w:pPr>
              <w:ind w:right="18"/>
              <w:jc w:val="both"/>
              <w:rPr>
                <w:sz w:val="24"/>
                <w:szCs w:val="24"/>
              </w:rPr>
            </w:pPr>
          </w:p>
          <w:p w:rsidR="00F55D49" w:rsidRPr="00A93033" w:rsidRDefault="00F55D49" w:rsidP="00D964DD">
            <w:pPr>
              <w:ind w:right="18"/>
              <w:jc w:val="both"/>
              <w:rPr>
                <w:sz w:val="24"/>
                <w:szCs w:val="24"/>
              </w:rPr>
            </w:pPr>
          </w:p>
          <w:p w:rsidR="00F55D49" w:rsidRPr="00A93033" w:rsidRDefault="00F55D49" w:rsidP="00D964DD">
            <w:pPr>
              <w:ind w:right="18"/>
              <w:jc w:val="both"/>
              <w:rPr>
                <w:sz w:val="24"/>
                <w:szCs w:val="24"/>
              </w:rPr>
            </w:pPr>
          </w:p>
        </w:tc>
        <w:tc>
          <w:tcPr>
            <w:tcW w:w="7486" w:type="dxa"/>
            <w:tcBorders>
              <w:top w:val="single" w:sz="4" w:space="0" w:color="auto"/>
              <w:bottom w:val="single" w:sz="4" w:space="0" w:color="auto"/>
            </w:tcBorders>
          </w:tcPr>
          <w:p w:rsidR="00F82410" w:rsidRPr="00A93033" w:rsidRDefault="00F82410" w:rsidP="00D964DD">
            <w:pPr>
              <w:ind w:right="18"/>
              <w:jc w:val="both"/>
              <w:rPr>
                <w:sz w:val="24"/>
                <w:szCs w:val="24"/>
              </w:rPr>
            </w:pPr>
          </w:p>
        </w:tc>
      </w:tr>
    </w:tbl>
    <w:p w:rsidR="00806BA4" w:rsidRPr="00095D50" w:rsidRDefault="00806BA4" w:rsidP="00F1453E">
      <w:pPr>
        <w:pStyle w:val="NormalWeb"/>
        <w:spacing w:after="240" w:afterAutospacing="0" w:line="360" w:lineRule="auto"/>
        <w:rPr>
          <w:b/>
        </w:rPr>
      </w:pPr>
      <w:r w:rsidRPr="00095D50">
        <w:rPr>
          <w:b/>
        </w:rPr>
        <w:t>LOTE 1 – VEÍCULOS DA MARCA VOLKSWAGEM</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992"/>
        <w:gridCol w:w="2127"/>
      </w:tblGrid>
      <w:tr w:rsidR="00806BA4" w:rsidRPr="0018741A" w:rsidTr="00F1453E">
        <w:trPr>
          <w:trHeight w:val="664"/>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18741A" w:rsidRDefault="00806BA4" w:rsidP="00F1453E">
            <w:pPr>
              <w:spacing w:after="240"/>
              <w:jc w:val="center"/>
              <w:rPr>
                <w:b/>
                <w:bCs/>
                <w:sz w:val="18"/>
                <w:szCs w:val="24"/>
              </w:rPr>
            </w:pPr>
            <w:r w:rsidRPr="0018741A">
              <w:rPr>
                <w:b/>
                <w:bCs/>
                <w:sz w:val="18"/>
                <w:szCs w:val="24"/>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18741A" w:rsidRDefault="00806BA4" w:rsidP="00F1453E">
            <w:pPr>
              <w:jc w:val="center"/>
              <w:rPr>
                <w:b/>
                <w:bCs/>
                <w:sz w:val="18"/>
                <w:szCs w:val="24"/>
              </w:rPr>
            </w:pPr>
            <w:r w:rsidRPr="0018741A">
              <w:rPr>
                <w:b/>
                <w:bCs/>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18741A" w:rsidRDefault="00806BA4" w:rsidP="00F1453E">
            <w:pPr>
              <w:jc w:val="center"/>
              <w:rPr>
                <w:b/>
                <w:bCs/>
                <w:sz w:val="18"/>
                <w:szCs w:val="24"/>
              </w:rPr>
            </w:pPr>
            <w:r w:rsidRPr="0018741A">
              <w:rPr>
                <w:b/>
                <w:bCs/>
                <w:sz w:val="18"/>
                <w:szCs w:val="24"/>
              </w:rPr>
              <w:t>UN</w:t>
            </w:r>
          </w:p>
        </w:tc>
        <w:tc>
          <w:tcPr>
            <w:tcW w:w="2127" w:type="dxa"/>
            <w:tcBorders>
              <w:top w:val="single" w:sz="4" w:space="0" w:color="auto"/>
              <w:left w:val="single" w:sz="4" w:space="0" w:color="auto"/>
              <w:right w:val="single" w:sz="4" w:space="0" w:color="auto"/>
            </w:tcBorders>
            <w:shd w:val="clear" w:color="auto" w:fill="EAF1DD"/>
            <w:vAlign w:val="center"/>
          </w:tcPr>
          <w:p w:rsidR="00806BA4" w:rsidRPr="0018741A" w:rsidRDefault="00806BA4" w:rsidP="00F1453E">
            <w:pPr>
              <w:jc w:val="center"/>
              <w:rPr>
                <w:b/>
                <w:sz w:val="18"/>
                <w:szCs w:val="24"/>
              </w:rPr>
            </w:pPr>
            <w:r w:rsidRPr="0018741A">
              <w:rPr>
                <w:b/>
                <w:sz w:val="18"/>
                <w:szCs w:val="24"/>
              </w:rPr>
              <w:t>PERCENTUAL DE DESCONTO</w:t>
            </w:r>
            <w:r>
              <w:rPr>
                <w:b/>
                <w:sz w:val="18"/>
                <w:szCs w:val="24"/>
              </w:rPr>
              <w:t xml:space="preserve"> </w:t>
            </w:r>
          </w:p>
        </w:tc>
      </w:tr>
      <w:tr w:rsidR="00806BA4" w:rsidRPr="0018741A" w:rsidTr="00F1453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06BA4" w:rsidRPr="0018741A" w:rsidRDefault="00806BA4" w:rsidP="00F1453E">
            <w:pPr>
              <w:jc w:val="center"/>
              <w:rPr>
                <w:b/>
                <w:sz w:val="24"/>
                <w:szCs w:val="24"/>
              </w:rPr>
            </w:pPr>
            <w:r w:rsidRPr="0018741A">
              <w:rPr>
                <w:b/>
                <w:sz w:val="24"/>
                <w:szCs w:val="24"/>
              </w:rPr>
              <w:t>01</w:t>
            </w:r>
          </w:p>
        </w:tc>
        <w:tc>
          <w:tcPr>
            <w:tcW w:w="5387" w:type="dxa"/>
            <w:tcBorders>
              <w:top w:val="single" w:sz="4" w:space="0" w:color="auto"/>
              <w:left w:val="single" w:sz="4" w:space="0" w:color="auto"/>
              <w:bottom w:val="single" w:sz="4" w:space="0" w:color="auto"/>
              <w:right w:val="single" w:sz="4" w:space="0" w:color="auto"/>
            </w:tcBorders>
            <w:vAlign w:val="center"/>
            <w:hideMark/>
          </w:tcPr>
          <w:p w:rsidR="00806BA4" w:rsidRPr="0018741A" w:rsidRDefault="00806BA4" w:rsidP="00F1453E">
            <w:pPr>
              <w:jc w:val="center"/>
              <w:rPr>
                <w:sz w:val="24"/>
                <w:szCs w:val="24"/>
              </w:rPr>
            </w:pPr>
            <w:r w:rsidRPr="0018741A">
              <w:rPr>
                <w:sz w:val="24"/>
                <w:szCs w:val="24"/>
              </w:rPr>
              <w:t>VW GOL 1.0 GIV – BRANCA – ÁLCOOL/GASOLINA</w:t>
            </w:r>
            <w:r>
              <w:rPr>
                <w:sz w:val="24"/>
                <w:szCs w:val="24"/>
              </w:rPr>
              <w:t xml:space="preserve">, </w:t>
            </w:r>
            <w:r w:rsidRPr="0018741A">
              <w:rPr>
                <w:sz w:val="24"/>
                <w:szCs w:val="24"/>
              </w:rPr>
              <w:t>ANO 2008/2009</w:t>
            </w:r>
          </w:p>
        </w:tc>
        <w:tc>
          <w:tcPr>
            <w:tcW w:w="992" w:type="dxa"/>
            <w:vMerge w:val="restart"/>
            <w:tcBorders>
              <w:top w:val="single" w:sz="4" w:space="0" w:color="auto"/>
              <w:left w:val="single" w:sz="4" w:space="0" w:color="auto"/>
              <w:right w:val="single" w:sz="4" w:space="0" w:color="auto"/>
            </w:tcBorders>
            <w:vAlign w:val="center"/>
            <w:hideMark/>
          </w:tcPr>
          <w:p w:rsidR="00806BA4" w:rsidRPr="0018741A" w:rsidRDefault="00806BA4" w:rsidP="00F1453E">
            <w:pPr>
              <w:jc w:val="center"/>
              <w:rPr>
                <w:sz w:val="24"/>
                <w:szCs w:val="24"/>
              </w:rPr>
            </w:pPr>
            <w:r w:rsidRPr="0018741A">
              <w:rPr>
                <w:sz w:val="24"/>
                <w:szCs w:val="24"/>
              </w:rPr>
              <w:t>%</w:t>
            </w:r>
          </w:p>
        </w:tc>
        <w:tc>
          <w:tcPr>
            <w:tcW w:w="2127" w:type="dxa"/>
            <w:vMerge w:val="restart"/>
            <w:tcBorders>
              <w:top w:val="single" w:sz="4" w:space="0" w:color="auto"/>
              <w:left w:val="single" w:sz="4" w:space="0" w:color="auto"/>
              <w:right w:val="single" w:sz="4" w:space="0" w:color="auto"/>
            </w:tcBorders>
            <w:vAlign w:val="center"/>
          </w:tcPr>
          <w:p w:rsidR="00806BA4" w:rsidRPr="0018741A" w:rsidRDefault="00806BA4" w:rsidP="00F1453E">
            <w:pPr>
              <w:jc w:val="center"/>
              <w:rPr>
                <w:b/>
                <w:sz w:val="24"/>
                <w:szCs w:val="24"/>
              </w:rPr>
            </w:pPr>
          </w:p>
        </w:tc>
      </w:tr>
      <w:tr w:rsidR="00806BA4" w:rsidRPr="0018741A" w:rsidTr="00F1453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06BA4" w:rsidRPr="0018741A" w:rsidRDefault="00806BA4" w:rsidP="00F1453E">
            <w:pPr>
              <w:jc w:val="center"/>
              <w:rPr>
                <w:b/>
                <w:sz w:val="24"/>
                <w:szCs w:val="24"/>
              </w:rPr>
            </w:pPr>
            <w:r w:rsidRPr="0018741A">
              <w:rPr>
                <w:b/>
                <w:sz w:val="24"/>
                <w:szCs w:val="24"/>
              </w:rPr>
              <w:t>02</w:t>
            </w:r>
          </w:p>
        </w:tc>
        <w:tc>
          <w:tcPr>
            <w:tcW w:w="5387" w:type="dxa"/>
            <w:tcBorders>
              <w:top w:val="single" w:sz="4" w:space="0" w:color="auto"/>
              <w:left w:val="single" w:sz="4" w:space="0" w:color="auto"/>
              <w:bottom w:val="single" w:sz="4" w:space="0" w:color="auto"/>
              <w:right w:val="single" w:sz="4" w:space="0" w:color="auto"/>
            </w:tcBorders>
            <w:vAlign w:val="center"/>
            <w:hideMark/>
          </w:tcPr>
          <w:p w:rsidR="00806BA4" w:rsidRPr="0018741A" w:rsidRDefault="00806BA4" w:rsidP="00F1453E">
            <w:pPr>
              <w:jc w:val="center"/>
              <w:rPr>
                <w:sz w:val="24"/>
                <w:szCs w:val="24"/>
              </w:rPr>
            </w:pPr>
            <w:r w:rsidRPr="0018741A">
              <w:rPr>
                <w:sz w:val="24"/>
                <w:szCs w:val="24"/>
              </w:rPr>
              <w:t>VW PARATI 1.6 – BRANCA – ÁLCOOL/GASOLINA</w:t>
            </w:r>
            <w:r>
              <w:rPr>
                <w:sz w:val="24"/>
                <w:szCs w:val="24"/>
              </w:rPr>
              <w:t>,</w:t>
            </w:r>
            <w:r w:rsidRPr="0018741A">
              <w:rPr>
                <w:sz w:val="24"/>
                <w:szCs w:val="24"/>
              </w:rPr>
              <w:t>2010/2011</w:t>
            </w:r>
          </w:p>
        </w:tc>
        <w:tc>
          <w:tcPr>
            <w:tcW w:w="992" w:type="dxa"/>
            <w:vMerge/>
            <w:tcBorders>
              <w:left w:val="single" w:sz="4" w:space="0" w:color="auto"/>
              <w:right w:val="single" w:sz="4" w:space="0" w:color="auto"/>
            </w:tcBorders>
            <w:vAlign w:val="center"/>
            <w:hideMark/>
          </w:tcPr>
          <w:p w:rsidR="00806BA4" w:rsidRPr="0018741A" w:rsidRDefault="00806BA4" w:rsidP="00F1453E">
            <w:pPr>
              <w:jc w:val="center"/>
              <w:rPr>
                <w:sz w:val="24"/>
                <w:szCs w:val="24"/>
              </w:rPr>
            </w:pPr>
          </w:p>
        </w:tc>
        <w:tc>
          <w:tcPr>
            <w:tcW w:w="2127" w:type="dxa"/>
            <w:vMerge/>
            <w:tcBorders>
              <w:left w:val="single" w:sz="4" w:space="0" w:color="auto"/>
              <w:right w:val="single" w:sz="4" w:space="0" w:color="auto"/>
            </w:tcBorders>
          </w:tcPr>
          <w:p w:rsidR="00806BA4" w:rsidRPr="0018741A" w:rsidRDefault="00806BA4" w:rsidP="00F1453E">
            <w:pPr>
              <w:jc w:val="center"/>
              <w:rPr>
                <w:sz w:val="24"/>
                <w:szCs w:val="24"/>
              </w:rPr>
            </w:pPr>
          </w:p>
        </w:tc>
      </w:tr>
      <w:tr w:rsidR="00806BA4" w:rsidRPr="0018741A" w:rsidTr="00F1453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06BA4" w:rsidRPr="0018741A" w:rsidRDefault="00806BA4" w:rsidP="00F1453E">
            <w:pPr>
              <w:jc w:val="center"/>
              <w:rPr>
                <w:b/>
                <w:sz w:val="24"/>
                <w:szCs w:val="24"/>
              </w:rPr>
            </w:pPr>
            <w:r w:rsidRPr="0018741A">
              <w:rPr>
                <w:b/>
                <w:sz w:val="24"/>
                <w:szCs w:val="24"/>
              </w:rPr>
              <w:t>03</w:t>
            </w:r>
          </w:p>
        </w:tc>
        <w:tc>
          <w:tcPr>
            <w:tcW w:w="5387" w:type="dxa"/>
            <w:tcBorders>
              <w:top w:val="single" w:sz="4" w:space="0" w:color="auto"/>
              <w:left w:val="single" w:sz="4" w:space="0" w:color="auto"/>
              <w:bottom w:val="single" w:sz="4" w:space="0" w:color="auto"/>
              <w:right w:val="single" w:sz="4" w:space="0" w:color="auto"/>
            </w:tcBorders>
            <w:vAlign w:val="center"/>
            <w:hideMark/>
          </w:tcPr>
          <w:p w:rsidR="00806BA4" w:rsidRPr="0018741A" w:rsidRDefault="00806BA4" w:rsidP="00F1453E">
            <w:pPr>
              <w:jc w:val="center"/>
              <w:rPr>
                <w:sz w:val="24"/>
                <w:szCs w:val="24"/>
                <w:lang w:val="en-US"/>
              </w:rPr>
            </w:pPr>
            <w:r w:rsidRPr="0018741A">
              <w:rPr>
                <w:sz w:val="24"/>
                <w:szCs w:val="24"/>
                <w:lang w:val="en-US"/>
              </w:rPr>
              <w:t>VW SPACEFOX TREND – BRANCA – ÁLCOOL/ GASOLINA</w:t>
            </w:r>
            <w:r w:rsidR="00F1453E">
              <w:rPr>
                <w:sz w:val="24"/>
                <w:szCs w:val="24"/>
                <w:lang w:val="en-US"/>
              </w:rPr>
              <w:t xml:space="preserve">, </w:t>
            </w:r>
            <w:r w:rsidRPr="0018741A">
              <w:rPr>
                <w:sz w:val="24"/>
                <w:szCs w:val="24"/>
                <w:lang w:val="en-US"/>
              </w:rPr>
              <w:t>ANO 2013/2013</w:t>
            </w:r>
          </w:p>
        </w:tc>
        <w:tc>
          <w:tcPr>
            <w:tcW w:w="992" w:type="dxa"/>
            <w:vMerge/>
            <w:tcBorders>
              <w:left w:val="single" w:sz="4" w:space="0" w:color="auto"/>
              <w:bottom w:val="single" w:sz="4" w:space="0" w:color="auto"/>
              <w:right w:val="single" w:sz="4" w:space="0" w:color="auto"/>
            </w:tcBorders>
            <w:vAlign w:val="center"/>
            <w:hideMark/>
          </w:tcPr>
          <w:p w:rsidR="00806BA4" w:rsidRPr="0018741A" w:rsidRDefault="00806BA4" w:rsidP="00F1453E">
            <w:pPr>
              <w:jc w:val="center"/>
              <w:rPr>
                <w:sz w:val="24"/>
                <w:szCs w:val="24"/>
                <w:lang w:val="en-US"/>
              </w:rPr>
            </w:pPr>
          </w:p>
        </w:tc>
        <w:tc>
          <w:tcPr>
            <w:tcW w:w="2127" w:type="dxa"/>
            <w:vMerge/>
            <w:tcBorders>
              <w:left w:val="single" w:sz="4" w:space="0" w:color="auto"/>
              <w:right w:val="single" w:sz="4" w:space="0" w:color="auto"/>
            </w:tcBorders>
          </w:tcPr>
          <w:p w:rsidR="00806BA4" w:rsidRPr="0018741A" w:rsidRDefault="00806BA4" w:rsidP="00F1453E">
            <w:pPr>
              <w:jc w:val="center"/>
              <w:rPr>
                <w:sz w:val="24"/>
                <w:szCs w:val="24"/>
                <w:lang w:val="en-US"/>
              </w:rPr>
            </w:pPr>
          </w:p>
        </w:tc>
      </w:tr>
    </w:tbl>
    <w:p w:rsidR="00806BA4" w:rsidRDefault="00806BA4" w:rsidP="00F1453E">
      <w:pPr>
        <w:pStyle w:val="NormalWeb"/>
        <w:spacing w:after="240" w:afterAutospacing="0" w:line="360" w:lineRule="auto"/>
        <w:rPr>
          <w:b/>
          <w:lang w:val="en-US"/>
        </w:rPr>
      </w:pPr>
      <w:r w:rsidRPr="00095D50">
        <w:rPr>
          <w:b/>
          <w:lang w:val="en-US"/>
        </w:rPr>
        <w:t>LOTE 2 – VEÍCULOS DA MARCA CHEVROLET</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992"/>
        <w:gridCol w:w="2127"/>
      </w:tblGrid>
      <w:tr w:rsidR="00806BA4" w:rsidRPr="0018741A" w:rsidTr="00F1453E">
        <w:trPr>
          <w:trHeight w:val="737"/>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18741A" w:rsidRDefault="00806BA4" w:rsidP="00F1453E">
            <w:pPr>
              <w:spacing w:after="240"/>
              <w:jc w:val="center"/>
              <w:rPr>
                <w:b/>
                <w:bCs/>
                <w:sz w:val="18"/>
                <w:szCs w:val="24"/>
              </w:rPr>
            </w:pPr>
            <w:r w:rsidRPr="0018741A">
              <w:rPr>
                <w:b/>
                <w:bCs/>
                <w:sz w:val="18"/>
                <w:szCs w:val="24"/>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18741A" w:rsidRDefault="00806BA4" w:rsidP="00F1453E">
            <w:pPr>
              <w:spacing w:after="240"/>
              <w:jc w:val="center"/>
              <w:rPr>
                <w:b/>
                <w:bCs/>
                <w:sz w:val="18"/>
                <w:szCs w:val="24"/>
              </w:rPr>
            </w:pPr>
            <w:r w:rsidRPr="0018741A">
              <w:rPr>
                <w:b/>
                <w:bCs/>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18741A" w:rsidRDefault="00806BA4" w:rsidP="00F1453E">
            <w:pPr>
              <w:spacing w:after="240"/>
              <w:jc w:val="center"/>
              <w:rPr>
                <w:b/>
                <w:bCs/>
                <w:sz w:val="18"/>
                <w:szCs w:val="24"/>
              </w:rPr>
            </w:pPr>
            <w:r w:rsidRPr="0018741A">
              <w:rPr>
                <w:b/>
                <w:bCs/>
                <w:sz w:val="18"/>
                <w:szCs w:val="24"/>
              </w:rPr>
              <w:t>UN</w:t>
            </w:r>
          </w:p>
        </w:tc>
        <w:tc>
          <w:tcPr>
            <w:tcW w:w="2127" w:type="dxa"/>
            <w:tcBorders>
              <w:top w:val="single" w:sz="4" w:space="0" w:color="auto"/>
              <w:left w:val="single" w:sz="4" w:space="0" w:color="auto"/>
              <w:right w:val="single" w:sz="4" w:space="0" w:color="auto"/>
            </w:tcBorders>
            <w:shd w:val="clear" w:color="auto" w:fill="EAF1DD"/>
            <w:vAlign w:val="center"/>
          </w:tcPr>
          <w:p w:rsidR="00806BA4" w:rsidRPr="0018741A" w:rsidRDefault="00806BA4" w:rsidP="00F1453E">
            <w:pPr>
              <w:spacing w:after="240"/>
              <w:jc w:val="center"/>
              <w:rPr>
                <w:b/>
                <w:sz w:val="18"/>
                <w:szCs w:val="24"/>
              </w:rPr>
            </w:pPr>
            <w:r w:rsidRPr="0018741A">
              <w:rPr>
                <w:b/>
                <w:sz w:val="18"/>
                <w:szCs w:val="24"/>
              </w:rPr>
              <w:t>PERCENTUAL DE DESCONTO</w:t>
            </w:r>
            <w:r>
              <w:rPr>
                <w:b/>
                <w:sz w:val="18"/>
                <w:szCs w:val="24"/>
              </w:rPr>
              <w:t xml:space="preserve"> </w:t>
            </w:r>
          </w:p>
        </w:tc>
      </w:tr>
      <w:tr w:rsidR="00806BA4" w:rsidRPr="0018741A" w:rsidTr="00F1453E">
        <w:trPr>
          <w:trHeight w:val="656"/>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06BA4" w:rsidRPr="0018741A" w:rsidRDefault="00806BA4" w:rsidP="00F1453E">
            <w:pPr>
              <w:spacing w:after="240"/>
              <w:jc w:val="center"/>
              <w:rPr>
                <w:b/>
                <w:sz w:val="24"/>
                <w:szCs w:val="24"/>
              </w:rPr>
            </w:pPr>
            <w:r w:rsidRPr="0018741A">
              <w:rPr>
                <w:b/>
                <w:sz w:val="24"/>
                <w:szCs w:val="24"/>
              </w:rPr>
              <w:t>01</w:t>
            </w:r>
          </w:p>
        </w:tc>
        <w:tc>
          <w:tcPr>
            <w:tcW w:w="5387" w:type="dxa"/>
            <w:tcBorders>
              <w:top w:val="single" w:sz="4" w:space="0" w:color="auto"/>
              <w:left w:val="single" w:sz="4" w:space="0" w:color="auto"/>
              <w:bottom w:val="single" w:sz="4" w:space="0" w:color="auto"/>
              <w:right w:val="single" w:sz="4" w:space="0" w:color="auto"/>
            </w:tcBorders>
            <w:vAlign w:val="center"/>
            <w:hideMark/>
          </w:tcPr>
          <w:p w:rsidR="00806BA4" w:rsidRPr="0018741A" w:rsidRDefault="00806BA4" w:rsidP="00F1453E">
            <w:pPr>
              <w:jc w:val="center"/>
              <w:rPr>
                <w:sz w:val="24"/>
                <w:szCs w:val="24"/>
              </w:rPr>
            </w:pPr>
            <w:r w:rsidRPr="0018741A">
              <w:rPr>
                <w:sz w:val="24"/>
                <w:szCs w:val="24"/>
              </w:rPr>
              <w:t>CHEVROLET SPIN 1.8L MT LT BRANCA – ÁLCOOL/ GASOLINA</w:t>
            </w:r>
            <w:r>
              <w:rPr>
                <w:sz w:val="24"/>
                <w:szCs w:val="24"/>
              </w:rPr>
              <w:t xml:space="preserve">, </w:t>
            </w:r>
            <w:r w:rsidRPr="0018741A">
              <w:rPr>
                <w:sz w:val="24"/>
                <w:szCs w:val="24"/>
              </w:rPr>
              <w:t>ANO 2014/2015</w:t>
            </w:r>
          </w:p>
        </w:tc>
        <w:tc>
          <w:tcPr>
            <w:tcW w:w="992" w:type="dxa"/>
            <w:tcBorders>
              <w:top w:val="single" w:sz="4" w:space="0" w:color="auto"/>
              <w:left w:val="single" w:sz="4" w:space="0" w:color="auto"/>
              <w:right w:val="single" w:sz="4" w:space="0" w:color="auto"/>
            </w:tcBorders>
            <w:vAlign w:val="center"/>
            <w:hideMark/>
          </w:tcPr>
          <w:p w:rsidR="00806BA4" w:rsidRPr="0018741A" w:rsidRDefault="00806BA4" w:rsidP="00F1453E">
            <w:pPr>
              <w:jc w:val="center"/>
              <w:rPr>
                <w:sz w:val="24"/>
                <w:szCs w:val="24"/>
              </w:rPr>
            </w:pPr>
            <w:r w:rsidRPr="0018741A">
              <w:rPr>
                <w:sz w:val="24"/>
                <w:szCs w:val="24"/>
              </w:rPr>
              <w:t>%</w:t>
            </w:r>
          </w:p>
        </w:tc>
        <w:tc>
          <w:tcPr>
            <w:tcW w:w="2127" w:type="dxa"/>
            <w:tcBorders>
              <w:top w:val="single" w:sz="4" w:space="0" w:color="auto"/>
              <w:left w:val="single" w:sz="4" w:space="0" w:color="auto"/>
              <w:right w:val="single" w:sz="4" w:space="0" w:color="auto"/>
            </w:tcBorders>
            <w:vAlign w:val="center"/>
          </w:tcPr>
          <w:p w:rsidR="00806BA4" w:rsidRPr="0018741A" w:rsidRDefault="00806BA4" w:rsidP="00F1453E">
            <w:pPr>
              <w:jc w:val="center"/>
              <w:rPr>
                <w:b/>
                <w:sz w:val="24"/>
                <w:szCs w:val="24"/>
              </w:rPr>
            </w:pPr>
          </w:p>
        </w:tc>
      </w:tr>
    </w:tbl>
    <w:p w:rsidR="00806BA4" w:rsidRPr="00F1453E" w:rsidRDefault="00806BA4" w:rsidP="00806BA4">
      <w:pPr>
        <w:pStyle w:val="NormalWeb"/>
        <w:spacing w:line="360" w:lineRule="auto"/>
        <w:rPr>
          <w:b/>
        </w:rPr>
      </w:pPr>
      <w:r w:rsidRPr="00F1453E">
        <w:rPr>
          <w:b/>
        </w:rPr>
        <w:t>LOTE 3 – VEÍCULOS DA MARCA FORD</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992"/>
        <w:gridCol w:w="2127"/>
      </w:tblGrid>
      <w:tr w:rsidR="00806BA4" w:rsidRPr="0018741A" w:rsidTr="00F1453E">
        <w:trPr>
          <w:trHeight w:val="59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18741A" w:rsidRDefault="00806BA4" w:rsidP="00F1453E">
            <w:pPr>
              <w:jc w:val="center"/>
              <w:rPr>
                <w:b/>
                <w:bCs/>
                <w:sz w:val="18"/>
                <w:szCs w:val="24"/>
              </w:rPr>
            </w:pPr>
            <w:r w:rsidRPr="0018741A">
              <w:rPr>
                <w:b/>
                <w:bCs/>
                <w:sz w:val="18"/>
                <w:szCs w:val="24"/>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18741A" w:rsidRDefault="00806BA4" w:rsidP="00F1453E">
            <w:pPr>
              <w:jc w:val="center"/>
              <w:rPr>
                <w:b/>
                <w:bCs/>
                <w:sz w:val="18"/>
                <w:szCs w:val="24"/>
              </w:rPr>
            </w:pPr>
            <w:r w:rsidRPr="0018741A">
              <w:rPr>
                <w:b/>
                <w:bCs/>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18741A" w:rsidRDefault="00806BA4" w:rsidP="00F1453E">
            <w:pPr>
              <w:jc w:val="center"/>
              <w:rPr>
                <w:b/>
                <w:bCs/>
                <w:sz w:val="18"/>
                <w:szCs w:val="24"/>
              </w:rPr>
            </w:pPr>
            <w:r w:rsidRPr="0018741A">
              <w:rPr>
                <w:b/>
                <w:bCs/>
                <w:sz w:val="18"/>
                <w:szCs w:val="24"/>
              </w:rPr>
              <w:t>UN</w:t>
            </w:r>
          </w:p>
        </w:tc>
        <w:tc>
          <w:tcPr>
            <w:tcW w:w="2127" w:type="dxa"/>
            <w:tcBorders>
              <w:top w:val="single" w:sz="4" w:space="0" w:color="auto"/>
              <w:left w:val="single" w:sz="4" w:space="0" w:color="auto"/>
              <w:right w:val="single" w:sz="4" w:space="0" w:color="auto"/>
            </w:tcBorders>
            <w:shd w:val="clear" w:color="auto" w:fill="EAF1DD"/>
            <w:vAlign w:val="center"/>
          </w:tcPr>
          <w:p w:rsidR="00806BA4" w:rsidRPr="0018741A" w:rsidRDefault="00806BA4" w:rsidP="00F1453E">
            <w:pPr>
              <w:jc w:val="center"/>
              <w:rPr>
                <w:b/>
                <w:sz w:val="18"/>
                <w:szCs w:val="24"/>
              </w:rPr>
            </w:pPr>
            <w:r w:rsidRPr="0018741A">
              <w:rPr>
                <w:b/>
                <w:sz w:val="18"/>
                <w:szCs w:val="24"/>
              </w:rPr>
              <w:t>PERCENTUAL DE DESCONTO</w:t>
            </w:r>
          </w:p>
        </w:tc>
      </w:tr>
      <w:tr w:rsidR="00806BA4" w:rsidTr="00F1453E">
        <w:trPr>
          <w:trHeight w:val="77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06BA4" w:rsidRPr="0018741A" w:rsidRDefault="00806BA4" w:rsidP="00F1453E">
            <w:pPr>
              <w:jc w:val="center"/>
              <w:rPr>
                <w:b/>
                <w:sz w:val="24"/>
                <w:szCs w:val="24"/>
              </w:rPr>
            </w:pPr>
            <w:r w:rsidRPr="0018741A">
              <w:rPr>
                <w:b/>
                <w:sz w:val="24"/>
                <w:szCs w:val="24"/>
              </w:rPr>
              <w:t>01</w:t>
            </w:r>
          </w:p>
        </w:tc>
        <w:tc>
          <w:tcPr>
            <w:tcW w:w="5387" w:type="dxa"/>
            <w:tcBorders>
              <w:top w:val="single" w:sz="4" w:space="0" w:color="auto"/>
              <w:left w:val="single" w:sz="4" w:space="0" w:color="auto"/>
              <w:bottom w:val="single" w:sz="4" w:space="0" w:color="auto"/>
              <w:right w:val="single" w:sz="4" w:space="0" w:color="auto"/>
            </w:tcBorders>
            <w:vAlign w:val="center"/>
            <w:hideMark/>
          </w:tcPr>
          <w:p w:rsidR="00806BA4" w:rsidRPr="0018741A" w:rsidRDefault="00806BA4" w:rsidP="00F1453E">
            <w:pPr>
              <w:jc w:val="center"/>
              <w:rPr>
                <w:sz w:val="24"/>
                <w:szCs w:val="24"/>
              </w:rPr>
            </w:pPr>
            <w:r w:rsidRPr="0018741A">
              <w:rPr>
                <w:sz w:val="24"/>
                <w:szCs w:val="24"/>
              </w:rPr>
              <w:t>FORD FIESTA FLEX – BRANCA – ÁLCOOL/ GASOLINA</w:t>
            </w:r>
            <w:r>
              <w:rPr>
                <w:sz w:val="24"/>
                <w:szCs w:val="24"/>
              </w:rPr>
              <w:t xml:space="preserve">, </w:t>
            </w:r>
            <w:r w:rsidRPr="0018741A">
              <w:rPr>
                <w:sz w:val="24"/>
                <w:szCs w:val="24"/>
              </w:rPr>
              <w:t>ANO 2011/2012</w:t>
            </w:r>
          </w:p>
        </w:tc>
        <w:tc>
          <w:tcPr>
            <w:tcW w:w="992" w:type="dxa"/>
            <w:tcBorders>
              <w:top w:val="single" w:sz="4" w:space="0" w:color="auto"/>
              <w:left w:val="single" w:sz="4" w:space="0" w:color="auto"/>
              <w:right w:val="single" w:sz="4" w:space="0" w:color="auto"/>
            </w:tcBorders>
            <w:vAlign w:val="center"/>
            <w:hideMark/>
          </w:tcPr>
          <w:p w:rsidR="00806BA4" w:rsidRPr="0018741A" w:rsidRDefault="00806BA4" w:rsidP="00F1453E">
            <w:pPr>
              <w:jc w:val="center"/>
              <w:rPr>
                <w:sz w:val="24"/>
                <w:szCs w:val="24"/>
              </w:rPr>
            </w:pPr>
            <w:r w:rsidRPr="0018741A">
              <w:rPr>
                <w:sz w:val="24"/>
                <w:szCs w:val="24"/>
              </w:rPr>
              <w:t>%</w:t>
            </w:r>
          </w:p>
        </w:tc>
        <w:tc>
          <w:tcPr>
            <w:tcW w:w="2127" w:type="dxa"/>
            <w:tcBorders>
              <w:top w:val="single" w:sz="4" w:space="0" w:color="auto"/>
              <w:left w:val="single" w:sz="4" w:space="0" w:color="auto"/>
              <w:right w:val="single" w:sz="4" w:space="0" w:color="auto"/>
            </w:tcBorders>
            <w:vAlign w:val="center"/>
          </w:tcPr>
          <w:p w:rsidR="00806BA4" w:rsidRPr="0018741A" w:rsidRDefault="00806BA4" w:rsidP="00F1453E">
            <w:pPr>
              <w:jc w:val="center"/>
              <w:rPr>
                <w:b/>
                <w:sz w:val="24"/>
                <w:szCs w:val="24"/>
              </w:rPr>
            </w:pPr>
          </w:p>
        </w:tc>
      </w:tr>
    </w:tbl>
    <w:p w:rsidR="0018741A" w:rsidRDefault="0018741A" w:rsidP="00D964DD">
      <w:pPr>
        <w:ind w:right="46"/>
        <w:jc w:val="both"/>
        <w:rPr>
          <w:sz w:val="24"/>
          <w:szCs w:val="24"/>
        </w:rPr>
      </w:pPr>
    </w:p>
    <w:p w:rsidR="00F1453E" w:rsidRDefault="00F1453E" w:rsidP="00D964DD">
      <w:pPr>
        <w:ind w:right="46"/>
        <w:jc w:val="both"/>
        <w:rPr>
          <w:b/>
          <w:sz w:val="24"/>
          <w:szCs w:val="24"/>
        </w:rPr>
      </w:pPr>
    </w:p>
    <w:p w:rsidR="006872E0" w:rsidRDefault="006872E0" w:rsidP="00D964DD">
      <w:pPr>
        <w:ind w:right="46"/>
        <w:jc w:val="both"/>
        <w:rPr>
          <w:b/>
          <w:sz w:val="24"/>
          <w:szCs w:val="24"/>
        </w:rPr>
      </w:pPr>
      <w:r w:rsidRPr="00A93033">
        <w:rPr>
          <w:b/>
          <w:sz w:val="24"/>
          <w:szCs w:val="24"/>
        </w:rPr>
        <w:t>Validade da proposta: 60 dias</w:t>
      </w:r>
    </w:p>
    <w:p w:rsidR="00201BF0" w:rsidRPr="00A93033" w:rsidRDefault="00201BF0" w:rsidP="00D964DD">
      <w:pPr>
        <w:ind w:right="46"/>
        <w:jc w:val="both"/>
        <w:rPr>
          <w:sz w:val="24"/>
          <w:szCs w:val="24"/>
        </w:rPr>
      </w:pPr>
    </w:p>
    <w:p w:rsidR="00B73134" w:rsidRPr="00A93033" w:rsidRDefault="00B73134" w:rsidP="00D964DD">
      <w:pPr>
        <w:ind w:right="46"/>
        <w:jc w:val="both"/>
        <w:rPr>
          <w:sz w:val="24"/>
          <w:szCs w:val="24"/>
        </w:rPr>
      </w:pPr>
      <w:r w:rsidRPr="00A93033">
        <w:rPr>
          <w:sz w:val="24"/>
          <w:szCs w:val="24"/>
        </w:rPr>
        <w:lastRenderedPageBreak/>
        <w:t>Esta proposta deverá ser preenchida e enviada à PREFEITURA MUNICIPAL DE BOM JARDIM, devidamente assinada por responsável da firma informante, em envelope lacrado.</w:t>
      </w:r>
    </w:p>
    <w:p w:rsidR="00EE106D" w:rsidRPr="00A93033" w:rsidRDefault="00EE106D" w:rsidP="00D964DD">
      <w:pPr>
        <w:ind w:right="46"/>
        <w:jc w:val="both"/>
        <w:rPr>
          <w:sz w:val="24"/>
          <w:szCs w:val="24"/>
        </w:rPr>
      </w:pPr>
    </w:p>
    <w:p w:rsidR="00EE106D" w:rsidRPr="00A93033" w:rsidRDefault="00EE106D" w:rsidP="00D964DD">
      <w:pPr>
        <w:ind w:right="46"/>
        <w:jc w:val="both"/>
        <w:rPr>
          <w:sz w:val="24"/>
          <w:szCs w:val="24"/>
        </w:rPr>
      </w:pPr>
    </w:p>
    <w:p w:rsidR="00B73134" w:rsidRPr="00A93033" w:rsidRDefault="00B73134" w:rsidP="00D964DD">
      <w:pPr>
        <w:ind w:right="18"/>
        <w:jc w:val="center"/>
        <w:rPr>
          <w:sz w:val="24"/>
          <w:szCs w:val="24"/>
        </w:rPr>
      </w:pPr>
      <w:r w:rsidRPr="00A93033">
        <w:rPr>
          <w:sz w:val="24"/>
          <w:szCs w:val="24"/>
        </w:rPr>
        <w:t>Bom Jardim/RJ, _____</w:t>
      </w:r>
      <w:r w:rsidR="00E93BF0" w:rsidRPr="00A93033">
        <w:rPr>
          <w:sz w:val="24"/>
          <w:szCs w:val="24"/>
        </w:rPr>
        <w:t>_ de ___________________ de 201</w:t>
      </w:r>
      <w:r w:rsidR="006872E0" w:rsidRPr="00A93033">
        <w:rPr>
          <w:sz w:val="24"/>
          <w:szCs w:val="24"/>
        </w:rPr>
        <w:t>7</w:t>
      </w:r>
      <w:r w:rsidRPr="00A93033">
        <w:rPr>
          <w:sz w:val="24"/>
          <w:szCs w:val="24"/>
        </w:rPr>
        <w:t>.</w:t>
      </w:r>
    </w:p>
    <w:p w:rsidR="00B73134" w:rsidRPr="00A93033" w:rsidRDefault="00B73134" w:rsidP="00D964DD">
      <w:pPr>
        <w:ind w:right="18"/>
        <w:jc w:val="center"/>
        <w:rPr>
          <w:sz w:val="24"/>
          <w:szCs w:val="24"/>
        </w:rPr>
      </w:pPr>
    </w:p>
    <w:p w:rsidR="00B73134" w:rsidRPr="00A93033" w:rsidRDefault="00B73134" w:rsidP="00D964DD">
      <w:pPr>
        <w:ind w:right="166"/>
        <w:jc w:val="center"/>
        <w:rPr>
          <w:sz w:val="24"/>
          <w:szCs w:val="24"/>
        </w:rPr>
      </w:pPr>
      <w:r w:rsidRPr="00A93033">
        <w:rPr>
          <w:sz w:val="24"/>
          <w:szCs w:val="24"/>
        </w:rPr>
        <w:t>__________________________________________</w:t>
      </w:r>
    </w:p>
    <w:p w:rsidR="00B73134" w:rsidRPr="00A93033" w:rsidRDefault="00B73134" w:rsidP="00D964DD">
      <w:pPr>
        <w:ind w:right="46"/>
        <w:jc w:val="center"/>
        <w:rPr>
          <w:b/>
          <w:sz w:val="24"/>
          <w:szCs w:val="24"/>
        </w:rPr>
      </w:pPr>
      <w:r w:rsidRPr="00A93033">
        <w:rPr>
          <w:sz w:val="24"/>
          <w:szCs w:val="24"/>
        </w:rPr>
        <w:t>Carimbo do CNPJ e assinatura do proponente</w:t>
      </w:r>
    </w:p>
    <w:p w:rsidR="003231EC" w:rsidRDefault="003231EC" w:rsidP="00D964DD">
      <w:pPr>
        <w:jc w:val="center"/>
        <w:rPr>
          <w:b/>
          <w:sz w:val="24"/>
          <w:szCs w:val="24"/>
        </w:rPr>
      </w:pPr>
    </w:p>
    <w:p w:rsidR="003231EC" w:rsidRDefault="003231EC" w:rsidP="00D964DD">
      <w:pPr>
        <w:jc w:val="center"/>
        <w:rPr>
          <w:b/>
          <w:sz w:val="24"/>
          <w:szCs w:val="24"/>
        </w:rPr>
      </w:pPr>
    </w:p>
    <w:p w:rsidR="003231EC" w:rsidRDefault="003231EC" w:rsidP="00D964DD">
      <w:pPr>
        <w:jc w:val="center"/>
        <w:rPr>
          <w:b/>
          <w:sz w:val="24"/>
          <w:szCs w:val="24"/>
        </w:rPr>
      </w:pPr>
    </w:p>
    <w:p w:rsidR="003231EC" w:rsidRDefault="003231EC" w:rsidP="00D964DD">
      <w:pPr>
        <w:jc w:val="center"/>
        <w:rPr>
          <w:b/>
          <w:sz w:val="24"/>
          <w:szCs w:val="24"/>
        </w:rPr>
      </w:pPr>
    </w:p>
    <w:p w:rsidR="003231EC" w:rsidRDefault="003231EC"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F1453E" w:rsidRDefault="00F1453E" w:rsidP="00D964DD">
      <w:pPr>
        <w:jc w:val="center"/>
        <w:rPr>
          <w:b/>
          <w:sz w:val="24"/>
          <w:szCs w:val="24"/>
        </w:rPr>
      </w:pPr>
    </w:p>
    <w:p w:rsidR="003231EC" w:rsidRDefault="003231EC" w:rsidP="00D964DD">
      <w:pPr>
        <w:jc w:val="center"/>
        <w:rPr>
          <w:b/>
          <w:sz w:val="24"/>
          <w:szCs w:val="24"/>
        </w:rPr>
      </w:pPr>
    </w:p>
    <w:p w:rsidR="00116FF7" w:rsidRPr="00A93033" w:rsidRDefault="00116FF7" w:rsidP="00D964DD">
      <w:pPr>
        <w:jc w:val="center"/>
        <w:rPr>
          <w:b/>
          <w:sz w:val="24"/>
          <w:szCs w:val="24"/>
        </w:rPr>
      </w:pPr>
      <w:r w:rsidRPr="00A93033">
        <w:rPr>
          <w:b/>
          <w:sz w:val="24"/>
          <w:szCs w:val="24"/>
        </w:rPr>
        <w:lastRenderedPageBreak/>
        <w:t>EDITAL</w:t>
      </w:r>
    </w:p>
    <w:p w:rsidR="00123CB5" w:rsidRPr="00A93033" w:rsidRDefault="00123CB5" w:rsidP="00D964DD">
      <w:pPr>
        <w:jc w:val="center"/>
        <w:rPr>
          <w:b/>
          <w:sz w:val="24"/>
          <w:szCs w:val="24"/>
        </w:rPr>
      </w:pPr>
    </w:p>
    <w:p w:rsidR="00116FF7" w:rsidRPr="00A93033" w:rsidRDefault="00116FF7" w:rsidP="00D964DD">
      <w:pPr>
        <w:jc w:val="center"/>
        <w:rPr>
          <w:b/>
          <w:sz w:val="24"/>
          <w:szCs w:val="24"/>
        </w:rPr>
      </w:pPr>
      <w:r w:rsidRPr="00A93033">
        <w:rPr>
          <w:b/>
          <w:sz w:val="24"/>
          <w:szCs w:val="24"/>
        </w:rPr>
        <w:t xml:space="preserve">PREGÃO PRESENCIAL PARA REGISTRO DE PREÇOS </w:t>
      </w:r>
      <w:r w:rsidR="00DE41E8" w:rsidRPr="00A93033">
        <w:rPr>
          <w:b/>
          <w:sz w:val="24"/>
          <w:szCs w:val="24"/>
        </w:rPr>
        <w:t xml:space="preserve">Nº </w:t>
      </w:r>
      <w:r w:rsidR="00C3185D">
        <w:rPr>
          <w:b/>
          <w:color w:val="FF0000"/>
          <w:sz w:val="24"/>
          <w:szCs w:val="24"/>
        </w:rPr>
        <w:t>093</w:t>
      </w:r>
      <w:r w:rsidR="00DE41E8" w:rsidRPr="00A93033">
        <w:rPr>
          <w:b/>
          <w:color w:val="FF0000"/>
          <w:sz w:val="24"/>
          <w:szCs w:val="24"/>
        </w:rPr>
        <w:t>/2017</w:t>
      </w:r>
    </w:p>
    <w:p w:rsidR="00123CB5" w:rsidRPr="00A93033" w:rsidRDefault="00123CB5" w:rsidP="00D964DD">
      <w:pPr>
        <w:jc w:val="center"/>
        <w:rPr>
          <w:b/>
          <w:sz w:val="24"/>
          <w:szCs w:val="24"/>
        </w:rPr>
      </w:pPr>
    </w:p>
    <w:p w:rsidR="00116FF7" w:rsidRPr="00A93033" w:rsidRDefault="00116FF7" w:rsidP="00D964DD">
      <w:pPr>
        <w:jc w:val="center"/>
        <w:rPr>
          <w:b/>
          <w:sz w:val="24"/>
          <w:szCs w:val="24"/>
        </w:rPr>
      </w:pPr>
      <w:r w:rsidRPr="00A93033">
        <w:rPr>
          <w:b/>
          <w:sz w:val="24"/>
          <w:szCs w:val="24"/>
        </w:rPr>
        <w:t>ATA DE REGISTRO DE PREÇOS</w:t>
      </w:r>
    </w:p>
    <w:p w:rsidR="00116FF7" w:rsidRPr="00A93033" w:rsidRDefault="00116FF7" w:rsidP="00D964DD">
      <w:pPr>
        <w:jc w:val="center"/>
        <w:rPr>
          <w:b/>
          <w:sz w:val="24"/>
          <w:szCs w:val="24"/>
        </w:rPr>
      </w:pPr>
    </w:p>
    <w:p w:rsidR="00116FF7" w:rsidRPr="00A93033" w:rsidRDefault="00116FF7" w:rsidP="00D964DD">
      <w:pPr>
        <w:jc w:val="center"/>
        <w:rPr>
          <w:b/>
          <w:sz w:val="24"/>
          <w:szCs w:val="24"/>
        </w:rPr>
      </w:pPr>
      <w:r w:rsidRPr="00A93033">
        <w:rPr>
          <w:b/>
          <w:sz w:val="24"/>
          <w:szCs w:val="24"/>
        </w:rPr>
        <w:t>ANEXO III</w:t>
      </w:r>
    </w:p>
    <w:p w:rsidR="001757D8" w:rsidRPr="00A93033" w:rsidRDefault="001757D8" w:rsidP="002E28A5">
      <w:pPr>
        <w:pStyle w:val="Corpodetexto3"/>
        <w:spacing w:before="240" w:line="276" w:lineRule="auto"/>
        <w:jc w:val="both"/>
        <w:rPr>
          <w:sz w:val="24"/>
          <w:szCs w:val="24"/>
        </w:rPr>
      </w:pPr>
      <w:r w:rsidRPr="00A93033">
        <w:rPr>
          <w:sz w:val="24"/>
          <w:szCs w:val="24"/>
        </w:rPr>
        <w:t xml:space="preserve">Aos __________ dias do mês de __________ do ano de______________, na </w:t>
      </w:r>
      <w:r w:rsidR="00043DF2" w:rsidRPr="00A93033">
        <w:rPr>
          <w:sz w:val="24"/>
          <w:szCs w:val="24"/>
        </w:rPr>
        <w:t>Comissão de Licitações e Compras</w:t>
      </w:r>
      <w:r w:rsidRPr="00A93033">
        <w:rPr>
          <w:sz w:val="24"/>
          <w:szCs w:val="24"/>
        </w:rPr>
        <w:t xml:space="preserve">, registram-se os </w:t>
      </w:r>
      <w:r w:rsidR="00B34E6D" w:rsidRPr="00A93033">
        <w:rPr>
          <w:sz w:val="24"/>
          <w:szCs w:val="24"/>
        </w:rPr>
        <w:t>percentuais de desconto</w:t>
      </w:r>
      <w:r w:rsidR="006872E0" w:rsidRPr="00A93033">
        <w:rPr>
          <w:sz w:val="24"/>
          <w:szCs w:val="24"/>
        </w:rPr>
        <w:t xml:space="preserve"> </w:t>
      </w:r>
      <w:r w:rsidRPr="00A93033">
        <w:rPr>
          <w:sz w:val="24"/>
          <w:szCs w:val="24"/>
        </w:rPr>
        <w:t>da Empresa ________________, com sede na ___________, inscrita no CNPJ sob o nº ________________________, neste ato representada pelo seu ___________________, ________________, portador da carteira de Id</w:t>
      </w:r>
      <w:r w:rsidR="006872E0" w:rsidRPr="00A93033">
        <w:rPr>
          <w:sz w:val="24"/>
          <w:szCs w:val="24"/>
        </w:rPr>
        <w:t>entidade nº _______</w:t>
      </w:r>
      <w:r w:rsidRPr="00A93033">
        <w:rPr>
          <w:sz w:val="24"/>
          <w:szCs w:val="24"/>
        </w:rPr>
        <w:t>_______</w:t>
      </w:r>
      <w:r w:rsidR="006872E0" w:rsidRPr="00A93033">
        <w:rPr>
          <w:sz w:val="24"/>
          <w:szCs w:val="24"/>
        </w:rPr>
        <w:t>_____</w:t>
      </w:r>
      <w:r w:rsidRPr="00A93033">
        <w:rPr>
          <w:sz w:val="24"/>
          <w:szCs w:val="24"/>
        </w:rPr>
        <w:t>__, órgão expedidor ___________, CPF nº</w:t>
      </w:r>
      <w:r w:rsidR="006872E0" w:rsidRPr="00A93033">
        <w:rPr>
          <w:sz w:val="24"/>
          <w:szCs w:val="24"/>
        </w:rPr>
        <w:t xml:space="preserve"> ______________</w:t>
      </w:r>
      <w:r w:rsidRPr="00A93033">
        <w:rPr>
          <w:sz w:val="24"/>
          <w:szCs w:val="24"/>
        </w:rPr>
        <w:t xml:space="preserve">, </w:t>
      </w:r>
      <w:r w:rsidR="004C430C" w:rsidRPr="00A93033">
        <w:rPr>
          <w:sz w:val="24"/>
          <w:szCs w:val="24"/>
        </w:rPr>
        <w:t xml:space="preserve">Constitui objeto desta Licitação o Registro de Preços para </w:t>
      </w:r>
      <w:r w:rsidR="00F1453E" w:rsidRPr="00000F0F">
        <w:rPr>
          <w:sz w:val="24"/>
          <w:szCs w:val="24"/>
        </w:rPr>
        <w:t>Eventual e Futura aquisição</w:t>
      </w:r>
      <w:r w:rsidR="00F1453E">
        <w:rPr>
          <w:sz w:val="24"/>
          <w:szCs w:val="24"/>
        </w:rPr>
        <w:t xml:space="preserve"> </w:t>
      </w:r>
      <w:r w:rsidR="00F1453E" w:rsidRPr="009520A7">
        <w:rPr>
          <w:sz w:val="24"/>
          <w:szCs w:val="24"/>
        </w:rPr>
        <w:t>de peças novas e genuínas e equipamentos de uso obrigatório para os veículos da Secretaria Municipal de Promoção e Assistência Social</w:t>
      </w:r>
      <w:r w:rsidR="00F1453E">
        <w:rPr>
          <w:sz w:val="24"/>
          <w:szCs w:val="24"/>
        </w:rPr>
        <w:t xml:space="preserve">, </w:t>
      </w:r>
      <w:r w:rsidR="00F1453E" w:rsidRPr="00000F0F">
        <w:rPr>
          <w:sz w:val="24"/>
          <w:szCs w:val="24"/>
        </w:rPr>
        <w:t xml:space="preserve">da forma que se obtenha o maior percentual (%) de desconto </w:t>
      </w:r>
      <w:r w:rsidR="00F1453E" w:rsidRPr="00C767A0">
        <w:rPr>
          <w:color w:val="000000"/>
          <w:sz w:val="24"/>
          <w:szCs w:val="24"/>
        </w:rPr>
        <w:t>sob a tabela de cada montadora para os lotes 01, 02 e 03 apresentados na relação de veículos pertencentes à SMPAS</w:t>
      </w:r>
      <w:r w:rsidR="003231EC" w:rsidRPr="00000F0F">
        <w:rPr>
          <w:sz w:val="24"/>
          <w:szCs w:val="24"/>
        </w:rPr>
        <w:t>, por perío</w:t>
      </w:r>
      <w:r w:rsidR="003231EC">
        <w:rPr>
          <w:sz w:val="24"/>
          <w:szCs w:val="24"/>
        </w:rPr>
        <w:t>do estimado de 12(doze) meses</w:t>
      </w:r>
      <w:r w:rsidR="00C916BC" w:rsidRPr="00A93033">
        <w:rPr>
          <w:sz w:val="24"/>
          <w:szCs w:val="24"/>
        </w:rPr>
        <w:t xml:space="preserve">, </w:t>
      </w:r>
      <w:r w:rsidRPr="00A93033">
        <w:rPr>
          <w:sz w:val="24"/>
          <w:szCs w:val="24"/>
        </w:rPr>
        <w:t xml:space="preserve">decorrente do Pregão Presencial para Registro de Preços nº </w:t>
      </w:r>
      <w:r w:rsidR="00905D2E" w:rsidRPr="00A93033">
        <w:rPr>
          <w:sz w:val="24"/>
          <w:szCs w:val="24"/>
        </w:rPr>
        <w:t>_______</w:t>
      </w:r>
      <w:r w:rsidR="00BF202D" w:rsidRPr="00A93033">
        <w:rPr>
          <w:sz w:val="24"/>
          <w:szCs w:val="24"/>
        </w:rPr>
        <w:t>/1</w:t>
      </w:r>
      <w:r w:rsidR="00DE41E8" w:rsidRPr="00A93033">
        <w:rPr>
          <w:sz w:val="24"/>
          <w:szCs w:val="24"/>
        </w:rPr>
        <w:t>7</w:t>
      </w:r>
      <w:r w:rsidRPr="00A93033">
        <w:rPr>
          <w:sz w:val="24"/>
          <w:szCs w:val="24"/>
        </w:rPr>
        <w:t xml:space="preserve">,  Processo nº </w:t>
      </w:r>
      <w:r w:rsidR="00F1453E">
        <w:rPr>
          <w:sz w:val="24"/>
          <w:szCs w:val="24"/>
        </w:rPr>
        <w:t>4536</w:t>
      </w:r>
      <w:r w:rsidR="00043DF2" w:rsidRPr="00A93033">
        <w:rPr>
          <w:sz w:val="24"/>
          <w:szCs w:val="24"/>
        </w:rPr>
        <w:t>/1</w:t>
      </w:r>
      <w:r w:rsidR="002E28A5" w:rsidRPr="00A93033">
        <w:rPr>
          <w:sz w:val="24"/>
          <w:szCs w:val="24"/>
        </w:rPr>
        <w:t>7</w:t>
      </w:r>
      <w:r w:rsidR="00905D2E" w:rsidRPr="00A93033">
        <w:rPr>
          <w:sz w:val="24"/>
          <w:szCs w:val="24"/>
        </w:rPr>
        <w:t>.</w:t>
      </w:r>
      <w:r w:rsidRPr="00A93033">
        <w:rPr>
          <w:sz w:val="24"/>
          <w:szCs w:val="24"/>
        </w:rPr>
        <w:t xml:space="preserve"> Integram esta Ata de Registro de Preços o Termo de Proposta Comercial- Anexo II, independente de transcrição. </w:t>
      </w:r>
    </w:p>
    <w:p w:rsidR="001757D8" w:rsidRPr="00A93033" w:rsidRDefault="001757D8" w:rsidP="002E28A5">
      <w:pPr>
        <w:spacing w:line="276" w:lineRule="auto"/>
        <w:jc w:val="both"/>
        <w:rPr>
          <w:sz w:val="24"/>
          <w:szCs w:val="24"/>
        </w:rPr>
      </w:pPr>
      <w:r w:rsidRPr="00A93033">
        <w:rPr>
          <w:sz w:val="24"/>
          <w:szCs w:val="24"/>
        </w:rPr>
        <w:t xml:space="preserve">O prazo de vigência do registro de preços será de </w:t>
      </w:r>
      <w:r w:rsidR="002E28A5" w:rsidRPr="00A93033">
        <w:rPr>
          <w:sz w:val="24"/>
          <w:szCs w:val="24"/>
        </w:rPr>
        <w:t>12</w:t>
      </w:r>
      <w:r w:rsidRPr="00A93033">
        <w:rPr>
          <w:sz w:val="24"/>
          <w:szCs w:val="24"/>
        </w:rPr>
        <w:t xml:space="preserve"> (</w:t>
      </w:r>
      <w:r w:rsidR="002E28A5" w:rsidRPr="00A93033">
        <w:rPr>
          <w:sz w:val="24"/>
          <w:szCs w:val="24"/>
        </w:rPr>
        <w:t>doze</w:t>
      </w:r>
      <w:r w:rsidRPr="00A93033">
        <w:rPr>
          <w:sz w:val="24"/>
          <w:szCs w:val="24"/>
        </w:rPr>
        <w:t>) meses, contados da assinatura desta ata.</w:t>
      </w:r>
    </w:p>
    <w:p w:rsidR="00F1453E" w:rsidRPr="00095D50" w:rsidRDefault="00F1453E" w:rsidP="00F1453E">
      <w:pPr>
        <w:pStyle w:val="NormalWeb"/>
        <w:spacing w:after="240" w:afterAutospacing="0" w:line="360" w:lineRule="auto"/>
        <w:rPr>
          <w:b/>
        </w:rPr>
      </w:pPr>
      <w:r w:rsidRPr="00095D50">
        <w:rPr>
          <w:b/>
        </w:rPr>
        <w:t>LOTE 1 – VEÍCULOS DA MARCA VOLKSWAGEM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992"/>
        <w:gridCol w:w="1701"/>
        <w:gridCol w:w="1701"/>
      </w:tblGrid>
      <w:tr w:rsidR="00F0137E" w:rsidRPr="0018741A" w:rsidTr="00F0137E">
        <w:trPr>
          <w:trHeight w:val="472"/>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18741A" w:rsidRDefault="00F0137E" w:rsidP="00F1453E">
            <w:pPr>
              <w:spacing w:after="240"/>
              <w:jc w:val="center"/>
              <w:rPr>
                <w:b/>
                <w:bCs/>
                <w:sz w:val="18"/>
                <w:szCs w:val="24"/>
              </w:rPr>
            </w:pPr>
            <w:r w:rsidRPr="0018741A">
              <w:rPr>
                <w:b/>
                <w:bCs/>
                <w:sz w:val="18"/>
                <w:szCs w:val="24"/>
              </w:rPr>
              <w:t>ITEM</w:t>
            </w:r>
          </w:p>
        </w:tc>
        <w:tc>
          <w:tcPr>
            <w:tcW w:w="4253"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18741A" w:rsidRDefault="00F0137E" w:rsidP="00F1453E">
            <w:pPr>
              <w:jc w:val="center"/>
              <w:rPr>
                <w:b/>
                <w:bCs/>
                <w:sz w:val="18"/>
                <w:szCs w:val="24"/>
              </w:rPr>
            </w:pPr>
            <w:r w:rsidRPr="0018741A">
              <w:rPr>
                <w:b/>
                <w:bCs/>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18741A" w:rsidRDefault="00F0137E" w:rsidP="00F1453E">
            <w:pPr>
              <w:jc w:val="center"/>
              <w:rPr>
                <w:b/>
                <w:bCs/>
                <w:sz w:val="18"/>
                <w:szCs w:val="24"/>
              </w:rPr>
            </w:pPr>
            <w:r w:rsidRPr="0018741A">
              <w:rPr>
                <w:b/>
                <w:bCs/>
                <w:sz w:val="18"/>
                <w:szCs w:val="24"/>
              </w:rPr>
              <w:t>UN</w:t>
            </w:r>
          </w:p>
        </w:tc>
        <w:tc>
          <w:tcPr>
            <w:tcW w:w="1701" w:type="dxa"/>
            <w:tcBorders>
              <w:top w:val="single" w:sz="4" w:space="0" w:color="auto"/>
              <w:left w:val="single" w:sz="4" w:space="0" w:color="auto"/>
              <w:right w:val="single" w:sz="4" w:space="0" w:color="auto"/>
            </w:tcBorders>
            <w:shd w:val="clear" w:color="auto" w:fill="EAF1DD"/>
            <w:vAlign w:val="center"/>
          </w:tcPr>
          <w:p w:rsidR="00F0137E" w:rsidRPr="0018741A" w:rsidRDefault="00F0137E" w:rsidP="00F1453E">
            <w:pPr>
              <w:jc w:val="center"/>
              <w:rPr>
                <w:b/>
                <w:sz w:val="18"/>
                <w:szCs w:val="24"/>
              </w:rPr>
            </w:pPr>
            <w:r w:rsidRPr="0018741A">
              <w:rPr>
                <w:b/>
                <w:sz w:val="18"/>
                <w:szCs w:val="24"/>
              </w:rPr>
              <w:t>PERCENTUAL DE DESCONTO</w:t>
            </w:r>
            <w:r>
              <w:rPr>
                <w:b/>
                <w:sz w:val="18"/>
                <w:szCs w:val="24"/>
              </w:rPr>
              <w:t xml:space="preserve"> </w:t>
            </w:r>
          </w:p>
        </w:tc>
        <w:tc>
          <w:tcPr>
            <w:tcW w:w="1701" w:type="dxa"/>
            <w:tcBorders>
              <w:top w:val="single" w:sz="4" w:space="0" w:color="auto"/>
              <w:left w:val="single" w:sz="4" w:space="0" w:color="auto"/>
              <w:right w:val="single" w:sz="4" w:space="0" w:color="auto"/>
            </w:tcBorders>
            <w:shd w:val="clear" w:color="auto" w:fill="EAF1DD"/>
            <w:vAlign w:val="center"/>
          </w:tcPr>
          <w:p w:rsidR="00F0137E" w:rsidRPr="0018741A" w:rsidRDefault="00F0137E" w:rsidP="00F0137E">
            <w:pPr>
              <w:jc w:val="center"/>
              <w:rPr>
                <w:b/>
                <w:sz w:val="18"/>
                <w:szCs w:val="24"/>
              </w:rPr>
            </w:pPr>
            <w:r>
              <w:rPr>
                <w:b/>
                <w:sz w:val="18"/>
                <w:szCs w:val="24"/>
              </w:rPr>
              <w:t>EMPRESA VENCEDORA</w:t>
            </w:r>
          </w:p>
        </w:tc>
      </w:tr>
      <w:tr w:rsidR="00F0137E" w:rsidRPr="0018741A" w:rsidTr="00F0137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0137E" w:rsidRPr="0018741A" w:rsidRDefault="00F0137E" w:rsidP="00F1453E">
            <w:pPr>
              <w:jc w:val="center"/>
              <w:rPr>
                <w:b/>
                <w:sz w:val="24"/>
                <w:szCs w:val="24"/>
              </w:rPr>
            </w:pPr>
            <w:r w:rsidRPr="0018741A">
              <w:rPr>
                <w:b/>
                <w:sz w:val="24"/>
                <w:szCs w:val="24"/>
              </w:rPr>
              <w:t>01</w:t>
            </w:r>
          </w:p>
        </w:tc>
        <w:tc>
          <w:tcPr>
            <w:tcW w:w="4253" w:type="dxa"/>
            <w:tcBorders>
              <w:top w:val="single" w:sz="4" w:space="0" w:color="auto"/>
              <w:left w:val="single" w:sz="4" w:space="0" w:color="auto"/>
              <w:bottom w:val="single" w:sz="4" w:space="0" w:color="auto"/>
              <w:right w:val="single" w:sz="4" w:space="0" w:color="auto"/>
            </w:tcBorders>
            <w:vAlign w:val="center"/>
            <w:hideMark/>
          </w:tcPr>
          <w:p w:rsidR="00F0137E" w:rsidRPr="0018741A" w:rsidRDefault="00F0137E" w:rsidP="00F1453E">
            <w:pPr>
              <w:jc w:val="center"/>
              <w:rPr>
                <w:sz w:val="24"/>
                <w:szCs w:val="24"/>
              </w:rPr>
            </w:pPr>
            <w:r w:rsidRPr="0018741A">
              <w:rPr>
                <w:sz w:val="24"/>
                <w:szCs w:val="24"/>
              </w:rPr>
              <w:t>VW GOL 1.0 GIV – BRANCA – ÁLCOOL/GASOLINA</w:t>
            </w:r>
            <w:r>
              <w:rPr>
                <w:sz w:val="24"/>
                <w:szCs w:val="24"/>
              </w:rPr>
              <w:t xml:space="preserve">, </w:t>
            </w:r>
            <w:r w:rsidRPr="0018741A">
              <w:rPr>
                <w:sz w:val="24"/>
                <w:szCs w:val="24"/>
              </w:rPr>
              <w:t>ANO 2008/2009</w:t>
            </w:r>
          </w:p>
        </w:tc>
        <w:tc>
          <w:tcPr>
            <w:tcW w:w="992" w:type="dxa"/>
            <w:vMerge w:val="restart"/>
            <w:tcBorders>
              <w:top w:val="single" w:sz="4" w:space="0" w:color="auto"/>
              <w:left w:val="single" w:sz="4" w:space="0" w:color="auto"/>
              <w:right w:val="single" w:sz="4" w:space="0" w:color="auto"/>
            </w:tcBorders>
            <w:vAlign w:val="center"/>
            <w:hideMark/>
          </w:tcPr>
          <w:p w:rsidR="00F0137E" w:rsidRPr="0018741A" w:rsidRDefault="00F0137E" w:rsidP="00F1453E">
            <w:pPr>
              <w:jc w:val="center"/>
              <w:rPr>
                <w:sz w:val="24"/>
                <w:szCs w:val="24"/>
              </w:rPr>
            </w:pPr>
            <w:r w:rsidRPr="0018741A">
              <w:rPr>
                <w:sz w:val="24"/>
                <w:szCs w:val="24"/>
              </w:rPr>
              <w:t>%</w:t>
            </w:r>
          </w:p>
        </w:tc>
        <w:tc>
          <w:tcPr>
            <w:tcW w:w="1701" w:type="dxa"/>
            <w:vMerge w:val="restart"/>
            <w:tcBorders>
              <w:top w:val="single" w:sz="4" w:space="0" w:color="auto"/>
              <w:left w:val="single" w:sz="4" w:space="0" w:color="auto"/>
              <w:right w:val="single" w:sz="4" w:space="0" w:color="auto"/>
            </w:tcBorders>
            <w:vAlign w:val="center"/>
          </w:tcPr>
          <w:p w:rsidR="00F0137E" w:rsidRPr="0018741A" w:rsidRDefault="00F0137E" w:rsidP="00F1453E">
            <w:pPr>
              <w:jc w:val="center"/>
              <w:rPr>
                <w:b/>
                <w:sz w:val="24"/>
                <w:szCs w:val="24"/>
              </w:rPr>
            </w:pPr>
          </w:p>
        </w:tc>
        <w:tc>
          <w:tcPr>
            <w:tcW w:w="1701" w:type="dxa"/>
            <w:vMerge w:val="restart"/>
            <w:tcBorders>
              <w:top w:val="single" w:sz="4" w:space="0" w:color="auto"/>
              <w:left w:val="single" w:sz="4" w:space="0" w:color="auto"/>
              <w:right w:val="single" w:sz="4" w:space="0" w:color="auto"/>
            </w:tcBorders>
          </w:tcPr>
          <w:p w:rsidR="00F0137E" w:rsidRPr="0018741A" w:rsidRDefault="00F0137E" w:rsidP="00F1453E">
            <w:pPr>
              <w:jc w:val="center"/>
              <w:rPr>
                <w:b/>
                <w:sz w:val="24"/>
                <w:szCs w:val="24"/>
              </w:rPr>
            </w:pPr>
          </w:p>
        </w:tc>
      </w:tr>
      <w:tr w:rsidR="00F0137E" w:rsidRPr="0018741A" w:rsidTr="00F0137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0137E" w:rsidRPr="0018741A" w:rsidRDefault="00F0137E" w:rsidP="00F1453E">
            <w:pPr>
              <w:jc w:val="center"/>
              <w:rPr>
                <w:b/>
                <w:sz w:val="24"/>
                <w:szCs w:val="24"/>
              </w:rPr>
            </w:pPr>
            <w:r w:rsidRPr="0018741A">
              <w:rPr>
                <w:b/>
                <w:sz w:val="24"/>
                <w:szCs w:val="24"/>
              </w:rPr>
              <w:t>02</w:t>
            </w:r>
          </w:p>
        </w:tc>
        <w:tc>
          <w:tcPr>
            <w:tcW w:w="4253" w:type="dxa"/>
            <w:tcBorders>
              <w:top w:val="single" w:sz="4" w:space="0" w:color="auto"/>
              <w:left w:val="single" w:sz="4" w:space="0" w:color="auto"/>
              <w:bottom w:val="single" w:sz="4" w:space="0" w:color="auto"/>
              <w:right w:val="single" w:sz="4" w:space="0" w:color="auto"/>
            </w:tcBorders>
            <w:vAlign w:val="center"/>
            <w:hideMark/>
          </w:tcPr>
          <w:p w:rsidR="00F0137E" w:rsidRPr="0018741A" w:rsidRDefault="00F0137E" w:rsidP="00F1453E">
            <w:pPr>
              <w:jc w:val="center"/>
              <w:rPr>
                <w:sz w:val="24"/>
                <w:szCs w:val="24"/>
              </w:rPr>
            </w:pPr>
            <w:r w:rsidRPr="0018741A">
              <w:rPr>
                <w:sz w:val="24"/>
                <w:szCs w:val="24"/>
              </w:rPr>
              <w:t>VW PARATI 1.6 – BRANCA – ÁLCOOL/GASOLINA</w:t>
            </w:r>
            <w:r>
              <w:rPr>
                <w:sz w:val="24"/>
                <w:szCs w:val="24"/>
              </w:rPr>
              <w:t>,</w:t>
            </w:r>
            <w:r w:rsidRPr="0018741A">
              <w:rPr>
                <w:sz w:val="24"/>
                <w:szCs w:val="24"/>
              </w:rPr>
              <w:t>2010/2011</w:t>
            </w:r>
          </w:p>
        </w:tc>
        <w:tc>
          <w:tcPr>
            <w:tcW w:w="992" w:type="dxa"/>
            <w:vMerge/>
            <w:tcBorders>
              <w:left w:val="single" w:sz="4" w:space="0" w:color="auto"/>
              <w:right w:val="single" w:sz="4" w:space="0" w:color="auto"/>
            </w:tcBorders>
            <w:vAlign w:val="center"/>
            <w:hideMark/>
          </w:tcPr>
          <w:p w:rsidR="00F0137E" w:rsidRPr="0018741A" w:rsidRDefault="00F0137E" w:rsidP="00F1453E">
            <w:pPr>
              <w:jc w:val="center"/>
              <w:rPr>
                <w:sz w:val="24"/>
                <w:szCs w:val="24"/>
              </w:rPr>
            </w:pPr>
          </w:p>
        </w:tc>
        <w:tc>
          <w:tcPr>
            <w:tcW w:w="1701" w:type="dxa"/>
            <w:vMerge/>
            <w:tcBorders>
              <w:left w:val="single" w:sz="4" w:space="0" w:color="auto"/>
              <w:right w:val="single" w:sz="4" w:space="0" w:color="auto"/>
            </w:tcBorders>
          </w:tcPr>
          <w:p w:rsidR="00F0137E" w:rsidRPr="0018741A" w:rsidRDefault="00F0137E" w:rsidP="00F1453E">
            <w:pPr>
              <w:jc w:val="center"/>
              <w:rPr>
                <w:sz w:val="24"/>
                <w:szCs w:val="24"/>
              </w:rPr>
            </w:pPr>
          </w:p>
        </w:tc>
        <w:tc>
          <w:tcPr>
            <w:tcW w:w="1701" w:type="dxa"/>
            <w:vMerge/>
            <w:tcBorders>
              <w:left w:val="single" w:sz="4" w:space="0" w:color="auto"/>
              <w:right w:val="single" w:sz="4" w:space="0" w:color="auto"/>
            </w:tcBorders>
          </w:tcPr>
          <w:p w:rsidR="00F0137E" w:rsidRPr="0018741A" w:rsidRDefault="00F0137E" w:rsidP="00F1453E">
            <w:pPr>
              <w:jc w:val="center"/>
              <w:rPr>
                <w:sz w:val="24"/>
                <w:szCs w:val="24"/>
              </w:rPr>
            </w:pPr>
          </w:p>
        </w:tc>
      </w:tr>
      <w:tr w:rsidR="00F0137E" w:rsidRPr="0018741A" w:rsidTr="00F0137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0137E" w:rsidRPr="0018741A" w:rsidRDefault="00F0137E" w:rsidP="00F1453E">
            <w:pPr>
              <w:jc w:val="center"/>
              <w:rPr>
                <w:b/>
                <w:sz w:val="24"/>
                <w:szCs w:val="24"/>
              </w:rPr>
            </w:pPr>
            <w:r w:rsidRPr="0018741A">
              <w:rPr>
                <w:b/>
                <w:sz w:val="24"/>
                <w:szCs w:val="24"/>
              </w:rPr>
              <w:t>03</w:t>
            </w:r>
          </w:p>
        </w:tc>
        <w:tc>
          <w:tcPr>
            <w:tcW w:w="4253" w:type="dxa"/>
            <w:tcBorders>
              <w:top w:val="single" w:sz="4" w:space="0" w:color="auto"/>
              <w:left w:val="single" w:sz="4" w:space="0" w:color="auto"/>
              <w:bottom w:val="single" w:sz="4" w:space="0" w:color="auto"/>
              <w:right w:val="single" w:sz="4" w:space="0" w:color="auto"/>
            </w:tcBorders>
            <w:vAlign w:val="center"/>
            <w:hideMark/>
          </w:tcPr>
          <w:p w:rsidR="00F0137E" w:rsidRPr="0018741A" w:rsidRDefault="00F0137E" w:rsidP="00F1453E">
            <w:pPr>
              <w:jc w:val="center"/>
              <w:rPr>
                <w:sz w:val="24"/>
                <w:szCs w:val="24"/>
                <w:lang w:val="en-US"/>
              </w:rPr>
            </w:pPr>
            <w:r w:rsidRPr="0018741A">
              <w:rPr>
                <w:sz w:val="24"/>
                <w:szCs w:val="24"/>
                <w:lang w:val="en-US"/>
              </w:rPr>
              <w:t>VW SPACEFOX TREND – BRANCA – ÁLCOOL/ GASOLINA</w:t>
            </w:r>
            <w:r>
              <w:rPr>
                <w:sz w:val="24"/>
                <w:szCs w:val="24"/>
                <w:lang w:val="en-US"/>
              </w:rPr>
              <w:t xml:space="preserve">, </w:t>
            </w:r>
            <w:r w:rsidRPr="0018741A">
              <w:rPr>
                <w:sz w:val="24"/>
                <w:szCs w:val="24"/>
                <w:lang w:val="en-US"/>
              </w:rPr>
              <w:t>ANO 2013/2013</w:t>
            </w:r>
          </w:p>
        </w:tc>
        <w:tc>
          <w:tcPr>
            <w:tcW w:w="992" w:type="dxa"/>
            <w:vMerge/>
            <w:tcBorders>
              <w:left w:val="single" w:sz="4" w:space="0" w:color="auto"/>
              <w:bottom w:val="single" w:sz="4" w:space="0" w:color="auto"/>
              <w:right w:val="single" w:sz="4" w:space="0" w:color="auto"/>
            </w:tcBorders>
            <w:vAlign w:val="center"/>
            <w:hideMark/>
          </w:tcPr>
          <w:p w:rsidR="00F0137E" w:rsidRPr="0018741A" w:rsidRDefault="00F0137E" w:rsidP="00F1453E">
            <w:pPr>
              <w:jc w:val="center"/>
              <w:rPr>
                <w:sz w:val="24"/>
                <w:szCs w:val="24"/>
                <w:lang w:val="en-US"/>
              </w:rPr>
            </w:pPr>
          </w:p>
        </w:tc>
        <w:tc>
          <w:tcPr>
            <w:tcW w:w="1701" w:type="dxa"/>
            <w:vMerge/>
            <w:tcBorders>
              <w:left w:val="single" w:sz="4" w:space="0" w:color="auto"/>
              <w:right w:val="single" w:sz="4" w:space="0" w:color="auto"/>
            </w:tcBorders>
          </w:tcPr>
          <w:p w:rsidR="00F0137E" w:rsidRPr="0018741A" w:rsidRDefault="00F0137E" w:rsidP="00F1453E">
            <w:pPr>
              <w:jc w:val="center"/>
              <w:rPr>
                <w:sz w:val="24"/>
                <w:szCs w:val="24"/>
                <w:lang w:val="en-US"/>
              </w:rPr>
            </w:pPr>
          </w:p>
        </w:tc>
        <w:tc>
          <w:tcPr>
            <w:tcW w:w="1701" w:type="dxa"/>
            <w:vMerge/>
            <w:tcBorders>
              <w:left w:val="single" w:sz="4" w:space="0" w:color="auto"/>
              <w:right w:val="single" w:sz="4" w:space="0" w:color="auto"/>
            </w:tcBorders>
          </w:tcPr>
          <w:p w:rsidR="00F0137E" w:rsidRPr="0018741A" w:rsidRDefault="00F0137E" w:rsidP="00F1453E">
            <w:pPr>
              <w:jc w:val="center"/>
              <w:rPr>
                <w:sz w:val="24"/>
                <w:szCs w:val="24"/>
                <w:lang w:val="en-US"/>
              </w:rPr>
            </w:pPr>
          </w:p>
        </w:tc>
      </w:tr>
    </w:tbl>
    <w:p w:rsidR="00F1453E" w:rsidRPr="00F0137E" w:rsidRDefault="00F1453E" w:rsidP="00F1453E">
      <w:pPr>
        <w:pStyle w:val="NormalWeb"/>
        <w:spacing w:after="240" w:afterAutospacing="0" w:line="360" w:lineRule="auto"/>
        <w:rPr>
          <w:b/>
        </w:rPr>
      </w:pPr>
      <w:r w:rsidRPr="00F0137E">
        <w:rPr>
          <w:b/>
        </w:rPr>
        <w:t>LOTE 2 – VEÍCULOS DA MARCA CHEVROLET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992"/>
        <w:gridCol w:w="1701"/>
        <w:gridCol w:w="1701"/>
      </w:tblGrid>
      <w:tr w:rsidR="00F0137E" w:rsidRPr="0018741A" w:rsidTr="00F0137E">
        <w:trPr>
          <w:trHeight w:val="633"/>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18741A" w:rsidRDefault="00F0137E" w:rsidP="00F0137E">
            <w:pPr>
              <w:spacing w:after="240"/>
              <w:jc w:val="center"/>
              <w:rPr>
                <w:b/>
                <w:bCs/>
                <w:sz w:val="18"/>
                <w:szCs w:val="24"/>
              </w:rPr>
            </w:pPr>
            <w:r w:rsidRPr="0018741A">
              <w:rPr>
                <w:b/>
                <w:bCs/>
                <w:sz w:val="18"/>
                <w:szCs w:val="24"/>
              </w:rPr>
              <w:t>ITEM</w:t>
            </w:r>
          </w:p>
        </w:tc>
        <w:tc>
          <w:tcPr>
            <w:tcW w:w="4253"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18741A" w:rsidRDefault="00F0137E" w:rsidP="00F0137E">
            <w:pPr>
              <w:spacing w:after="240"/>
              <w:jc w:val="center"/>
              <w:rPr>
                <w:b/>
                <w:bCs/>
                <w:sz w:val="18"/>
                <w:szCs w:val="24"/>
              </w:rPr>
            </w:pPr>
            <w:r w:rsidRPr="0018741A">
              <w:rPr>
                <w:b/>
                <w:bCs/>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18741A" w:rsidRDefault="00F0137E" w:rsidP="00F0137E">
            <w:pPr>
              <w:spacing w:after="240"/>
              <w:jc w:val="center"/>
              <w:rPr>
                <w:b/>
                <w:bCs/>
                <w:sz w:val="18"/>
                <w:szCs w:val="24"/>
              </w:rPr>
            </w:pPr>
            <w:r w:rsidRPr="0018741A">
              <w:rPr>
                <w:b/>
                <w:bCs/>
                <w:sz w:val="18"/>
                <w:szCs w:val="24"/>
              </w:rPr>
              <w:t>UN</w:t>
            </w:r>
          </w:p>
        </w:tc>
        <w:tc>
          <w:tcPr>
            <w:tcW w:w="1701" w:type="dxa"/>
            <w:tcBorders>
              <w:top w:val="single" w:sz="4" w:space="0" w:color="auto"/>
              <w:left w:val="single" w:sz="4" w:space="0" w:color="auto"/>
              <w:right w:val="single" w:sz="4" w:space="0" w:color="auto"/>
            </w:tcBorders>
            <w:shd w:val="clear" w:color="auto" w:fill="EAF1DD"/>
            <w:vAlign w:val="center"/>
          </w:tcPr>
          <w:p w:rsidR="00F0137E" w:rsidRPr="0018741A" w:rsidRDefault="00F0137E" w:rsidP="00F0137E">
            <w:pPr>
              <w:spacing w:after="240"/>
              <w:jc w:val="center"/>
              <w:rPr>
                <w:b/>
                <w:sz w:val="18"/>
                <w:szCs w:val="24"/>
              </w:rPr>
            </w:pPr>
            <w:r w:rsidRPr="0018741A">
              <w:rPr>
                <w:b/>
                <w:sz w:val="18"/>
                <w:szCs w:val="24"/>
              </w:rPr>
              <w:t>PERCENTUAL DE DESCONTO</w:t>
            </w:r>
          </w:p>
        </w:tc>
        <w:tc>
          <w:tcPr>
            <w:tcW w:w="1701" w:type="dxa"/>
            <w:tcBorders>
              <w:top w:val="single" w:sz="4" w:space="0" w:color="auto"/>
              <w:left w:val="single" w:sz="4" w:space="0" w:color="auto"/>
              <w:right w:val="single" w:sz="4" w:space="0" w:color="auto"/>
            </w:tcBorders>
            <w:shd w:val="clear" w:color="auto" w:fill="EAF1DD"/>
            <w:vAlign w:val="center"/>
          </w:tcPr>
          <w:p w:rsidR="00F0137E" w:rsidRPr="0018741A" w:rsidRDefault="00F0137E" w:rsidP="00F0137E">
            <w:pPr>
              <w:spacing w:after="240"/>
              <w:jc w:val="center"/>
              <w:rPr>
                <w:b/>
                <w:sz w:val="18"/>
                <w:szCs w:val="24"/>
              </w:rPr>
            </w:pPr>
            <w:r>
              <w:rPr>
                <w:b/>
                <w:sz w:val="18"/>
                <w:szCs w:val="24"/>
              </w:rPr>
              <w:t>EMPRESA VENCEDORA</w:t>
            </w:r>
          </w:p>
        </w:tc>
      </w:tr>
      <w:tr w:rsidR="00F0137E" w:rsidRPr="0018741A" w:rsidTr="00F0137E">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0137E" w:rsidRPr="0018741A" w:rsidRDefault="00F0137E" w:rsidP="00F1453E">
            <w:pPr>
              <w:spacing w:after="240"/>
              <w:jc w:val="center"/>
              <w:rPr>
                <w:b/>
                <w:sz w:val="24"/>
                <w:szCs w:val="24"/>
              </w:rPr>
            </w:pPr>
            <w:r w:rsidRPr="0018741A">
              <w:rPr>
                <w:b/>
                <w:sz w:val="24"/>
                <w:szCs w:val="24"/>
              </w:rPr>
              <w:t>01</w:t>
            </w:r>
          </w:p>
        </w:tc>
        <w:tc>
          <w:tcPr>
            <w:tcW w:w="4253" w:type="dxa"/>
            <w:tcBorders>
              <w:top w:val="single" w:sz="4" w:space="0" w:color="auto"/>
              <w:left w:val="single" w:sz="4" w:space="0" w:color="auto"/>
              <w:bottom w:val="single" w:sz="4" w:space="0" w:color="auto"/>
              <w:right w:val="single" w:sz="4" w:space="0" w:color="auto"/>
            </w:tcBorders>
            <w:vAlign w:val="center"/>
            <w:hideMark/>
          </w:tcPr>
          <w:p w:rsidR="00F0137E" w:rsidRPr="0018741A" w:rsidRDefault="00F0137E" w:rsidP="00F1453E">
            <w:pPr>
              <w:jc w:val="center"/>
              <w:rPr>
                <w:sz w:val="24"/>
                <w:szCs w:val="24"/>
              </w:rPr>
            </w:pPr>
            <w:r w:rsidRPr="0018741A">
              <w:rPr>
                <w:sz w:val="24"/>
                <w:szCs w:val="24"/>
              </w:rPr>
              <w:t>CHEVROLET SPIN 1.8L MT LT BRANCA – ÁLCOOL/ GASOLINA</w:t>
            </w:r>
            <w:r>
              <w:rPr>
                <w:sz w:val="24"/>
                <w:szCs w:val="24"/>
              </w:rPr>
              <w:t xml:space="preserve">, </w:t>
            </w:r>
            <w:r w:rsidRPr="0018741A">
              <w:rPr>
                <w:sz w:val="24"/>
                <w:szCs w:val="24"/>
              </w:rPr>
              <w:t>ANO 2014/2015</w:t>
            </w:r>
          </w:p>
        </w:tc>
        <w:tc>
          <w:tcPr>
            <w:tcW w:w="992" w:type="dxa"/>
            <w:tcBorders>
              <w:top w:val="single" w:sz="4" w:space="0" w:color="auto"/>
              <w:left w:val="single" w:sz="4" w:space="0" w:color="auto"/>
              <w:right w:val="single" w:sz="4" w:space="0" w:color="auto"/>
            </w:tcBorders>
            <w:vAlign w:val="center"/>
            <w:hideMark/>
          </w:tcPr>
          <w:p w:rsidR="00F0137E" w:rsidRPr="0018741A" w:rsidRDefault="00F0137E" w:rsidP="00F1453E">
            <w:pPr>
              <w:jc w:val="center"/>
              <w:rPr>
                <w:sz w:val="24"/>
                <w:szCs w:val="24"/>
              </w:rPr>
            </w:pPr>
            <w:r w:rsidRPr="0018741A">
              <w:rPr>
                <w:sz w:val="24"/>
                <w:szCs w:val="24"/>
              </w:rPr>
              <w:t>%</w:t>
            </w:r>
          </w:p>
        </w:tc>
        <w:tc>
          <w:tcPr>
            <w:tcW w:w="1701" w:type="dxa"/>
            <w:tcBorders>
              <w:top w:val="single" w:sz="4" w:space="0" w:color="auto"/>
              <w:left w:val="single" w:sz="4" w:space="0" w:color="auto"/>
              <w:right w:val="single" w:sz="4" w:space="0" w:color="auto"/>
            </w:tcBorders>
            <w:vAlign w:val="center"/>
          </w:tcPr>
          <w:p w:rsidR="00F0137E" w:rsidRPr="0018741A" w:rsidRDefault="00F0137E" w:rsidP="00F1453E">
            <w:pPr>
              <w:jc w:val="center"/>
              <w:rPr>
                <w:b/>
                <w:sz w:val="24"/>
                <w:szCs w:val="24"/>
              </w:rPr>
            </w:pPr>
          </w:p>
        </w:tc>
        <w:tc>
          <w:tcPr>
            <w:tcW w:w="1701" w:type="dxa"/>
            <w:tcBorders>
              <w:top w:val="single" w:sz="4" w:space="0" w:color="auto"/>
              <w:left w:val="single" w:sz="4" w:space="0" w:color="auto"/>
              <w:right w:val="single" w:sz="4" w:space="0" w:color="auto"/>
            </w:tcBorders>
          </w:tcPr>
          <w:p w:rsidR="00F0137E" w:rsidRPr="0018741A" w:rsidRDefault="00F0137E" w:rsidP="00F1453E">
            <w:pPr>
              <w:jc w:val="center"/>
              <w:rPr>
                <w:b/>
                <w:sz w:val="24"/>
                <w:szCs w:val="24"/>
              </w:rPr>
            </w:pPr>
          </w:p>
        </w:tc>
      </w:tr>
    </w:tbl>
    <w:p w:rsidR="00F1453E" w:rsidRPr="00F1453E" w:rsidRDefault="00F1453E" w:rsidP="00F1453E">
      <w:pPr>
        <w:pStyle w:val="NormalWeb"/>
        <w:spacing w:line="360" w:lineRule="auto"/>
        <w:rPr>
          <w:b/>
        </w:rPr>
      </w:pPr>
      <w:r w:rsidRPr="00F1453E">
        <w:rPr>
          <w:b/>
        </w:rPr>
        <w:lastRenderedPageBreak/>
        <w:t>LOTE 3 – VEÍCULOS DA MARCA FORD</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992"/>
        <w:gridCol w:w="1701"/>
        <w:gridCol w:w="1701"/>
      </w:tblGrid>
      <w:tr w:rsidR="00F0137E" w:rsidRPr="0018741A" w:rsidTr="00F0137E">
        <w:trPr>
          <w:trHeight w:val="59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18741A" w:rsidRDefault="00F0137E" w:rsidP="00F1453E">
            <w:pPr>
              <w:jc w:val="center"/>
              <w:rPr>
                <w:b/>
                <w:bCs/>
                <w:sz w:val="18"/>
                <w:szCs w:val="24"/>
              </w:rPr>
            </w:pPr>
            <w:r w:rsidRPr="0018741A">
              <w:rPr>
                <w:b/>
                <w:bCs/>
                <w:sz w:val="18"/>
                <w:szCs w:val="24"/>
              </w:rPr>
              <w:t>ITEM</w:t>
            </w:r>
          </w:p>
        </w:tc>
        <w:tc>
          <w:tcPr>
            <w:tcW w:w="4253"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18741A" w:rsidRDefault="00F0137E" w:rsidP="00F1453E">
            <w:pPr>
              <w:jc w:val="center"/>
              <w:rPr>
                <w:b/>
                <w:bCs/>
                <w:sz w:val="18"/>
                <w:szCs w:val="24"/>
              </w:rPr>
            </w:pPr>
            <w:r w:rsidRPr="0018741A">
              <w:rPr>
                <w:b/>
                <w:bCs/>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18741A" w:rsidRDefault="00F0137E" w:rsidP="00F1453E">
            <w:pPr>
              <w:jc w:val="center"/>
              <w:rPr>
                <w:b/>
                <w:bCs/>
                <w:sz w:val="18"/>
                <w:szCs w:val="24"/>
              </w:rPr>
            </w:pPr>
            <w:r w:rsidRPr="0018741A">
              <w:rPr>
                <w:b/>
                <w:bCs/>
                <w:sz w:val="18"/>
                <w:szCs w:val="24"/>
              </w:rPr>
              <w:t>UN</w:t>
            </w:r>
          </w:p>
        </w:tc>
        <w:tc>
          <w:tcPr>
            <w:tcW w:w="1701" w:type="dxa"/>
            <w:tcBorders>
              <w:top w:val="single" w:sz="4" w:space="0" w:color="auto"/>
              <w:left w:val="single" w:sz="4" w:space="0" w:color="auto"/>
              <w:right w:val="single" w:sz="4" w:space="0" w:color="auto"/>
            </w:tcBorders>
            <w:shd w:val="clear" w:color="auto" w:fill="EAF1DD"/>
            <w:vAlign w:val="center"/>
          </w:tcPr>
          <w:p w:rsidR="00F0137E" w:rsidRPr="0018741A" w:rsidRDefault="00F0137E" w:rsidP="00F1453E">
            <w:pPr>
              <w:jc w:val="center"/>
              <w:rPr>
                <w:b/>
                <w:sz w:val="18"/>
                <w:szCs w:val="24"/>
              </w:rPr>
            </w:pPr>
            <w:r w:rsidRPr="0018741A">
              <w:rPr>
                <w:b/>
                <w:sz w:val="18"/>
                <w:szCs w:val="24"/>
              </w:rPr>
              <w:t>PERCENTUAL DE DESCONTO</w:t>
            </w:r>
          </w:p>
        </w:tc>
        <w:tc>
          <w:tcPr>
            <w:tcW w:w="1701" w:type="dxa"/>
            <w:tcBorders>
              <w:top w:val="single" w:sz="4" w:space="0" w:color="auto"/>
              <w:left w:val="single" w:sz="4" w:space="0" w:color="auto"/>
              <w:right w:val="single" w:sz="4" w:space="0" w:color="auto"/>
            </w:tcBorders>
            <w:shd w:val="clear" w:color="auto" w:fill="EAF1DD"/>
          </w:tcPr>
          <w:p w:rsidR="00F0137E" w:rsidRPr="0018741A" w:rsidRDefault="00F0137E" w:rsidP="00F1453E">
            <w:pPr>
              <w:jc w:val="center"/>
              <w:rPr>
                <w:b/>
                <w:sz w:val="18"/>
                <w:szCs w:val="24"/>
              </w:rPr>
            </w:pPr>
            <w:r>
              <w:rPr>
                <w:b/>
                <w:sz w:val="18"/>
                <w:szCs w:val="24"/>
              </w:rPr>
              <w:t>EMPRESA VENCEDORA</w:t>
            </w:r>
          </w:p>
        </w:tc>
      </w:tr>
      <w:tr w:rsidR="00F0137E" w:rsidTr="00F0137E">
        <w:trPr>
          <w:trHeight w:val="82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0137E" w:rsidRPr="0018741A" w:rsidRDefault="00F0137E" w:rsidP="00F1453E">
            <w:pPr>
              <w:jc w:val="center"/>
              <w:rPr>
                <w:b/>
                <w:sz w:val="24"/>
                <w:szCs w:val="24"/>
              </w:rPr>
            </w:pPr>
            <w:r w:rsidRPr="0018741A">
              <w:rPr>
                <w:b/>
                <w:sz w:val="24"/>
                <w:szCs w:val="24"/>
              </w:rPr>
              <w:t>01</w:t>
            </w:r>
          </w:p>
        </w:tc>
        <w:tc>
          <w:tcPr>
            <w:tcW w:w="4253" w:type="dxa"/>
            <w:tcBorders>
              <w:top w:val="single" w:sz="4" w:space="0" w:color="auto"/>
              <w:left w:val="single" w:sz="4" w:space="0" w:color="auto"/>
              <w:bottom w:val="single" w:sz="4" w:space="0" w:color="auto"/>
              <w:right w:val="single" w:sz="4" w:space="0" w:color="auto"/>
            </w:tcBorders>
            <w:vAlign w:val="center"/>
            <w:hideMark/>
          </w:tcPr>
          <w:p w:rsidR="00F0137E" w:rsidRPr="0018741A" w:rsidRDefault="00F0137E" w:rsidP="00F1453E">
            <w:pPr>
              <w:jc w:val="center"/>
              <w:rPr>
                <w:sz w:val="24"/>
                <w:szCs w:val="24"/>
              </w:rPr>
            </w:pPr>
            <w:r w:rsidRPr="0018741A">
              <w:rPr>
                <w:sz w:val="24"/>
                <w:szCs w:val="24"/>
              </w:rPr>
              <w:t>FORD FIESTA FLEX – BRANCA – ÁLCOOL/ GASOLINA</w:t>
            </w:r>
            <w:r>
              <w:rPr>
                <w:sz w:val="24"/>
                <w:szCs w:val="24"/>
              </w:rPr>
              <w:t xml:space="preserve">, </w:t>
            </w:r>
            <w:r w:rsidRPr="0018741A">
              <w:rPr>
                <w:sz w:val="24"/>
                <w:szCs w:val="24"/>
              </w:rPr>
              <w:t>ANO 2011/2012</w:t>
            </w:r>
          </w:p>
        </w:tc>
        <w:tc>
          <w:tcPr>
            <w:tcW w:w="992" w:type="dxa"/>
            <w:tcBorders>
              <w:top w:val="single" w:sz="4" w:space="0" w:color="auto"/>
              <w:left w:val="single" w:sz="4" w:space="0" w:color="auto"/>
              <w:right w:val="single" w:sz="4" w:space="0" w:color="auto"/>
            </w:tcBorders>
            <w:vAlign w:val="center"/>
            <w:hideMark/>
          </w:tcPr>
          <w:p w:rsidR="00F0137E" w:rsidRPr="0018741A" w:rsidRDefault="00F0137E" w:rsidP="00F1453E">
            <w:pPr>
              <w:jc w:val="center"/>
              <w:rPr>
                <w:sz w:val="24"/>
                <w:szCs w:val="24"/>
              </w:rPr>
            </w:pPr>
            <w:r w:rsidRPr="0018741A">
              <w:rPr>
                <w:sz w:val="24"/>
                <w:szCs w:val="24"/>
              </w:rPr>
              <w:t>%</w:t>
            </w:r>
          </w:p>
        </w:tc>
        <w:tc>
          <w:tcPr>
            <w:tcW w:w="1701" w:type="dxa"/>
            <w:tcBorders>
              <w:top w:val="single" w:sz="4" w:space="0" w:color="auto"/>
              <w:left w:val="single" w:sz="4" w:space="0" w:color="auto"/>
              <w:right w:val="single" w:sz="4" w:space="0" w:color="auto"/>
            </w:tcBorders>
            <w:vAlign w:val="center"/>
          </w:tcPr>
          <w:p w:rsidR="00F0137E" w:rsidRPr="0018741A" w:rsidRDefault="00F0137E" w:rsidP="00F1453E">
            <w:pPr>
              <w:jc w:val="center"/>
              <w:rPr>
                <w:b/>
                <w:sz w:val="24"/>
                <w:szCs w:val="24"/>
              </w:rPr>
            </w:pPr>
          </w:p>
        </w:tc>
        <w:tc>
          <w:tcPr>
            <w:tcW w:w="1701" w:type="dxa"/>
            <w:tcBorders>
              <w:top w:val="single" w:sz="4" w:space="0" w:color="auto"/>
              <w:left w:val="single" w:sz="4" w:space="0" w:color="auto"/>
              <w:right w:val="single" w:sz="4" w:space="0" w:color="auto"/>
            </w:tcBorders>
          </w:tcPr>
          <w:p w:rsidR="00F0137E" w:rsidRPr="0018741A" w:rsidRDefault="00F0137E" w:rsidP="00F1453E">
            <w:pPr>
              <w:jc w:val="center"/>
              <w:rPr>
                <w:b/>
                <w:sz w:val="24"/>
                <w:szCs w:val="24"/>
              </w:rPr>
            </w:pPr>
          </w:p>
        </w:tc>
      </w:tr>
    </w:tbl>
    <w:p w:rsidR="003231EC" w:rsidRDefault="003231EC" w:rsidP="002E28A5">
      <w:pPr>
        <w:spacing w:line="276" w:lineRule="auto"/>
        <w:jc w:val="both"/>
        <w:rPr>
          <w:sz w:val="24"/>
          <w:szCs w:val="24"/>
        </w:rPr>
      </w:pPr>
    </w:p>
    <w:p w:rsidR="00F1453E" w:rsidRPr="00A93033" w:rsidRDefault="00F1453E" w:rsidP="00F1453E">
      <w:pPr>
        <w:widowControl w:val="0"/>
        <w:spacing w:after="240" w:line="276" w:lineRule="auto"/>
        <w:jc w:val="both"/>
        <w:rPr>
          <w:b/>
          <w:sz w:val="24"/>
          <w:szCs w:val="24"/>
        </w:rPr>
      </w:pPr>
      <w:r>
        <w:rPr>
          <w:b/>
          <w:sz w:val="24"/>
          <w:szCs w:val="24"/>
        </w:rPr>
        <w:t>1</w:t>
      </w:r>
      <w:r w:rsidRPr="00A93033">
        <w:rPr>
          <w:b/>
          <w:sz w:val="24"/>
          <w:szCs w:val="24"/>
        </w:rPr>
        <w:t>- DO PRAZO DE VIGÊNCIA DO REGISTRO DE PREÇOS, DO FORNECIMENTO,  DO LOCAL DE ENTREGA E DO RECEBIMENTO.</w:t>
      </w:r>
    </w:p>
    <w:p w:rsidR="00F1453E" w:rsidRPr="00B55602" w:rsidRDefault="00F1453E" w:rsidP="00F1453E">
      <w:pPr>
        <w:pStyle w:val="PargrafodaLista1"/>
        <w:widowControl w:val="0"/>
        <w:spacing w:after="240"/>
        <w:ind w:left="0" w:firstLine="0"/>
        <w:rPr>
          <w:rFonts w:ascii="Times New Roman" w:hAnsi="Times New Roman" w:cs="Times New Roman"/>
          <w:color w:val="000000"/>
          <w:sz w:val="24"/>
          <w:szCs w:val="24"/>
        </w:rPr>
      </w:pPr>
      <w:r>
        <w:rPr>
          <w:rFonts w:ascii="Times New Roman" w:hAnsi="Times New Roman" w:cs="Times New Roman"/>
          <w:sz w:val="24"/>
          <w:szCs w:val="24"/>
        </w:rPr>
        <w:t>1</w:t>
      </w:r>
      <w:r w:rsidRPr="00B55602">
        <w:rPr>
          <w:rFonts w:ascii="Times New Roman" w:hAnsi="Times New Roman" w:cs="Times New Roman"/>
          <w:sz w:val="24"/>
          <w:szCs w:val="24"/>
        </w:rPr>
        <w:t xml:space="preserve">.1 - </w:t>
      </w:r>
      <w:r w:rsidRPr="00B55602">
        <w:rPr>
          <w:rFonts w:ascii="Times New Roman" w:hAnsi="Times New Roman" w:cs="Times New Roman"/>
          <w:color w:val="000000"/>
          <w:sz w:val="24"/>
          <w:szCs w:val="24"/>
        </w:rPr>
        <w:t>O Contrato começará a viger a partir de sua assinatura, e terminará após 12 (doze) meses.</w:t>
      </w:r>
    </w:p>
    <w:p w:rsidR="00F1453E" w:rsidRDefault="00F1453E" w:rsidP="00F1453E">
      <w:pPr>
        <w:spacing w:before="120" w:after="240" w:line="360" w:lineRule="auto"/>
        <w:jc w:val="both"/>
        <w:rPr>
          <w:sz w:val="24"/>
          <w:szCs w:val="24"/>
        </w:rPr>
      </w:pPr>
      <w:r>
        <w:rPr>
          <w:sz w:val="24"/>
          <w:szCs w:val="24"/>
        </w:rPr>
        <w:t>1</w:t>
      </w:r>
      <w:r w:rsidRPr="00B55602">
        <w:rPr>
          <w:sz w:val="24"/>
          <w:szCs w:val="24"/>
        </w:rPr>
        <w:t>.2 – Após a emissão da nota de empenho e assinatura do contrato elaborado pela Procuradoria Jurídica Municipal, a Empresa vencedora do certame realizará a entrega das peças, conforme solicitado pela Secretaria Municipal de Promoção e Assistência Social.</w:t>
      </w:r>
    </w:p>
    <w:p w:rsidR="00F1453E" w:rsidRPr="00B55602" w:rsidRDefault="00F1453E" w:rsidP="00F1453E">
      <w:pPr>
        <w:spacing w:before="120" w:after="120" w:line="360" w:lineRule="auto"/>
        <w:jc w:val="both"/>
        <w:rPr>
          <w:sz w:val="24"/>
          <w:szCs w:val="24"/>
        </w:rPr>
      </w:pPr>
      <w:r>
        <w:rPr>
          <w:color w:val="000000"/>
          <w:sz w:val="24"/>
          <w:szCs w:val="24"/>
        </w:rPr>
        <w:t>1.3</w:t>
      </w:r>
      <w:r w:rsidRPr="00B55602">
        <w:rPr>
          <w:color w:val="000000"/>
          <w:sz w:val="24"/>
          <w:szCs w:val="24"/>
        </w:rPr>
        <w:t xml:space="preserve"> – </w:t>
      </w:r>
      <w:r w:rsidRPr="00B55602">
        <w:rPr>
          <w:sz w:val="24"/>
          <w:szCs w:val="24"/>
        </w:rPr>
        <w:t>A entrega será realizada de forma fragmentada, conforme as solicitações da SMPAS, considerando as necessidades de manutenção dos veículos, a expensas da CONTRATADA, até 24 (vinte e quatro) horas após a solicitação, diretamente na Secretaria Municipal de Promoção e Assistência Social, localizado à Rua Miguel de Carvalho, n158, Centro, Bom Jardim -RJ, CEP.: 28.660.000.</w:t>
      </w:r>
    </w:p>
    <w:p w:rsidR="00F1453E" w:rsidRDefault="00F1453E" w:rsidP="00F1453E">
      <w:pPr>
        <w:spacing w:before="120" w:after="120" w:line="360" w:lineRule="auto"/>
        <w:jc w:val="both"/>
        <w:rPr>
          <w:sz w:val="24"/>
          <w:szCs w:val="24"/>
        </w:rPr>
      </w:pPr>
      <w:r>
        <w:rPr>
          <w:sz w:val="24"/>
          <w:szCs w:val="24"/>
        </w:rPr>
        <w:t xml:space="preserve">1.4 - </w:t>
      </w:r>
      <w:r w:rsidRPr="00B55602">
        <w:rPr>
          <w:sz w:val="24"/>
          <w:szCs w:val="24"/>
        </w:rPr>
        <w:t xml:space="preserve">As solicitações das peças serão realizadas via requisição, enviada pelo Fiscal de Contrato, diretamente à contratada. </w:t>
      </w:r>
    </w:p>
    <w:p w:rsidR="00F1453E" w:rsidRPr="00733156" w:rsidRDefault="00F1453E" w:rsidP="00F1453E">
      <w:pPr>
        <w:pStyle w:val="Cabealho"/>
        <w:spacing w:line="360" w:lineRule="auto"/>
        <w:jc w:val="both"/>
        <w:rPr>
          <w:color w:val="000000"/>
          <w:sz w:val="24"/>
          <w:szCs w:val="24"/>
        </w:rPr>
      </w:pPr>
      <w:r>
        <w:rPr>
          <w:color w:val="000000"/>
          <w:sz w:val="24"/>
          <w:szCs w:val="24"/>
        </w:rPr>
        <w:t>1.5</w:t>
      </w:r>
      <w:r w:rsidRPr="00733156">
        <w:rPr>
          <w:color w:val="000000"/>
          <w:sz w:val="24"/>
          <w:szCs w:val="24"/>
        </w:rPr>
        <w:t xml:space="preserve"> - Da Garantia: </w:t>
      </w:r>
    </w:p>
    <w:p w:rsidR="00F1453E" w:rsidRPr="00B55602" w:rsidRDefault="00F1453E" w:rsidP="00F1453E">
      <w:pPr>
        <w:pStyle w:val="Cabealho"/>
        <w:spacing w:line="360" w:lineRule="auto"/>
        <w:jc w:val="both"/>
        <w:rPr>
          <w:color w:val="000000"/>
          <w:sz w:val="24"/>
          <w:szCs w:val="24"/>
        </w:rPr>
      </w:pPr>
      <w:r>
        <w:rPr>
          <w:color w:val="000000"/>
          <w:sz w:val="24"/>
          <w:szCs w:val="24"/>
        </w:rPr>
        <w:t xml:space="preserve">1.5.1 - </w:t>
      </w:r>
      <w:r w:rsidRPr="00B55602">
        <w:rPr>
          <w:color w:val="000000"/>
          <w:sz w:val="24"/>
          <w:szCs w:val="24"/>
        </w:rPr>
        <w:t xml:space="preserve">No ato do fornecimento das peças e/ou equipamentos, a contratada deverá fornecer certificado de garantia dos produtos fornecidos, incluindo os certificados de se tratarem de peças novas e genuínas, podendo ser responsabilizado juridicamente em caso de avarias nos veículos ou acidentes provocados pelo fornecimento de peças e equipamentos defeituosos ou incompatíveis com os veículos, garantidos o contraditório e a ampla defesa. </w:t>
      </w:r>
    </w:p>
    <w:p w:rsidR="00F1453E" w:rsidRPr="00B55602" w:rsidRDefault="00F1453E" w:rsidP="00F1453E">
      <w:pPr>
        <w:pStyle w:val="Cabealho"/>
        <w:spacing w:line="360" w:lineRule="auto"/>
        <w:jc w:val="both"/>
        <w:rPr>
          <w:color w:val="000000"/>
          <w:sz w:val="24"/>
          <w:szCs w:val="24"/>
        </w:rPr>
      </w:pPr>
    </w:p>
    <w:p w:rsidR="00F1453E" w:rsidRPr="00733156" w:rsidRDefault="00F1453E" w:rsidP="00F1453E">
      <w:pPr>
        <w:pStyle w:val="Cabealho"/>
        <w:spacing w:line="360" w:lineRule="auto"/>
        <w:jc w:val="both"/>
        <w:rPr>
          <w:color w:val="000000"/>
          <w:sz w:val="24"/>
          <w:szCs w:val="24"/>
        </w:rPr>
      </w:pPr>
      <w:r>
        <w:rPr>
          <w:color w:val="000000"/>
          <w:sz w:val="24"/>
          <w:szCs w:val="24"/>
        </w:rPr>
        <w:t>1.6</w:t>
      </w:r>
      <w:r w:rsidRPr="00733156">
        <w:rPr>
          <w:color w:val="000000"/>
          <w:sz w:val="24"/>
          <w:szCs w:val="24"/>
        </w:rPr>
        <w:t xml:space="preserve"> - Do fornecimento: </w:t>
      </w:r>
    </w:p>
    <w:p w:rsidR="00F1453E" w:rsidRPr="00B55602" w:rsidRDefault="00F1453E" w:rsidP="00F1453E">
      <w:pPr>
        <w:pStyle w:val="Cabealho"/>
        <w:spacing w:line="360" w:lineRule="auto"/>
        <w:jc w:val="both"/>
        <w:rPr>
          <w:color w:val="000000"/>
          <w:sz w:val="24"/>
          <w:szCs w:val="24"/>
        </w:rPr>
      </w:pPr>
      <w:r>
        <w:rPr>
          <w:color w:val="000000"/>
          <w:sz w:val="24"/>
          <w:szCs w:val="24"/>
        </w:rPr>
        <w:t>1.6.1</w:t>
      </w:r>
      <w:r w:rsidRPr="00B55602">
        <w:rPr>
          <w:color w:val="000000"/>
          <w:sz w:val="24"/>
          <w:szCs w:val="24"/>
        </w:rPr>
        <w:t xml:space="preserve"> - Só serão recebidos produtos que estiverem em conformidade com as especificações determinada pela contratante. Em caso de desconformidade ou outros problemas, a contratada </w:t>
      </w:r>
      <w:r w:rsidRPr="00B55602">
        <w:rPr>
          <w:color w:val="000000"/>
          <w:sz w:val="24"/>
          <w:szCs w:val="24"/>
        </w:rPr>
        <w:lastRenderedPageBreak/>
        <w:t xml:space="preserve">terá um prazo de quarenta e oito (48) horas para substituir o produto que apresentar desconformidade. </w:t>
      </w:r>
    </w:p>
    <w:p w:rsidR="00F1453E" w:rsidRPr="00B55602" w:rsidRDefault="00F1453E" w:rsidP="00F1453E">
      <w:pPr>
        <w:pStyle w:val="Cabealho"/>
        <w:spacing w:line="360" w:lineRule="auto"/>
        <w:jc w:val="both"/>
        <w:rPr>
          <w:color w:val="000000"/>
          <w:sz w:val="24"/>
          <w:szCs w:val="24"/>
        </w:rPr>
      </w:pPr>
    </w:p>
    <w:p w:rsidR="00F1453E" w:rsidRPr="00B55602" w:rsidRDefault="00F1453E" w:rsidP="00F1453E">
      <w:pPr>
        <w:pStyle w:val="Cabealho"/>
        <w:spacing w:line="360" w:lineRule="auto"/>
        <w:jc w:val="both"/>
        <w:rPr>
          <w:color w:val="000000"/>
          <w:sz w:val="24"/>
          <w:szCs w:val="24"/>
        </w:rPr>
      </w:pPr>
      <w:r>
        <w:rPr>
          <w:color w:val="000000"/>
          <w:sz w:val="24"/>
          <w:szCs w:val="24"/>
        </w:rPr>
        <w:t>1.6</w:t>
      </w:r>
      <w:r w:rsidRPr="00B55602">
        <w:rPr>
          <w:color w:val="000000"/>
          <w:sz w:val="24"/>
          <w:szCs w:val="24"/>
        </w:rPr>
        <w:t xml:space="preserve">.2 - Nos itens fornecidos deverá estar especificado: marca, fabricante e outras referências que identifique o produto a ser fornecido. </w:t>
      </w:r>
    </w:p>
    <w:p w:rsidR="00F1453E" w:rsidRPr="00B55602" w:rsidRDefault="00F1453E" w:rsidP="00F1453E">
      <w:pPr>
        <w:pStyle w:val="Cabealho"/>
        <w:spacing w:line="360" w:lineRule="auto"/>
        <w:jc w:val="both"/>
        <w:rPr>
          <w:color w:val="000000"/>
          <w:sz w:val="24"/>
          <w:szCs w:val="24"/>
        </w:rPr>
      </w:pPr>
    </w:p>
    <w:p w:rsidR="00F1453E" w:rsidRPr="00B55602" w:rsidRDefault="00F1453E" w:rsidP="00F1453E">
      <w:pPr>
        <w:pStyle w:val="Cabealho"/>
        <w:spacing w:line="360" w:lineRule="auto"/>
        <w:jc w:val="both"/>
        <w:rPr>
          <w:color w:val="000000"/>
          <w:sz w:val="24"/>
          <w:szCs w:val="24"/>
        </w:rPr>
      </w:pPr>
      <w:r>
        <w:rPr>
          <w:color w:val="000000"/>
          <w:sz w:val="24"/>
          <w:szCs w:val="24"/>
        </w:rPr>
        <w:t>1.6</w:t>
      </w:r>
      <w:r w:rsidRPr="00B55602">
        <w:rPr>
          <w:color w:val="000000"/>
          <w:sz w:val="24"/>
          <w:szCs w:val="24"/>
        </w:rPr>
        <w:t xml:space="preserve">.3 - Os produtos deverão ser acondicionados em embalagens lacradas, com identificação dos produtos, fazendo constar sua descrição. </w:t>
      </w:r>
    </w:p>
    <w:p w:rsidR="00F1453E" w:rsidRPr="00B55602" w:rsidRDefault="00F1453E" w:rsidP="00F1453E">
      <w:pPr>
        <w:pStyle w:val="Cabealho"/>
        <w:spacing w:line="360" w:lineRule="auto"/>
        <w:jc w:val="both"/>
        <w:rPr>
          <w:color w:val="000000"/>
          <w:sz w:val="24"/>
          <w:szCs w:val="24"/>
        </w:rPr>
      </w:pPr>
    </w:p>
    <w:p w:rsidR="00F1453E" w:rsidRPr="00B55602" w:rsidRDefault="00F1453E" w:rsidP="00F1453E">
      <w:pPr>
        <w:pStyle w:val="Cabealho"/>
        <w:spacing w:line="360" w:lineRule="auto"/>
        <w:jc w:val="both"/>
        <w:rPr>
          <w:color w:val="000000"/>
          <w:sz w:val="24"/>
          <w:szCs w:val="24"/>
        </w:rPr>
      </w:pPr>
      <w:r>
        <w:rPr>
          <w:color w:val="000000"/>
          <w:sz w:val="24"/>
          <w:szCs w:val="24"/>
        </w:rPr>
        <w:t>1.6</w:t>
      </w:r>
      <w:r w:rsidRPr="00B55602">
        <w:rPr>
          <w:color w:val="000000"/>
          <w:sz w:val="24"/>
          <w:szCs w:val="24"/>
        </w:rPr>
        <w:t xml:space="preserve">.4 - Havendo necessidade de retirada ou substituição dos produtos fornecidos, esta deverá correr a expensas da contratada. </w:t>
      </w:r>
    </w:p>
    <w:p w:rsidR="00F1453E" w:rsidRPr="00B55602" w:rsidRDefault="00F1453E" w:rsidP="00F1453E">
      <w:pPr>
        <w:pStyle w:val="Cabealho"/>
        <w:spacing w:line="360" w:lineRule="auto"/>
        <w:jc w:val="both"/>
        <w:rPr>
          <w:color w:val="000000"/>
          <w:sz w:val="24"/>
          <w:szCs w:val="24"/>
        </w:rPr>
      </w:pPr>
    </w:p>
    <w:p w:rsidR="00F1453E" w:rsidRPr="00B55602" w:rsidRDefault="00F1453E" w:rsidP="00F1453E">
      <w:pPr>
        <w:pStyle w:val="Cabealho"/>
        <w:spacing w:line="360" w:lineRule="auto"/>
        <w:jc w:val="both"/>
        <w:rPr>
          <w:color w:val="000000"/>
          <w:sz w:val="24"/>
          <w:szCs w:val="24"/>
        </w:rPr>
      </w:pPr>
      <w:r>
        <w:rPr>
          <w:color w:val="000000"/>
          <w:sz w:val="24"/>
          <w:szCs w:val="24"/>
        </w:rPr>
        <w:t>1.6</w:t>
      </w:r>
      <w:r w:rsidRPr="00B55602">
        <w:rPr>
          <w:color w:val="000000"/>
          <w:sz w:val="24"/>
          <w:szCs w:val="24"/>
        </w:rPr>
        <w:t>.5 - No preço final deverão estar incluídas todas as despesas referentes ao frete, a embalagens, aos tributos e aos demais encargos indispensáveis ao perfeito cumprimento das obrigações decorrentes do contrato.</w:t>
      </w:r>
    </w:p>
    <w:p w:rsidR="00F1453E" w:rsidRDefault="00F1453E" w:rsidP="00F1453E">
      <w:pPr>
        <w:spacing w:after="240"/>
        <w:jc w:val="both"/>
        <w:rPr>
          <w:b/>
          <w:sz w:val="24"/>
          <w:szCs w:val="24"/>
        </w:rPr>
      </w:pPr>
    </w:p>
    <w:p w:rsidR="00F1453E" w:rsidRPr="00A93033" w:rsidRDefault="00F1453E" w:rsidP="00F1453E">
      <w:pPr>
        <w:spacing w:after="240"/>
        <w:jc w:val="both"/>
        <w:rPr>
          <w:b/>
          <w:sz w:val="24"/>
          <w:szCs w:val="24"/>
        </w:rPr>
      </w:pPr>
      <w:r>
        <w:rPr>
          <w:b/>
          <w:sz w:val="24"/>
          <w:szCs w:val="24"/>
        </w:rPr>
        <w:t>2</w:t>
      </w:r>
      <w:r w:rsidRPr="00A93033">
        <w:rPr>
          <w:b/>
          <w:sz w:val="24"/>
          <w:szCs w:val="24"/>
        </w:rPr>
        <w:t xml:space="preserve"> - DAS OBRIGAÇÕES E RESPONSABILIDADES DA EMPRESA CONTRATADA.</w:t>
      </w:r>
    </w:p>
    <w:p w:rsidR="00F1453E" w:rsidRPr="00B55602" w:rsidRDefault="00F1453E" w:rsidP="00F1453E">
      <w:pPr>
        <w:spacing w:after="240" w:line="276" w:lineRule="auto"/>
        <w:jc w:val="both"/>
        <w:rPr>
          <w:sz w:val="24"/>
          <w:szCs w:val="24"/>
        </w:rPr>
      </w:pPr>
      <w:r>
        <w:rPr>
          <w:sz w:val="24"/>
          <w:szCs w:val="24"/>
        </w:rPr>
        <w:t>2</w:t>
      </w:r>
      <w:r w:rsidRPr="00B55602">
        <w:rPr>
          <w:sz w:val="24"/>
          <w:szCs w:val="24"/>
        </w:rPr>
        <w:t xml:space="preserve">.1 – São obrigações da </w:t>
      </w:r>
      <w:r w:rsidRPr="00B55602">
        <w:rPr>
          <w:b/>
          <w:bCs/>
          <w:sz w:val="24"/>
          <w:szCs w:val="24"/>
        </w:rPr>
        <w:t>CONTRATADA</w:t>
      </w:r>
      <w:r w:rsidRPr="00B55602">
        <w:rPr>
          <w:sz w:val="24"/>
          <w:szCs w:val="24"/>
        </w:rPr>
        <w:t>, sem que a elas se limitem:</w:t>
      </w:r>
    </w:p>
    <w:p w:rsidR="00F1453E" w:rsidRPr="002D5B52" w:rsidRDefault="00F1453E" w:rsidP="005E6033">
      <w:pPr>
        <w:pStyle w:val="PargrafodaLista"/>
        <w:numPr>
          <w:ilvl w:val="0"/>
          <w:numId w:val="13"/>
        </w:numPr>
        <w:spacing w:before="240" w:after="240" w:line="360" w:lineRule="auto"/>
      </w:pPr>
      <w:r w:rsidRPr="002D5B52">
        <w:t>Atender prontamente quaisquer exigências da fiscalização do contrato, inerentes ao objeto da contratação;</w:t>
      </w:r>
    </w:p>
    <w:p w:rsidR="00F1453E" w:rsidRPr="002D5B52" w:rsidRDefault="00F1453E" w:rsidP="005E6033">
      <w:pPr>
        <w:pStyle w:val="PargrafodaLista"/>
        <w:numPr>
          <w:ilvl w:val="0"/>
          <w:numId w:val="13"/>
        </w:numPr>
        <w:spacing w:before="240" w:after="240" w:line="360" w:lineRule="auto"/>
      </w:pPr>
      <w:r w:rsidRPr="002D5B52">
        <w:t>Prestar o serviço solicitado em conformidade com os prazos determinados, devendo comunicar por escrito a fiscalização do contrato qualquer caso de força maior que justifique o atraso na prestação dos mesmos.</w:t>
      </w:r>
    </w:p>
    <w:p w:rsidR="00F1453E" w:rsidRPr="002D5B52" w:rsidRDefault="00F1453E" w:rsidP="005E6033">
      <w:pPr>
        <w:pStyle w:val="PargrafodaLista"/>
        <w:numPr>
          <w:ilvl w:val="0"/>
          <w:numId w:val="13"/>
        </w:numPr>
        <w:spacing w:before="240" w:after="240" w:line="360" w:lineRule="auto"/>
      </w:pPr>
      <w:r w:rsidRPr="002D5B52">
        <w:t xml:space="preserve">Manter, durante a execução do contrato, as mesmas condições da habilitação; </w:t>
      </w:r>
    </w:p>
    <w:p w:rsidR="00F1453E" w:rsidRPr="002D5B52" w:rsidRDefault="00F1453E" w:rsidP="005E6033">
      <w:pPr>
        <w:pStyle w:val="PargrafodaLista"/>
        <w:numPr>
          <w:ilvl w:val="0"/>
          <w:numId w:val="13"/>
        </w:numPr>
        <w:spacing w:before="240" w:after="240" w:line="360" w:lineRule="auto"/>
      </w:pPr>
      <w:r w:rsidRPr="002D5B52">
        <w:t>Garantir que todos os produtos necessários à prestação dos serviços sejam de procedência lícita e dentro da legalidade fiscal no que se refere à aquisição para tal fornecimento.</w:t>
      </w:r>
    </w:p>
    <w:p w:rsidR="00F1453E" w:rsidRPr="002D5B52" w:rsidRDefault="00F1453E" w:rsidP="005E6033">
      <w:pPr>
        <w:pStyle w:val="PargrafodaLista"/>
        <w:numPr>
          <w:ilvl w:val="0"/>
          <w:numId w:val="13"/>
        </w:numPr>
        <w:spacing w:before="240" w:after="240" w:line="360" w:lineRule="auto"/>
      </w:pPr>
      <w:r w:rsidRPr="002D5B52">
        <w:t>Arcar com as despesas de carga, descarga e frete referentes ao objeto desta licitação;</w:t>
      </w:r>
    </w:p>
    <w:p w:rsidR="00F1453E" w:rsidRPr="002D5B52" w:rsidRDefault="00F1453E" w:rsidP="005E6033">
      <w:pPr>
        <w:pStyle w:val="PargrafodaLista"/>
        <w:numPr>
          <w:ilvl w:val="0"/>
          <w:numId w:val="13"/>
        </w:numPr>
        <w:spacing w:before="240" w:after="240" w:line="360" w:lineRule="auto"/>
      </w:pPr>
      <w:r w:rsidRPr="002D5B52">
        <w:t>Emitir notas fiscais, correspondentes a cada empenho de despesa, acompanhada de todas as CNDs.</w:t>
      </w:r>
    </w:p>
    <w:p w:rsidR="00F1453E" w:rsidRPr="002D5B52" w:rsidRDefault="00F1453E" w:rsidP="005E6033">
      <w:pPr>
        <w:pStyle w:val="PargrafodaLista"/>
        <w:numPr>
          <w:ilvl w:val="0"/>
          <w:numId w:val="13"/>
        </w:numPr>
        <w:spacing w:before="240" w:after="240" w:line="360" w:lineRule="auto"/>
      </w:pPr>
      <w:r w:rsidRPr="002D5B52">
        <w:lastRenderedPageBreak/>
        <w:t>Compreender todas as despesas incidentes sobre o objeto licitado, tais como, impostos, tarifas, taxas, salários, encargos sociais, fiscais, trabalhistas, previdenciários e de ordem de classe, fretes, etc.</w:t>
      </w:r>
    </w:p>
    <w:p w:rsidR="00F1453E" w:rsidRPr="002D5B52" w:rsidRDefault="00F1453E" w:rsidP="005E6033">
      <w:pPr>
        <w:pStyle w:val="PargrafodaLista"/>
        <w:numPr>
          <w:ilvl w:val="0"/>
          <w:numId w:val="13"/>
        </w:numPr>
        <w:spacing w:before="240" w:after="240" w:line="360" w:lineRule="auto"/>
      </w:pPr>
      <w:r w:rsidRPr="002D5B52">
        <w:t xml:space="preserve">Apresentar preços que reflitam os de mercado no momento; </w:t>
      </w:r>
    </w:p>
    <w:p w:rsidR="00F1453E" w:rsidRPr="002D5B52" w:rsidRDefault="00F1453E" w:rsidP="005E6033">
      <w:pPr>
        <w:pStyle w:val="PargrafodaLista"/>
        <w:numPr>
          <w:ilvl w:val="0"/>
          <w:numId w:val="13"/>
        </w:numPr>
        <w:spacing w:before="240" w:after="240" w:line="360" w:lineRule="auto"/>
      </w:pPr>
      <w:r w:rsidRPr="002D5B52">
        <w:t>Possuir as devidas autorizações para o fornecimento das peças.</w:t>
      </w:r>
    </w:p>
    <w:p w:rsidR="00F1453E" w:rsidRPr="002D5B52" w:rsidRDefault="00F1453E" w:rsidP="005E6033">
      <w:pPr>
        <w:pStyle w:val="PargrafodaLista"/>
        <w:numPr>
          <w:ilvl w:val="0"/>
          <w:numId w:val="13"/>
        </w:numPr>
        <w:spacing w:before="240" w:after="240" w:line="360" w:lineRule="auto"/>
      </w:pPr>
      <w:r w:rsidRPr="002D5B52">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F1453E" w:rsidRPr="002D5B52" w:rsidRDefault="00F1453E" w:rsidP="005E6033">
      <w:pPr>
        <w:pStyle w:val="PargrafodaLista"/>
        <w:numPr>
          <w:ilvl w:val="0"/>
          <w:numId w:val="13"/>
        </w:numPr>
        <w:spacing w:before="240" w:after="240" w:line="360" w:lineRule="auto"/>
      </w:pPr>
      <w:r w:rsidRPr="002D5B52">
        <w:t>Repor, sem custos adicionais e no mesmo prazo definido, todas as peças recusadas pela fiscalização do contrato;</w:t>
      </w:r>
    </w:p>
    <w:p w:rsidR="00F1453E" w:rsidRDefault="00F1453E" w:rsidP="005E6033">
      <w:pPr>
        <w:pStyle w:val="PargrafodaLista"/>
        <w:numPr>
          <w:ilvl w:val="0"/>
          <w:numId w:val="13"/>
        </w:numPr>
        <w:spacing w:before="240" w:after="240" w:line="360" w:lineRule="auto"/>
      </w:pPr>
      <w:r w:rsidRPr="002D5B52">
        <w:t>Responder por todos os tributos, contribuições fiscais que incidam ou venham a incidir, direta e indiretamente, sobre os serviços prestados;</w:t>
      </w:r>
    </w:p>
    <w:p w:rsidR="00F1453E" w:rsidRPr="00A93033" w:rsidRDefault="00F1453E" w:rsidP="00F1453E">
      <w:pPr>
        <w:widowControl w:val="0"/>
        <w:spacing w:before="240" w:after="240" w:line="360" w:lineRule="auto"/>
        <w:jc w:val="both"/>
        <w:rPr>
          <w:b/>
          <w:sz w:val="24"/>
          <w:szCs w:val="24"/>
        </w:rPr>
      </w:pPr>
      <w:r>
        <w:rPr>
          <w:b/>
          <w:sz w:val="24"/>
          <w:szCs w:val="24"/>
        </w:rPr>
        <w:t>3</w:t>
      </w:r>
      <w:r w:rsidRPr="00A93033">
        <w:rPr>
          <w:b/>
          <w:sz w:val="24"/>
          <w:szCs w:val="24"/>
        </w:rPr>
        <w:t>- DAS OBRIGAÇÕES E RESPONSABILIDADES DA EMPRESA CONTRATANTE.</w:t>
      </w:r>
    </w:p>
    <w:p w:rsidR="00F1453E" w:rsidRPr="00B55602" w:rsidRDefault="00F1453E" w:rsidP="00F1453E">
      <w:pPr>
        <w:pStyle w:val="PargrafodaLista1"/>
        <w:spacing w:before="160" w:after="200"/>
        <w:ind w:left="0" w:firstLine="0"/>
        <w:rPr>
          <w:rFonts w:ascii="Times New Roman" w:hAnsi="Times New Roman" w:cs="Times New Roman"/>
          <w:sz w:val="24"/>
          <w:szCs w:val="24"/>
        </w:rPr>
      </w:pPr>
      <w:r>
        <w:rPr>
          <w:rFonts w:ascii="Times New Roman" w:hAnsi="Times New Roman" w:cs="Times New Roman"/>
          <w:sz w:val="24"/>
          <w:szCs w:val="24"/>
        </w:rPr>
        <w:t>3</w:t>
      </w:r>
      <w:r w:rsidRPr="00B55602">
        <w:rPr>
          <w:rFonts w:ascii="Times New Roman" w:hAnsi="Times New Roman" w:cs="Times New Roman"/>
          <w:sz w:val="24"/>
          <w:szCs w:val="24"/>
        </w:rPr>
        <w:t>.1 – D</w:t>
      </w:r>
      <w:r w:rsidRPr="00B55602">
        <w:rPr>
          <w:rFonts w:ascii="Times New Roman" w:hAnsi="Times New Roman" w:cs="Times New Roman"/>
          <w:spacing w:val="-5"/>
          <w:sz w:val="24"/>
          <w:szCs w:val="24"/>
        </w:rPr>
        <w:t>ar à CONTRATADA as condições necessárias à regular execução do contrato.</w:t>
      </w:r>
    </w:p>
    <w:p w:rsidR="00F1453E" w:rsidRPr="00B55602" w:rsidRDefault="00F1453E" w:rsidP="00F1453E">
      <w:pPr>
        <w:shd w:val="clear" w:color="auto" w:fill="FFFFFF"/>
        <w:spacing w:before="160" w:line="360" w:lineRule="auto"/>
        <w:jc w:val="both"/>
        <w:rPr>
          <w:sz w:val="24"/>
          <w:szCs w:val="24"/>
        </w:rPr>
      </w:pPr>
      <w:r>
        <w:rPr>
          <w:sz w:val="24"/>
          <w:szCs w:val="24"/>
        </w:rPr>
        <w:t>3</w:t>
      </w:r>
      <w:r w:rsidRPr="00B55602">
        <w:rPr>
          <w:sz w:val="24"/>
          <w:szCs w:val="24"/>
        </w:rPr>
        <w:t>.2 – Fornecer todas as informações necessárias para que a contratada possa entregar o objeto dentro das especificações técnicas recomendadas;</w:t>
      </w:r>
    </w:p>
    <w:p w:rsidR="00F1453E" w:rsidRPr="00B55602" w:rsidRDefault="00F1453E" w:rsidP="00F1453E">
      <w:pPr>
        <w:shd w:val="clear" w:color="auto" w:fill="FFFFFF"/>
        <w:spacing w:before="160" w:line="360" w:lineRule="auto"/>
        <w:jc w:val="both"/>
        <w:rPr>
          <w:sz w:val="24"/>
          <w:szCs w:val="24"/>
        </w:rPr>
      </w:pPr>
      <w:r>
        <w:rPr>
          <w:sz w:val="24"/>
          <w:szCs w:val="24"/>
        </w:rPr>
        <w:t>3</w:t>
      </w:r>
      <w:r w:rsidRPr="00B55602">
        <w:rPr>
          <w:sz w:val="24"/>
          <w:szCs w:val="24"/>
        </w:rPr>
        <w:t>.3 – Comunicar à CONTRATADA toda e qualquer ocorrência relacionada à execução do contrato;</w:t>
      </w:r>
    </w:p>
    <w:p w:rsidR="00F1453E" w:rsidRPr="00B55602" w:rsidRDefault="00F1453E" w:rsidP="00F1453E">
      <w:pPr>
        <w:shd w:val="clear" w:color="auto" w:fill="FFFFFF"/>
        <w:spacing w:before="160" w:line="360" w:lineRule="auto"/>
        <w:jc w:val="both"/>
        <w:rPr>
          <w:sz w:val="24"/>
          <w:szCs w:val="24"/>
        </w:rPr>
      </w:pPr>
      <w:r>
        <w:rPr>
          <w:sz w:val="24"/>
          <w:szCs w:val="24"/>
        </w:rPr>
        <w:t>3</w:t>
      </w:r>
      <w:r w:rsidRPr="00B55602">
        <w:rPr>
          <w:sz w:val="24"/>
          <w:szCs w:val="24"/>
        </w:rPr>
        <w:t>.4 – Efetuar o pagamento à CONTRATADA, na forma convencionada neste Edital;</w:t>
      </w:r>
    </w:p>
    <w:p w:rsidR="00F1453E" w:rsidRPr="00B55602" w:rsidRDefault="00F1453E" w:rsidP="00F1453E">
      <w:pPr>
        <w:shd w:val="clear" w:color="auto" w:fill="FFFFFF"/>
        <w:spacing w:before="160" w:line="360" w:lineRule="auto"/>
        <w:jc w:val="both"/>
        <w:rPr>
          <w:sz w:val="24"/>
          <w:szCs w:val="24"/>
        </w:rPr>
      </w:pPr>
      <w:r>
        <w:rPr>
          <w:sz w:val="24"/>
          <w:szCs w:val="24"/>
        </w:rPr>
        <w:t>3</w:t>
      </w:r>
      <w:r w:rsidRPr="00B55602">
        <w:rPr>
          <w:sz w:val="24"/>
          <w:szCs w:val="24"/>
        </w:rPr>
        <w:t>.5 – Acompanhar e fiscalizar a execução do contrato, por meio dos servidores designados como Fiscal do Contrato, nos termos do art. 67 da Lei no 8.666/93, exigindo seu fiel e total cumprimento;</w:t>
      </w:r>
    </w:p>
    <w:p w:rsidR="00F1453E" w:rsidRPr="00B55602" w:rsidRDefault="00F1453E" w:rsidP="00F1453E">
      <w:pPr>
        <w:shd w:val="clear" w:color="auto" w:fill="FFFFFF"/>
        <w:spacing w:before="160" w:line="360" w:lineRule="auto"/>
        <w:jc w:val="both"/>
        <w:rPr>
          <w:sz w:val="24"/>
          <w:szCs w:val="24"/>
        </w:rPr>
      </w:pPr>
      <w:r>
        <w:rPr>
          <w:sz w:val="24"/>
          <w:szCs w:val="24"/>
        </w:rPr>
        <w:t>3</w:t>
      </w:r>
      <w:r w:rsidRPr="00B55602">
        <w:rPr>
          <w:sz w:val="24"/>
          <w:szCs w:val="24"/>
        </w:rPr>
        <w:t>.6 – Verificar a regularidade fiscal da CONTRATADA antes de efetuar o pagamento.</w:t>
      </w:r>
    </w:p>
    <w:p w:rsidR="00F1453E" w:rsidRPr="00B55602" w:rsidRDefault="00F1453E" w:rsidP="00F1453E">
      <w:pPr>
        <w:widowControl w:val="0"/>
        <w:spacing w:line="360" w:lineRule="auto"/>
        <w:jc w:val="both"/>
        <w:rPr>
          <w:sz w:val="24"/>
          <w:szCs w:val="24"/>
        </w:rPr>
      </w:pPr>
      <w:r>
        <w:rPr>
          <w:sz w:val="24"/>
          <w:szCs w:val="24"/>
        </w:rPr>
        <w:t>3</w:t>
      </w:r>
      <w:r w:rsidRPr="00B55602">
        <w:rPr>
          <w:sz w:val="24"/>
          <w:szCs w:val="24"/>
        </w:rPr>
        <w:t xml:space="preserve">.7 – Aplicar penalidades à contratada, por descumprimento contratual. </w:t>
      </w:r>
    </w:p>
    <w:p w:rsidR="00F1453E" w:rsidRDefault="00F1453E" w:rsidP="00D964DD">
      <w:pPr>
        <w:pStyle w:val="Cabealho"/>
        <w:tabs>
          <w:tab w:val="clear" w:pos="4419"/>
          <w:tab w:val="clear" w:pos="8838"/>
        </w:tabs>
        <w:jc w:val="both"/>
        <w:rPr>
          <w:b/>
          <w:sz w:val="24"/>
          <w:szCs w:val="24"/>
        </w:rPr>
      </w:pPr>
    </w:p>
    <w:p w:rsidR="0083134A" w:rsidRPr="00A93033" w:rsidRDefault="00E25BFE" w:rsidP="00D964DD">
      <w:pPr>
        <w:pStyle w:val="Cabealho"/>
        <w:tabs>
          <w:tab w:val="clear" w:pos="4419"/>
          <w:tab w:val="clear" w:pos="8838"/>
        </w:tabs>
        <w:jc w:val="both"/>
        <w:rPr>
          <w:b/>
          <w:sz w:val="24"/>
          <w:szCs w:val="24"/>
        </w:rPr>
      </w:pPr>
      <w:r w:rsidRPr="00A93033">
        <w:rPr>
          <w:b/>
          <w:sz w:val="24"/>
          <w:szCs w:val="24"/>
        </w:rPr>
        <w:t>4</w:t>
      </w:r>
      <w:r w:rsidR="00F1453E">
        <w:rPr>
          <w:b/>
          <w:sz w:val="24"/>
          <w:szCs w:val="24"/>
        </w:rPr>
        <w:t xml:space="preserve"> </w:t>
      </w:r>
      <w:r w:rsidRPr="00A93033">
        <w:rPr>
          <w:b/>
          <w:sz w:val="24"/>
          <w:szCs w:val="24"/>
        </w:rPr>
        <w:t>-</w:t>
      </w:r>
      <w:r w:rsidR="00F1453E">
        <w:rPr>
          <w:b/>
          <w:sz w:val="24"/>
          <w:szCs w:val="24"/>
        </w:rPr>
        <w:t xml:space="preserve"> </w:t>
      </w:r>
      <w:r w:rsidRPr="00A93033">
        <w:rPr>
          <w:b/>
          <w:sz w:val="24"/>
          <w:szCs w:val="24"/>
        </w:rPr>
        <w:t>DO PAGAMENTO</w:t>
      </w:r>
    </w:p>
    <w:p w:rsidR="00F1453E" w:rsidRPr="00B55602" w:rsidRDefault="00F1453E" w:rsidP="00F1453E">
      <w:pPr>
        <w:spacing w:after="240" w:line="360" w:lineRule="auto"/>
        <w:jc w:val="both"/>
        <w:rPr>
          <w:sz w:val="24"/>
          <w:szCs w:val="24"/>
        </w:rPr>
      </w:pPr>
      <w:r>
        <w:rPr>
          <w:color w:val="000000"/>
          <w:sz w:val="24"/>
          <w:szCs w:val="24"/>
        </w:rPr>
        <w:lastRenderedPageBreak/>
        <w:t>4</w:t>
      </w:r>
      <w:r w:rsidRPr="00B55602">
        <w:rPr>
          <w:color w:val="000000"/>
          <w:sz w:val="24"/>
          <w:szCs w:val="24"/>
        </w:rPr>
        <w:t xml:space="preserve">.1 </w:t>
      </w:r>
      <w:r w:rsidRPr="00B55602">
        <w:rPr>
          <w:sz w:val="24"/>
          <w:szCs w:val="24"/>
        </w:rPr>
        <w:t>–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F1453E" w:rsidRPr="00B55602" w:rsidRDefault="00F1453E" w:rsidP="00F1453E">
      <w:pPr>
        <w:spacing w:after="240" w:line="360" w:lineRule="auto"/>
        <w:jc w:val="both"/>
        <w:rPr>
          <w:sz w:val="24"/>
          <w:szCs w:val="24"/>
        </w:rPr>
      </w:pPr>
      <w:r>
        <w:rPr>
          <w:sz w:val="24"/>
          <w:szCs w:val="24"/>
        </w:rPr>
        <w:t>4</w:t>
      </w:r>
      <w:r w:rsidRPr="00B55602">
        <w:rPr>
          <w:sz w:val="24"/>
          <w:szCs w:val="24"/>
        </w:rPr>
        <w:t>.2 – A cada entrega a CONTRATADA emitirá Nota Fiscal com a quantificação e especificação do produto, seu preço unitário e o preço total, e a apresentará à Secretaria responsável pela solicitação dos serviços, para conferência de dados, então seguirá o trâmite para efetivação do pagamento.</w:t>
      </w:r>
    </w:p>
    <w:p w:rsidR="00F1453E" w:rsidRPr="00B55602" w:rsidRDefault="00F1453E" w:rsidP="00F1453E">
      <w:pPr>
        <w:spacing w:after="240" w:line="360" w:lineRule="auto"/>
        <w:jc w:val="both"/>
        <w:rPr>
          <w:sz w:val="24"/>
          <w:szCs w:val="24"/>
        </w:rPr>
      </w:pPr>
      <w:r>
        <w:rPr>
          <w:sz w:val="24"/>
          <w:szCs w:val="24"/>
        </w:rPr>
        <w:t>4</w:t>
      </w:r>
      <w:r w:rsidRPr="00B55602">
        <w:rPr>
          <w:sz w:val="24"/>
          <w:szCs w:val="24"/>
        </w:rPr>
        <w:t>.3 – O pagamento será suspenso se observado algum descumprimento das obrigações assumidas pela CONTRATADA, no que se refere à habilitação e qualificação exigidas na licitação.</w:t>
      </w:r>
    </w:p>
    <w:p w:rsidR="00F1453E" w:rsidRPr="00B55602" w:rsidRDefault="00F1453E" w:rsidP="00F1453E">
      <w:pPr>
        <w:spacing w:after="240" w:line="360" w:lineRule="auto"/>
        <w:jc w:val="both"/>
        <w:rPr>
          <w:sz w:val="24"/>
          <w:szCs w:val="24"/>
        </w:rPr>
      </w:pPr>
      <w:r>
        <w:rPr>
          <w:sz w:val="24"/>
          <w:szCs w:val="24"/>
        </w:rPr>
        <w:t>4</w:t>
      </w:r>
      <w:r w:rsidRPr="00B55602">
        <w:rPr>
          <w:sz w:val="24"/>
          <w:szCs w:val="24"/>
        </w:rPr>
        <w:t>.4 – Qualquer pagamento somente será efetuado à CONTRATADA após as conferências do Controle Interno, e ainda, se a CONTRATADA não tiver nenhuma pendência de débito junto à CONTRATANTE, inclusive multa.</w:t>
      </w:r>
    </w:p>
    <w:p w:rsidR="00F1453E" w:rsidRPr="00B55602" w:rsidRDefault="00F1453E" w:rsidP="00F1453E">
      <w:pPr>
        <w:spacing w:after="240" w:line="360" w:lineRule="auto"/>
        <w:jc w:val="both"/>
        <w:rPr>
          <w:bCs/>
          <w:sz w:val="24"/>
          <w:szCs w:val="24"/>
        </w:rPr>
      </w:pPr>
      <w:r>
        <w:rPr>
          <w:sz w:val="24"/>
          <w:szCs w:val="24"/>
        </w:rPr>
        <w:t>4</w:t>
      </w:r>
      <w:r w:rsidRPr="00B55602">
        <w:rPr>
          <w:sz w:val="24"/>
          <w:szCs w:val="24"/>
        </w:rPr>
        <w:t>.5 – Fica vedada à CONTRATADA</w:t>
      </w:r>
      <w:r w:rsidRPr="00B55602">
        <w:rPr>
          <w:color w:val="FF0000"/>
          <w:sz w:val="24"/>
          <w:szCs w:val="24"/>
        </w:rPr>
        <w:t xml:space="preserve"> </w:t>
      </w:r>
      <w:r w:rsidRPr="00B55602">
        <w:rPr>
          <w:sz w:val="24"/>
          <w:szCs w:val="24"/>
        </w:rPr>
        <w:t>a cessão de créditos às Instituições Financeiras ou quaisquer outras, sob pena de rescisão contratual e demais sanções.</w:t>
      </w:r>
    </w:p>
    <w:p w:rsidR="00F1453E" w:rsidRPr="00B55602" w:rsidRDefault="00F1453E" w:rsidP="00F1453E">
      <w:pPr>
        <w:spacing w:after="240" w:line="360" w:lineRule="auto"/>
        <w:jc w:val="both"/>
        <w:rPr>
          <w:bCs/>
          <w:sz w:val="24"/>
          <w:szCs w:val="24"/>
        </w:rPr>
      </w:pPr>
      <w:r>
        <w:rPr>
          <w:bCs/>
          <w:sz w:val="24"/>
          <w:szCs w:val="24"/>
        </w:rPr>
        <w:t>4</w:t>
      </w:r>
      <w:r w:rsidRPr="00B55602">
        <w:rPr>
          <w:bCs/>
          <w:sz w:val="24"/>
          <w:szCs w:val="24"/>
        </w:rPr>
        <w:t>.6</w:t>
      </w:r>
      <w:r w:rsidRPr="00B55602">
        <w:rPr>
          <w:b/>
          <w:bCs/>
          <w:sz w:val="24"/>
          <w:szCs w:val="24"/>
        </w:rPr>
        <w:t xml:space="preserve"> –</w:t>
      </w:r>
      <w:r w:rsidRPr="00B55602">
        <w:rPr>
          <w:bCs/>
          <w:sz w:val="24"/>
          <w:szCs w:val="24"/>
        </w:rPr>
        <w:t xml:space="preserve"> Juntamente com a Nota Fiscal, a Empresa Vencedora deverá apresentar os documentos abaixo relacionados, com validade atualizada, conforme art. 55, inc. XIII da Lei 8.666/93:</w:t>
      </w:r>
    </w:p>
    <w:p w:rsidR="00F1453E" w:rsidRPr="00B55602" w:rsidRDefault="00F1453E" w:rsidP="00F1453E">
      <w:pPr>
        <w:spacing w:after="240" w:line="360" w:lineRule="auto"/>
        <w:jc w:val="both"/>
        <w:rPr>
          <w:bCs/>
          <w:sz w:val="24"/>
          <w:szCs w:val="24"/>
        </w:rPr>
      </w:pPr>
      <w:r>
        <w:rPr>
          <w:bCs/>
          <w:sz w:val="24"/>
          <w:szCs w:val="24"/>
        </w:rPr>
        <w:t>4</w:t>
      </w:r>
      <w:r w:rsidRPr="00B55602">
        <w:rPr>
          <w:bCs/>
          <w:sz w:val="24"/>
          <w:szCs w:val="24"/>
        </w:rPr>
        <w:t>.6.1 - Certidão de Regularidade com INSS - Certidão Unificada</w:t>
      </w:r>
    </w:p>
    <w:p w:rsidR="00F1453E" w:rsidRPr="00B55602" w:rsidRDefault="00F1453E" w:rsidP="00F1453E">
      <w:pPr>
        <w:spacing w:after="240" w:line="360" w:lineRule="auto"/>
        <w:jc w:val="both"/>
        <w:rPr>
          <w:bCs/>
          <w:sz w:val="24"/>
          <w:szCs w:val="24"/>
        </w:rPr>
      </w:pPr>
      <w:r>
        <w:rPr>
          <w:bCs/>
          <w:sz w:val="24"/>
          <w:szCs w:val="24"/>
        </w:rPr>
        <w:t>4</w:t>
      </w:r>
      <w:r w:rsidRPr="00B55602">
        <w:rPr>
          <w:bCs/>
          <w:sz w:val="24"/>
          <w:szCs w:val="24"/>
        </w:rPr>
        <w:t>.6.2 - Certidão de Regularidade com FGTS</w:t>
      </w:r>
    </w:p>
    <w:p w:rsidR="00F1453E" w:rsidRPr="00B55602" w:rsidRDefault="00F1453E" w:rsidP="00F1453E">
      <w:pPr>
        <w:spacing w:after="240" w:line="360" w:lineRule="auto"/>
        <w:ind w:firstLine="1"/>
        <w:jc w:val="both"/>
        <w:rPr>
          <w:bCs/>
          <w:sz w:val="24"/>
          <w:szCs w:val="24"/>
        </w:rPr>
      </w:pPr>
      <w:r>
        <w:rPr>
          <w:bCs/>
          <w:sz w:val="24"/>
          <w:szCs w:val="24"/>
        </w:rPr>
        <w:t>4</w:t>
      </w:r>
      <w:r w:rsidRPr="00B55602">
        <w:rPr>
          <w:bCs/>
          <w:sz w:val="24"/>
          <w:szCs w:val="24"/>
        </w:rPr>
        <w:t>.6.3 - Certidão Conjunta de Débitos Relativos a Tributos Federais e Dívida Ativa da União.</w:t>
      </w:r>
    </w:p>
    <w:p w:rsidR="00F1453E" w:rsidRPr="00B55602" w:rsidRDefault="00F1453E" w:rsidP="00F1453E">
      <w:pPr>
        <w:spacing w:after="240" w:line="360" w:lineRule="auto"/>
        <w:ind w:firstLine="1"/>
        <w:jc w:val="both"/>
        <w:rPr>
          <w:bCs/>
          <w:sz w:val="24"/>
          <w:szCs w:val="24"/>
        </w:rPr>
      </w:pPr>
      <w:r>
        <w:rPr>
          <w:bCs/>
          <w:sz w:val="24"/>
          <w:szCs w:val="24"/>
        </w:rPr>
        <w:t>4</w:t>
      </w:r>
      <w:r w:rsidRPr="00B55602">
        <w:rPr>
          <w:bCs/>
          <w:sz w:val="24"/>
          <w:szCs w:val="24"/>
        </w:rPr>
        <w:t>.6.4 - Certidão de Regularidade para com a Fazenda Estadual e a Certidão emitida pela Procuradoria Geral o Estado;</w:t>
      </w:r>
    </w:p>
    <w:p w:rsidR="00F1453E" w:rsidRPr="00B55602" w:rsidRDefault="00F1453E" w:rsidP="00F1453E">
      <w:pPr>
        <w:spacing w:after="240" w:line="360" w:lineRule="auto"/>
        <w:ind w:firstLine="1"/>
        <w:jc w:val="both"/>
        <w:rPr>
          <w:bCs/>
          <w:sz w:val="24"/>
          <w:szCs w:val="24"/>
        </w:rPr>
      </w:pPr>
      <w:r>
        <w:rPr>
          <w:bCs/>
          <w:sz w:val="24"/>
          <w:szCs w:val="24"/>
        </w:rPr>
        <w:t>4</w:t>
      </w:r>
      <w:r w:rsidRPr="00B55602">
        <w:rPr>
          <w:bCs/>
          <w:sz w:val="24"/>
          <w:szCs w:val="24"/>
        </w:rPr>
        <w:t>.6.5 - Certidão de Regularidade para com a Fazenda Municipal da sede da Licitante</w:t>
      </w:r>
    </w:p>
    <w:p w:rsidR="00F1453E" w:rsidRPr="00B55602" w:rsidRDefault="00F1453E" w:rsidP="00F1453E">
      <w:pPr>
        <w:spacing w:after="240" w:line="360" w:lineRule="auto"/>
        <w:jc w:val="both"/>
        <w:rPr>
          <w:bCs/>
          <w:sz w:val="24"/>
          <w:szCs w:val="24"/>
        </w:rPr>
      </w:pPr>
      <w:r>
        <w:rPr>
          <w:bCs/>
          <w:sz w:val="24"/>
          <w:szCs w:val="24"/>
        </w:rPr>
        <w:lastRenderedPageBreak/>
        <w:t>4</w:t>
      </w:r>
      <w:r w:rsidRPr="00B55602">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3" w:history="1">
        <w:r w:rsidRPr="00B55602">
          <w:rPr>
            <w:rStyle w:val="Hyperlink"/>
            <w:sz w:val="24"/>
            <w:szCs w:val="24"/>
          </w:rPr>
          <w:t>HTTP://www.tst.jus.br</w:t>
        </w:r>
      </w:hyperlink>
      <w:r w:rsidRPr="00B55602">
        <w:rPr>
          <w:sz w:val="24"/>
          <w:szCs w:val="24"/>
        </w:rPr>
        <w:t>)</w:t>
      </w:r>
    </w:p>
    <w:p w:rsidR="00F1453E" w:rsidRPr="00B55602" w:rsidRDefault="00F1453E" w:rsidP="00F1453E">
      <w:pPr>
        <w:widowControl w:val="0"/>
        <w:spacing w:after="240" w:line="360" w:lineRule="auto"/>
        <w:jc w:val="both"/>
        <w:rPr>
          <w:sz w:val="24"/>
          <w:szCs w:val="24"/>
        </w:rPr>
      </w:pPr>
      <w:r>
        <w:rPr>
          <w:bCs/>
          <w:sz w:val="24"/>
          <w:szCs w:val="24"/>
        </w:rPr>
        <w:t>4</w:t>
      </w:r>
      <w:r w:rsidRPr="00B55602">
        <w:rPr>
          <w:bCs/>
          <w:sz w:val="24"/>
          <w:szCs w:val="24"/>
        </w:rPr>
        <w:t>.6.7</w:t>
      </w:r>
      <w:r w:rsidRPr="00B55602">
        <w:rPr>
          <w:sz w:val="24"/>
          <w:szCs w:val="24"/>
        </w:rPr>
        <w:t xml:space="preserve"> – Fica vedada a contratada a cessão de créditos às instituições financeiras ou quaisquer outras, sob pena de rescisão contratual e demais sanções</w:t>
      </w:r>
    </w:p>
    <w:p w:rsidR="00DE4015" w:rsidRPr="00000F0F" w:rsidRDefault="00DE4015" w:rsidP="00DE4015">
      <w:pPr>
        <w:widowControl w:val="0"/>
        <w:spacing w:after="160"/>
        <w:jc w:val="both"/>
        <w:rPr>
          <w:b/>
          <w:sz w:val="24"/>
          <w:szCs w:val="24"/>
        </w:rPr>
      </w:pPr>
    </w:p>
    <w:p w:rsidR="0083134A" w:rsidRPr="00A93033" w:rsidRDefault="00285AD5" w:rsidP="00D964DD">
      <w:pPr>
        <w:spacing w:line="360" w:lineRule="auto"/>
        <w:jc w:val="both"/>
        <w:rPr>
          <w:b/>
          <w:sz w:val="24"/>
          <w:szCs w:val="24"/>
        </w:rPr>
      </w:pPr>
      <w:r w:rsidRPr="00A93033">
        <w:rPr>
          <w:b/>
          <w:sz w:val="24"/>
          <w:szCs w:val="24"/>
        </w:rPr>
        <w:t>5</w:t>
      </w:r>
      <w:r w:rsidR="0083134A" w:rsidRPr="00A93033">
        <w:rPr>
          <w:b/>
          <w:sz w:val="24"/>
          <w:szCs w:val="24"/>
        </w:rPr>
        <w:t>- RECURSO FINANCEIRO (ART. 55, V)</w:t>
      </w:r>
    </w:p>
    <w:p w:rsidR="0083134A" w:rsidRPr="00A93033" w:rsidRDefault="00814A16" w:rsidP="00D964DD">
      <w:pPr>
        <w:spacing w:line="360" w:lineRule="auto"/>
        <w:jc w:val="both"/>
        <w:rPr>
          <w:sz w:val="24"/>
          <w:szCs w:val="24"/>
        </w:rPr>
      </w:pPr>
      <w:r w:rsidRPr="00A93033">
        <w:rPr>
          <w:sz w:val="24"/>
          <w:szCs w:val="24"/>
        </w:rPr>
        <w:t>A despesa decorrente desta licitação correrá à conta dos</w:t>
      </w:r>
      <w:r w:rsidR="000F421B" w:rsidRPr="00A93033">
        <w:rPr>
          <w:sz w:val="24"/>
          <w:szCs w:val="24"/>
        </w:rPr>
        <w:t xml:space="preserve"> orçamentos do exercício de 201</w:t>
      </w:r>
      <w:r w:rsidR="00F55D49" w:rsidRPr="00A93033">
        <w:rPr>
          <w:sz w:val="24"/>
          <w:szCs w:val="24"/>
        </w:rPr>
        <w:t>7</w:t>
      </w:r>
      <w:r w:rsidR="00B81858" w:rsidRPr="00A93033">
        <w:rPr>
          <w:sz w:val="24"/>
          <w:szCs w:val="24"/>
        </w:rPr>
        <w: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3119"/>
        <w:gridCol w:w="2552"/>
      </w:tblGrid>
      <w:tr w:rsidR="00DE4015" w:rsidRPr="00A93033" w:rsidTr="00DE4015">
        <w:tc>
          <w:tcPr>
            <w:tcW w:w="3614" w:type="dxa"/>
          </w:tcPr>
          <w:p w:rsidR="00DE4015" w:rsidRPr="00A93033" w:rsidRDefault="00DE4015" w:rsidP="00B53DB2">
            <w:pPr>
              <w:pStyle w:val="Padro"/>
              <w:jc w:val="center"/>
              <w:rPr>
                <w:b/>
                <w:color w:val="FF0000"/>
                <w:szCs w:val="24"/>
              </w:rPr>
            </w:pPr>
            <w:r w:rsidRPr="00A93033">
              <w:rPr>
                <w:b/>
                <w:color w:val="FF0000"/>
                <w:szCs w:val="24"/>
              </w:rPr>
              <w:t>PROG. DE TRABALHO</w:t>
            </w:r>
          </w:p>
        </w:tc>
        <w:tc>
          <w:tcPr>
            <w:tcW w:w="3119" w:type="dxa"/>
            <w:tcBorders>
              <w:right w:val="single" w:sz="4" w:space="0" w:color="auto"/>
            </w:tcBorders>
          </w:tcPr>
          <w:p w:rsidR="00DE4015" w:rsidRPr="00A93033" w:rsidRDefault="00DE4015" w:rsidP="00B53DB2">
            <w:pPr>
              <w:pStyle w:val="Padro"/>
              <w:jc w:val="center"/>
              <w:rPr>
                <w:b/>
                <w:color w:val="FF0000"/>
                <w:szCs w:val="24"/>
              </w:rPr>
            </w:pPr>
            <w:r w:rsidRPr="00A93033">
              <w:rPr>
                <w:b/>
                <w:color w:val="FF0000"/>
                <w:szCs w:val="24"/>
              </w:rPr>
              <w:t>NAT. DESPESA</w:t>
            </w:r>
          </w:p>
        </w:tc>
        <w:tc>
          <w:tcPr>
            <w:tcW w:w="2552" w:type="dxa"/>
            <w:tcBorders>
              <w:top w:val="nil"/>
              <w:left w:val="nil"/>
              <w:bottom w:val="nil"/>
              <w:right w:val="nil"/>
            </w:tcBorders>
          </w:tcPr>
          <w:p w:rsidR="00DE4015" w:rsidRPr="00A93033" w:rsidRDefault="00DE4015" w:rsidP="00B53DB2">
            <w:pPr>
              <w:pStyle w:val="Padro"/>
              <w:jc w:val="center"/>
              <w:rPr>
                <w:b/>
                <w:color w:val="FF0000"/>
                <w:szCs w:val="24"/>
              </w:rPr>
            </w:pPr>
          </w:p>
        </w:tc>
      </w:tr>
      <w:tr w:rsidR="00F1453E" w:rsidRPr="00A93033" w:rsidTr="00EC3293">
        <w:trPr>
          <w:trHeight w:val="559"/>
        </w:trPr>
        <w:tc>
          <w:tcPr>
            <w:tcW w:w="3614" w:type="dxa"/>
            <w:vAlign w:val="center"/>
          </w:tcPr>
          <w:p w:rsidR="00F1453E" w:rsidRPr="00A93033" w:rsidRDefault="00EC3293" w:rsidP="00EC3293">
            <w:pPr>
              <w:pStyle w:val="Padro"/>
              <w:jc w:val="center"/>
              <w:rPr>
                <w:b/>
                <w:color w:val="FF0000"/>
                <w:szCs w:val="24"/>
              </w:rPr>
            </w:pPr>
            <w:r>
              <w:rPr>
                <w:b/>
                <w:color w:val="FF0000"/>
                <w:szCs w:val="24"/>
              </w:rPr>
              <w:t>0900.0824400712.088</w:t>
            </w:r>
          </w:p>
        </w:tc>
        <w:tc>
          <w:tcPr>
            <w:tcW w:w="3119" w:type="dxa"/>
            <w:tcBorders>
              <w:right w:val="single" w:sz="4" w:space="0" w:color="auto"/>
            </w:tcBorders>
            <w:vAlign w:val="center"/>
          </w:tcPr>
          <w:p w:rsidR="00F1453E" w:rsidRPr="00A93033" w:rsidRDefault="00EC3293" w:rsidP="00EC3293">
            <w:pPr>
              <w:pStyle w:val="Padro"/>
              <w:jc w:val="center"/>
              <w:rPr>
                <w:b/>
                <w:color w:val="FF0000"/>
                <w:szCs w:val="24"/>
              </w:rPr>
            </w:pPr>
            <w:r>
              <w:rPr>
                <w:b/>
                <w:color w:val="FF0000"/>
                <w:szCs w:val="24"/>
              </w:rPr>
              <w:t>3390.30.00</w:t>
            </w:r>
          </w:p>
        </w:tc>
        <w:tc>
          <w:tcPr>
            <w:tcW w:w="2552" w:type="dxa"/>
            <w:tcBorders>
              <w:top w:val="nil"/>
              <w:left w:val="nil"/>
              <w:bottom w:val="nil"/>
              <w:right w:val="nil"/>
            </w:tcBorders>
          </w:tcPr>
          <w:p w:rsidR="00F1453E" w:rsidRPr="00A93033" w:rsidRDefault="00F1453E" w:rsidP="00B53DB2">
            <w:pPr>
              <w:pStyle w:val="Padro"/>
              <w:jc w:val="center"/>
              <w:rPr>
                <w:b/>
                <w:color w:val="FF0000"/>
                <w:szCs w:val="24"/>
              </w:rPr>
            </w:pPr>
          </w:p>
        </w:tc>
      </w:tr>
    </w:tbl>
    <w:p w:rsidR="004C430C" w:rsidRPr="00A93033" w:rsidRDefault="004C430C" w:rsidP="00D964DD">
      <w:pPr>
        <w:spacing w:line="360" w:lineRule="auto"/>
        <w:jc w:val="both"/>
        <w:rPr>
          <w:sz w:val="24"/>
          <w:szCs w:val="24"/>
        </w:rPr>
      </w:pPr>
    </w:p>
    <w:p w:rsidR="00DE4015" w:rsidRDefault="00285AD5" w:rsidP="00DE4015">
      <w:pPr>
        <w:spacing w:after="240" w:line="276" w:lineRule="auto"/>
        <w:jc w:val="both"/>
        <w:rPr>
          <w:b/>
          <w:sz w:val="24"/>
          <w:szCs w:val="24"/>
        </w:rPr>
      </w:pPr>
      <w:r w:rsidRPr="00A93033">
        <w:rPr>
          <w:b/>
          <w:sz w:val="24"/>
          <w:szCs w:val="24"/>
        </w:rPr>
        <w:t>6</w:t>
      </w:r>
      <w:r w:rsidR="0083134A" w:rsidRPr="00A93033">
        <w:rPr>
          <w:b/>
          <w:sz w:val="24"/>
          <w:szCs w:val="24"/>
        </w:rPr>
        <w:t xml:space="preserve">- </w:t>
      </w:r>
      <w:r w:rsidR="00F037D2" w:rsidRPr="00A93033">
        <w:rPr>
          <w:b/>
          <w:sz w:val="24"/>
          <w:szCs w:val="24"/>
        </w:rPr>
        <w:t xml:space="preserve">DO CRITÉRIO DE REAJUSTE </w:t>
      </w:r>
      <w:r w:rsidR="0083134A" w:rsidRPr="00A93033">
        <w:rPr>
          <w:b/>
          <w:sz w:val="24"/>
          <w:szCs w:val="24"/>
        </w:rPr>
        <w:t>(ART. 55, III)</w:t>
      </w:r>
    </w:p>
    <w:p w:rsidR="00EC3293" w:rsidRPr="00B55602" w:rsidRDefault="00EC3293" w:rsidP="00EC3293">
      <w:pPr>
        <w:spacing w:line="360" w:lineRule="auto"/>
        <w:jc w:val="both"/>
        <w:rPr>
          <w:rFonts w:eastAsia="Calibri"/>
          <w:sz w:val="24"/>
          <w:szCs w:val="24"/>
        </w:rPr>
      </w:pPr>
      <w:r>
        <w:rPr>
          <w:rFonts w:eastAsia="Calibri"/>
          <w:sz w:val="24"/>
          <w:szCs w:val="24"/>
        </w:rPr>
        <w:t>6</w:t>
      </w:r>
      <w:r w:rsidRPr="00B55602">
        <w:rPr>
          <w:rFonts w:eastAsia="Calibri"/>
          <w:sz w:val="24"/>
          <w:szCs w:val="24"/>
        </w:rPr>
        <w:t>.1 – Os preços estabelecidos no presente Contrato são fixos e irreajustáveis, salvo os casos previstos em Lei.</w:t>
      </w:r>
    </w:p>
    <w:p w:rsidR="00EC3293" w:rsidRPr="00B55602" w:rsidRDefault="00EC3293" w:rsidP="00EC3293">
      <w:pPr>
        <w:spacing w:line="360" w:lineRule="auto"/>
        <w:jc w:val="both"/>
        <w:rPr>
          <w:rFonts w:eastAsia="Calibri"/>
          <w:sz w:val="24"/>
          <w:szCs w:val="24"/>
        </w:rPr>
      </w:pPr>
    </w:p>
    <w:p w:rsidR="00EC3293" w:rsidRPr="00B55602" w:rsidRDefault="00EC3293" w:rsidP="00EC3293">
      <w:pPr>
        <w:spacing w:line="360" w:lineRule="auto"/>
        <w:jc w:val="both"/>
        <w:rPr>
          <w:sz w:val="24"/>
          <w:szCs w:val="24"/>
        </w:rPr>
      </w:pPr>
      <w:r>
        <w:rPr>
          <w:rFonts w:eastAsia="Calibri"/>
          <w:sz w:val="24"/>
          <w:szCs w:val="24"/>
        </w:rPr>
        <w:t>6</w:t>
      </w:r>
      <w:r w:rsidRPr="00B55602">
        <w:rPr>
          <w:rFonts w:eastAsia="Calibri"/>
          <w:sz w:val="24"/>
          <w:szCs w:val="24"/>
        </w:rPr>
        <w:t>.2 –</w:t>
      </w:r>
      <w:r w:rsidRPr="00B55602">
        <w:rPr>
          <w:rFonts w:eastAsia="Calibri"/>
          <w:b/>
          <w:sz w:val="24"/>
          <w:szCs w:val="24"/>
        </w:rPr>
        <w:t xml:space="preserve"> </w:t>
      </w:r>
      <w:r w:rsidRPr="00B55602">
        <w:rPr>
          <w:rFonts w:eastAsia="Calibri"/>
          <w:sz w:val="24"/>
          <w:szCs w:val="24"/>
        </w:rPr>
        <w:t>Em caso de reajuste por ocasião de prorrogação do presente Contrato, o valor será corrigido pelo índice</w:t>
      </w:r>
      <w:r w:rsidRPr="00B55602">
        <w:rPr>
          <w:sz w:val="24"/>
          <w:szCs w:val="24"/>
        </w:rPr>
        <w:t xml:space="preserve"> de inflação tomando como base IGPM – Índices Gerais de Preços de Mercado.</w:t>
      </w:r>
    </w:p>
    <w:p w:rsidR="00DE4015" w:rsidRPr="00A93033" w:rsidRDefault="00DE4015" w:rsidP="002E28A5">
      <w:pPr>
        <w:spacing w:after="160"/>
        <w:jc w:val="both"/>
        <w:rPr>
          <w:b/>
          <w:sz w:val="24"/>
          <w:szCs w:val="24"/>
        </w:rPr>
      </w:pPr>
    </w:p>
    <w:p w:rsidR="0083134A" w:rsidRPr="00A93033" w:rsidRDefault="00285AD5" w:rsidP="004C430C">
      <w:pPr>
        <w:pStyle w:val="Cabealho"/>
        <w:tabs>
          <w:tab w:val="clear" w:pos="4419"/>
          <w:tab w:val="clear" w:pos="8838"/>
        </w:tabs>
        <w:spacing w:after="240"/>
        <w:jc w:val="both"/>
        <w:rPr>
          <w:b/>
          <w:bCs/>
          <w:sz w:val="24"/>
          <w:szCs w:val="24"/>
        </w:rPr>
      </w:pPr>
      <w:r w:rsidRPr="00A93033">
        <w:rPr>
          <w:b/>
          <w:bCs/>
          <w:sz w:val="24"/>
          <w:szCs w:val="24"/>
        </w:rPr>
        <w:t>7</w:t>
      </w:r>
      <w:r w:rsidR="0083134A" w:rsidRPr="00A93033">
        <w:rPr>
          <w:b/>
          <w:bCs/>
          <w:sz w:val="24"/>
          <w:szCs w:val="24"/>
        </w:rPr>
        <w:t>- SANÇÕES ADMINISTRATIVAS PARA O CASO DE INADIMPLEMENTO CONTRATUAL (ART. 55, VII)</w:t>
      </w:r>
    </w:p>
    <w:p w:rsidR="00EC3293" w:rsidRPr="00B55602" w:rsidRDefault="00EC3293" w:rsidP="00EC3293">
      <w:pPr>
        <w:spacing w:before="120" w:after="120" w:line="276" w:lineRule="auto"/>
        <w:jc w:val="both"/>
        <w:rPr>
          <w:rFonts w:eastAsia="Calibri"/>
          <w:sz w:val="24"/>
          <w:szCs w:val="24"/>
        </w:rPr>
      </w:pPr>
      <w:r>
        <w:rPr>
          <w:sz w:val="24"/>
          <w:szCs w:val="24"/>
        </w:rPr>
        <w:t>7</w:t>
      </w:r>
      <w:r w:rsidRPr="00B55602">
        <w:rPr>
          <w:rFonts w:eastAsia="Calibri"/>
          <w:bCs/>
          <w:color w:val="000000"/>
          <w:sz w:val="24"/>
          <w:szCs w:val="24"/>
        </w:rPr>
        <w:t>.1</w:t>
      </w:r>
      <w:r w:rsidRPr="00B55602">
        <w:rPr>
          <w:rFonts w:eastAsia="Calibri"/>
          <w:b/>
          <w:bCs/>
          <w:color w:val="000000"/>
          <w:sz w:val="24"/>
          <w:szCs w:val="24"/>
        </w:rPr>
        <w:t xml:space="preserve"> – </w:t>
      </w:r>
      <w:r w:rsidRPr="00B55602">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C3293" w:rsidRPr="00B55602" w:rsidRDefault="00EC3293" w:rsidP="00EC3293">
      <w:pPr>
        <w:spacing w:before="120" w:after="120" w:line="276" w:lineRule="auto"/>
        <w:jc w:val="both"/>
        <w:rPr>
          <w:rFonts w:eastAsia="Calibri"/>
          <w:sz w:val="24"/>
          <w:szCs w:val="24"/>
        </w:rPr>
      </w:pPr>
      <w:r>
        <w:rPr>
          <w:rFonts w:eastAsia="Calibri"/>
          <w:sz w:val="24"/>
          <w:szCs w:val="24"/>
        </w:rPr>
        <w:t>7</w:t>
      </w:r>
      <w:r w:rsidRPr="00B55602">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EC3293" w:rsidRPr="00B55602" w:rsidRDefault="00EC3293" w:rsidP="00EC3293">
      <w:pPr>
        <w:spacing w:before="120" w:after="120" w:line="276" w:lineRule="auto"/>
        <w:jc w:val="both"/>
        <w:rPr>
          <w:rFonts w:eastAsia="Calibri"/>
          <w:sz w:val="24"/>
          <w:szCs w:val="24"/>
        </w:rPr>
      </w:pPr>
      <w:r>
        <w:rPr>
          <w:rFonts w:eastAsia="Calibri"/>
          <w:sz w:val="24"/>
          <w:szCs w:val="24"/>
        </w:rPr>
        <w:t>7</w:t>
      </w:r>
      <w:r w:rsidRPr="00B55602">
        <w:rPr>
          <w:rFonts w:eastAsia="Calibri"/>
          <w:sz w:val="24"/>
          <w:szCs w:val="24"/>
        </w:rPr>
        <w:t xml:space="preserve">.3 – O licitante que, convocado dentro do prazo de validade da sua proposta, não celebrar o contrato, deixar de entregar documentação exigida para o certame ou apresentar documentação falsa, ensejar o retardamento da execução de seu objeto, não mantiver a proposta, falhar ou </w:t>
      </w:r>
      <w:r w:rsidRPr="00B55602">
        <w:rPr>
          <w:rFonts w:eastAsia="Calibri"/>
          <w:sz w:val="24"/>
          <w:szCs w:val="24"/>
        </w:rPr>
        <w:lastRenderedPageBreak/>
        <w:t>fraudar na execução do contrato, comportar-se de modo inidôneo ou cometer fraude fiscal, ficará impedido de licitar e contratar com o Município, pelo prazo de até 05 (cinco) anos, sem prejuízo das multas previstas no Edital e das demais cominações legais;</w:t>
      </w:r>
    </w:p>
    <w:p w:rsidR="00EC3293" w:rsidRPr="00B55602" w:rsidRDefault="00EC3293" w:rsidP="00EC3293">
      <w:pPr>
        <w:spacing w:before="120" w:after="120" w:line="276" w:lineRule="auto"/>
        <w:jc w:val="both"/>
        <w:rPr>
          <w:rFonts w:eastAsia="Calibri"/>
          <w:sz w:val="24"/>
          <w:szCs w:val="24"/>
        </w:rPr>
      </w:pPr>
      <w:r>
        <w:rPr>
          <w:rFonts w:eastAsia="Calibri"/>
          <w:sz w:val="24"/>
          <w:szCs w:val="24"/>
        </w:rPr>
        <w:t>7</w:t>
      </w:r>
      <w:r w:rsidRPr="00B55602">
        <w:rPr>
          <w:rFonts w:eastAsia="Calibri"/>
          <w:sz w:val="24"/>
          <w:szCs w:val="24"/>
        </w:rPr>
        <w:t>.3.1 – As penalidades de que tratam o subitem anterior, serão aplicadas na forma abaixo:</w:t>
      </w:r>
    </w:p>
    <w:p w:rsidR="00EC3293" w:rsidRPr="00EC3293" w:rsidRDefault="00EC3293" w:rsidP="005E6033">
      <w:pPr>
        <w:pStyle w:val="PargrafodaLista"/>
        <w:numPr>
          <w:ilvl w:val="0"/>
          <w:numId w:val="14"/>
        </w:numPr>
        <w:suppressAutoHyphens/>
        <w:spacing w:before="120" w:after="120" w:line="276" w:lineRule="auto"/>
        <w:jc w:val="both"/>
        <w:rPr>
          <w:rFonts w:eastAsia="Calibri"/>
          <w:szCs w:val="24"/>
        </w:rPr>
      </w:pPr>
      <w:r w:rsidRPr="00EC3293">
        <w:rPr>
          <w:rFonts w:eastAsia="Calibri"/>
          <w:szCs w:val="24"/>
        </w:rPr>
        <w:t>Deixar de entregar documentação exigida para o certame, retardar a execução do seu objeto e não manter a sua proposta, ficará impedido de licitar e contratar com o Município por até 90 (noventa) dias;</w:t>
      </w:r>
    </w:p>
    <w:p w:rsidR="00EC3293" w:rsidRPr="00EC3293" w:rsidRDefault="00EC3293" w:rsidP="005E6033">
      <w:pPr>
        <w:pStyle w:val="PargrafodaLista"/>
        <w:numPr>
          <w:ilvl w:val="0"/>
          <w:numId w:val="14"/>
        </w:numPr>
        <w:suppressAutoHyphens/>
        <w:spacing w:before="120" w:after="120" w:line="276" w:lineRule="auto"/>
        <w:jc w:val="both"/>
        <w:rPr>
          <w:rFonts w:eastAsia="Calibri"/>
          <w:szCs w:val="24"/>
        </w:rPr>
      </w:pPr>
      <w:r w:rsidRPr="00EC3293">
        <w:rPr>
          <w:rFonts w:eastAsia="Calibri"/>
          <w:szCs w:val="24"/>
        </w:rPr>
        <w:t>Falhar, fraudar, atrasar a entrega dos materiais, ficará impedido de licitar e contratar com o Município por, no mínimo 90 (noventa) dias até 02 (dois) anos;</w:t>
      </w:r>
    </w:p>
    <w:p w:rsidR="00EC3293" w:rsidRPr="00EC3293" w:rsidRDefault="00EC3293" w:rsidP="005E6033">
      <w:pPr>
        <w:pStyle w:val="PargrafodaLista"/>
        <w:numPr>
          <w:ilvl w:val="0"/>
          <w:numId w:val="14"/>
        </w:numPr>
        <w:suppressAutoHyphens/>
        <w:spacing w:before="120" w:after="120" w:line="276" w:lineRule="auto"/>
        <w:jc w:val="both"/>
        <w:rPr>
          <w:rFonts w:eastAsia="Calibri"/>
          <w:szCs w:val="24"/>
        </w:rPr>
      </w:pPr>
      <w:r w:rsidRPr="00EC3293">
        <w:rPr>
          <w:rFonts w:eastAsia="Calibri"/>
          <w:szCs w:val="24"/>
        </w:rPr>
        <w:t>Apresentação de documentação falsa, cometer fraude fiscal e comportar-se de modo inidôneo, será impedido de licitar e contratar com o Município por, no mínimo 02 (dois) anos até 05 (cinco) anos.</w:t>
      </w:r>
    </w:p>
    <w:p w:rsidR="00EC3293" w:rsidRPr="00B55602" w:rsidRDefault="00EC3293" w:rsidP="00EC3293">
      <w:pPr>
        <w:spacing w:before="120" w:after="120" w:line="276" w:lineRule="auto"/>
        <w:jc w:val="both"/>
        <w:rPr>
          <w:rFonts w:eastAsia="Calibri"/>
          <w:sz w:val="24"/>
          <w:szCs w:val="24"/>
        </w:rPr>
      </w:pPr>
      <w:r>
        <w:rPr>
          <w:rFonts w:eastAsia="Calibri"/>
          <w:sz w:val="24"/>
          <w:szCs w:val="24"/>
        </w:rPr>
        <w:t>7</w:t>
      </w:r>
      <w:r w:rsidRPr="00B55602">
        <w:rPr>
          <w:rFonts w:eastAsia="Calibri"/>
          <w:sz w:val="24"/>
          <w:szCs w:val="24"/>
        </w:rPr>
        <w:t>.4 – A CONTRATADA ficará sujeita às seguintes penalidades, garantidas a prévia defesa, pela inexecução total ou parcial do Edital:</w:t>
      </w:r>
    </w:p>
    <w:p w:rsidR="00EC3293" w:rsidRPr="00B55602" w:rsidRDefault="00EC3293" w:rsidP="00EC3293">
      <w:pPr>
        <w:spacing w:before="120" w:after="120" w:line="276" w:lineRule="auto"/>
        <w:jc w:val="both"/>
        <w:rPr>
          <w:rFonts w:eastAsia="Calibri"/>
          <w:sz w:val="24"/>
          <w:szCs w:val="24"/>
        </w:rPr>
      </w:pPr>
      <w:r w:rsidRPr="00B55602">
        <w:rPr>
          <w:rFonts w:eastAsia="Calibri"/>
          <w:sz w:val="24"/>
          <w:szCs w:val="24"/>
        </w:rPr>
        <w:t>I - advertência;</w:t>
      </w:r>
    </w:p>
    <w:p w:rsidR="00EC3293" w:rsidRPr="00B55602" w:rsidRDefault="00EC3293" w:rsidP="00EC3293">
      <w:pPr>
        <w:spacing w:before="120" w:after="120" w:line="276" w:lineRule="auto"/>
        <w:jc w:val="both"/>
        <w:rPr>
          <w:rFonts w:eastAsia="Calibri"/>
          <w:sz w:val="24"/>
          <w:szCs w:val="24"/>
        </w:rPr>
      </w:pPr>
      <w:r w:rsidRPr="00B55602">
        <w:rPr>
          <w:rFonts w:eastAsia="Calibri"/>
          <w:sz w:val="24"/>
          <w:szCs w:val="24"/>
        </w:rPr>
        <w:t>II – multa(s):</w:t>
      </w:r>
    </w:p>
    <w:p w:rsidR="00EC3293" w:rsidRPr="00B55602" w:rsidRDefault="00EC3293" w:rsidP="00EC3293">
      <w:pPr>
        <w:spacing w:before="120" w:after="120" w:line="276" w:lineRule="auto"/>
        <w:jc w:val="both"/>
        <w:rPr>
          <w:rFonts w:eastAsia="Calibri"/>
          <w:sz w:val="24"/>
          <w:szCs w:val="24"/>
        </w:rPr>
      </w:pPr>
      <w:r w:rsidRPr="00B55602">
        <w:rPr>
          <w:rFonts w:eastAsia="Calibri"/>
          <w:sz w:val="24"/>
          <w:szCs w:val="24"/>
        </w:rPr>
        <w:t>III- Em caso de inexecução, total ou parcial, o(s) licitante(s) vencedor(es) poderá(ão) sofrer, sem prejuízo do previsto nos artigos 86 à 88 da Lei Federal nº 8666/93, as seguintes penalidades:</w:t>
      </w:r>
    </w:p>
    <w:p w:rsidR="00EC3293" w:rsidRPr="00EC3293" w:rsidRDefault="00EC3293" w:rsidP="005E6033">
      <w:pPr>
        <w:pStyle w:val="PargrafodaLista"/>
        <w:numPr>
          <w:ilvl w:val="0"/>
          <w:numId w:val="15"/>
        </w:numPr>
        <w:suppressAutoHyphens/>
        <w:spacing w:after="200" w:line="276" w:lineRule="auto"/>
        <w:jc w:val="both"/>
        <w:rPr>
          <w:rFonts w:eastAsia="Calibri"/>
          <w:szCs w:val="24"/>
        </w:rPr>
      </w:pPr>
      <w:r w:rsidRPr="00EC3293">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EC3293" w:rsidRPr="00EC3293" w:rsidRDefault="00EC3293" w:rsidP="005E6033">
      <w:pPr>
        <w:pStyle w:val="PargrafodaLista"/>
        <w:numPr>
          <w:ilvl w:val="0"/>
          <w:numId w:val="15"/>
        </w:numPr>
        <w:suppressAutoHyphens/>
        <w:spacing w:after="200" w:line="276" w:lineRule="auto"/>
        <w:jc w:val="both"/>
        <w:rPr>
          <w:rFonts w:eastAsia="Calibri"/>
          <w:szCs w:val="24"/>
        </w:rPr>
      </w:pPr>
      <w:r w:rsidRPr="00EC3293">
        <w:rPr>
          <w:rFonts w:eastAsia="Calibri"/>
          <w:szCs w:val="24"/>
        </w:rPr>
        <w:t>pelo descumprimento de qualquer outra obrigação: multa de 5% do valor total do contrato;</w:t>
      </w:r>
    </w:p>
    <w:p w:rsidR="00EC3293" w:rsidRPr="00B55602" w:rsidRDefault="00EC3293" w:rsidP="005E6033">
      <w:pPr>
        <w:pStyle w:val="PargrafodaLista1"/>
        <w:numPr>
          <w:ilvl w:val="0"/>
          <w:numId w:val="15"/>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EC3293" w:rsidRPr="00B55602" w:rsidRDefault="00EC3293" w:rsidP="005E6033">
      <w:pPr>
        <w:pStyle w:val="PargrafodaLista1"/>
        <w:numPr>
          <w:ilvl w:val="0"/>
          <w:numId w:val="15"/>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Declaração de inidoneidade para licitar ou contratar com a Administração;</w:t>
      </w:r>
    </w:p>
    <w:p w:rsidR="00EC3293" w:rsidRPr="00B55602" w:rsidRDefault="00EC3293" w:rsidP="005E6033">
      <w:pPr>
        <w:pStyle w:val="PargrafodaLista1"/>
        <w:numPr>
          <w:ilvl w:val="0"/>
          <w:numId w:val="15"/>
        </w:numPr>
        <w:suppressAutoHyphens/>
        <w:spacing w:after="12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EC3293" w:rsidRPr="00B55602" w:rsidRDefault="00EC3293" w:rsidP="00EC3293">
      <w:pPr>
        <w:spacing w:before="200" w:line="276" w:lineRule="auto"/>
        <w:jc w:val="both"/>
        <w:rPr>
          <w:rFonts w:eastAsia="Calibri"/>
          <w:sz w:val="24"/>
          <w:szCs w:val="24"/>
        </w:rPr>
      </w:pPr>
      <w:r>
        <w:rPr>
          <w:rFonts w:eastAsia="Calibri"/>
          <w:sz w:val="24"/>
          <w:szCs w:val="24"/>
        </w:rPr>
        <w:t>7</w:t>
      </w:r>
      <w:r w:rsidRPr="00B55602">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C3293" w:rsidRPr="00B55602" w:rsidRDefault="00EC3293" w:rsidP="00EC3293">
      <w:pPr>
        <w:spacing w:before="280" w:line="276" w:lineRule="auto"/>
        <w:jc w:val="both"/>
        <w:rPr>
          <w:rFonts w:eastAsia="Calibri"/>
          <w:sz w:val="24"/>
          <w:szCs w:val="24"/>
        </w:rPr>
      </w:pPr>
      <w:r>
        <w:rPr>
          <w:rFonts w:eastAsia="Calibri"/>
          <w:sz w:val="24"/>
          <w:szCs w:val="24"/>
        </w:rPr>
        <w:lastRenderedPageBreak/>
        <w:t>7</w:t>
      </w:r>
      <w:r w:rsidRPr="00B55602">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C3293" w:rsidRPr="00B55602" w:rsidRDefault="00EC3293" w:rsidP="00EC3293">
      <w:pPr>
        <w:spacing w:before="280" w:line="276" w:lineRule="auto"/>
        <w:jc w:val="both"/>
        <w:rPr>
          <w:rFonts w:eastAsia="Calibri"/>
          <w:sz w:val="24"/>
          <w:szCs w:val="24"/>
        </w:rPr>
      </w:pPr>
      <w:r>
        <w:rPr>
          <w:rFonts w:eastAsia="Calibri"/>
          <w:sz w:val="24"/>
          <w:szCs w:val="24"/>
        </w:rPr>
        <w:t>7</w:t>
      </w:r>
      <w:r w:rsidRPr="00B55602">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EC3293" w:rsidRPr="00B55602" w:rsidRDefault="00EC3293" w:rsidP="00EC3293">
      <w:pPr>
        <w:spacing w:before="280" w:line="276" w:lineRule="auto"/>
        <w:jc w:val="both"/>
        <w:rPr>
          <w:rFonts w:eastAsia="Calibri"/>
          <w:sz w:val="24"/>
          <w:szCs w:val="24"/>
        </w:rPr>
      </w:pPr>
      <w:r>
        <w:rPr>
          <w:rFonts w:eastAsia="Calibri"/>
          <w:sz w:val="24"/>
          <w:szCs w:val="24"/>
        </w:rPr>
        <w:t>7</w:t>
      </w:r>
      <w:r w:rsidRPr="00B55602">
        <w:rPr>
          <w:rFonts w:eastAsia="Calibri"/>
          <w:sz w:val="24"/>
          <w:szCs w:val="24"/>
        </w:rPr>
        <w:t xml:space="preserve">.8 – Para as penalidades previstas nos subitens </w:t>
      </w:r>
      <w:r>
        <w:rPr>
          <w:rFonts w:eastAsia="Calibri"/>
          <w:sz w:val="24"/>
          <w:szCs w:val="24"/>
        </w:rPr>
        <w:t>7</w:t>
      </w:r>
      <w:r w:rsidRPr="00B55602">
        <w:rPr>
          <w:rFonts w:eastAsia="Calibri"/>
          <w:sz w:val="24"/>
          <w:szCs w:val="24"/>
        </w:rPr>
        <w:t>.4 será garantido o direito ao contraditório e ampla defesa;</w:t>
      </w:r>
    </w:p>
    <w:p w:rsidR="00EC3293" w:rsidRPr="00B55602" w:rsidRDefault="00EC3293" w:rsidP="00EC3293">
      <w:pPr>
        <w:spacing w:before="280" w:line="276" w:lineRule="auto"/>
        <w:jc w:val="both"/>
        <w:rPr>
          <w:rFonts w:eastAsia="Calibri"/>
          <w:sz w:val="24"/>
          <w:szCs w:val="24"/>
        </w:rPr>
      </w:pPr>
      <w:r>
        <w:rPr>
          <w:rFonts w:eastAsia="Calibri"/>
          <w:sz w:val="24"/>
          <w:szCs w:val="24"/>
        </w:rPr>
        <w:t>7</w:t>
      </w:r>
      <w:r w:rsidRPr="00B55602">
        <w:rPr>
          <w:rFonts w:eastAsia="Calibri"/>
          <w:sz w:val="24"/>
          <w:szCs w:val="24"/>
        </w:rPr>
        <w:t>.9 - As penalidades só poderão ser relevadas nas hipóteses de caso fortuito ou força maior, devidamente justificados e comprovados, a juízo da Administração;</w:t>
      </w:r>
    </w:p>
    <w:p w:rsidR="00EC3293" w:rsidRPr="00B55602" w:rsidRDefault="00EC3293" w:rsidP="00EC3293">
      <w:pPr>
        <w:spacing w:before="280" w:line="276" w:lineRule="auto"/>
        <w:jc w:val="both"/>
        <w:rPr>
          <w:rFonts w:eastAsia="Calibri"/>
          <w:sz w:val="24"/>
          <w:szCs w:val="24"/>
        </w:rPr>
      </w:pPr>
      <w:r>
        <w:rPr>
          <w:rFonts w:eastAsia="Calibri"/>
          <w:sz w:val="24"/>
          <w:szCs w:val="24"/>
        </w:rPr>
        <w:t>7</w:t>
      </w:r>
      <w:r w:rsidRPr="00B55602">
        <w:rPr>
          <w:rFonts w:eastAsia="Calibri"/>
          <w:sz w:val="24"/>
          <w:szCs w:val="24"/>
        </w:rPr>
        <w:t>.10 – Constituirão motivos para rescisão do contrato, independente da conclusão do seu prazo:</w:t>
      </w:r>
    </w:p>
    <w:p w:rsidR="00EC3293" w:rsidRPr="00B55602" w:rsidRDefault="00EC3293" w:rsidP="005E6033">
      <w:pPr>
        <w:pStyle w:val="PargrafodaLista1"/>
        <w:numPr>
          <w:ilvl w:val="0"/>
          <w:numId w:val="16"/>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Razões de interesse público</w:t>
      </w:r>
    </w:p>
    <w:p w:rsidR="00EC3293" w:rsidRPr="00B55602" w:rsidRDefault="00EC3293" w:rsidP="005E6033">
      <w:pPr>
        <w:pStyle w:val="PargrafodaLista1"/>
        <w:numPr>
          <w:ilvl w:val="0"/>
          <w:numId w:val="16"/>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Reiterada desobediência dos preceitos estabelecidos;</w:t>
      </w:r>
    </w:p>
    <w:p w:rsidR="00EC3293" w:rsidRPr="00B55602" w:rsidRDefault="00EC3293" w:rsidP="005E6033">
      <w:pPr>
        <w:pStyle w:val="PargrafodaLista1"/>
        <w:numPr>
          <w:ilvl w:val="0"/>
          <w:numId w:val="16"/>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Falta grave a Juízo do Município;</w:t>
      </w:r>
    </w:p>
    <w:p w:rsidR="00EC3293" w:rsidRPr="00B55602" w:rsidRDefault="00EC3293" w:rsidP="005E6033">
      <w:pPr>
        <w:pStyle w:val="PargrafodaLista1"/>
        <w:numPr>
          <w:ilvl w:val="0"/>
          <w:numId w:val="16"/>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Falência ou insolvência;</w:t>
      </w:r>
    </w:p>
    <w:p w:rsidR="00EC3293" w:rsidRPr="00B55602" w:rsidRDefault="00EC3293" w:rsidP="005E6033">
      <w:pPr>
        <w:pStyle w:val="PargrafodaLista1"/>
        <w:numPr>
          <w:ilvl w:val="0"/>
          <w:numId w:val="16"/>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Inexecução total ou parcial do contrato;</w:t>
      </w:r>
    </w:p>
    <w:p w:rsidR="00EC3293" w:rsidRPr="00B55602" w:rsidRDefault="00EC3293" w:rsidP="005E6033">
      <w:pPr>
        <w:pStyle w:val="PargrafodaLista1"/>
        <w:numPr>
          <w:ilvl w:val="0"/>
          <w:numId w:val="16"/>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Alteração social ou modificação da finalidade ou estrutura da empresa, que venha a prejudicar a execução do contrato;</w:t>
      </w:r>
    </w:p>
    <w:p w:rsidR="00EC3293" w:rsidRPr="00B55602" w:rsidRDefault="00EC3293" w:rsidP="005E6033">
      <w:pPr>
        <w:pStyle w:val="PargrafodaLista1"/>
        <w:numPr>
          <w:ilvl w:val="0"/>
          <w:numId w:val="16"/>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Mudanças na legislação em vigor sobre licitações, impossibilitando a execução do presente contrato;</w:t>
      </w:r>
    </w:p>
    <w:p w:rsidR="00EC3293" w:rsidRPr="00B55602" w:rsidRDefault="00EC3293" w:rsidP="005E6033">
      <w:pPr>
        <w:pStyle w:val="PargrafodaLista1"/>
        <w:numPr>
          <w:ilvl w:val="0"/>
          <w:numId w:val="16"/>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Descumprimento de qualquer cláusula contratual;</w:t>
      </w:r>
    </w:p>
    <w:p w:rsidR="00EC3293" w:rsidRPr="00B55602" w:rsidRDefault="00EC3293" w:rsidP="005E6033">
      <w:pPr>
        <w:pStyle w:val="PargrafodaLista1"/>
        <w:numPr>
          <w:ilvl w:val="0"/>
          <w:numId w:val="16"/>
        </w:numPr>
        <w:suppressAutoHyphens/>
        <w:spacing w:after="200" w:line="276" w:lineRule="auto"/>
        <w:rPr>
          <w:rFonts w:ascii="Times New Roman" w:eastAsia="Calibri" w:hAnsi="Times New Roman" w:cs="Times New Roman"/>
          <w:sz w:val="24"/>
          <w:szCs w:val="24"/>
        </w:rPr>
      </w:pPr>
      <w:r w:rsidRPr="00B55602">
        <w:rPr>
          <w:rFonts w:ascii="Times New Roman" w:eastAsia="Calibri" w:hAnsi="Times New Roman" w:cs="Times New Roman"/>
          <w:sz w:val="24"/>
          <w:szCs w:val="24"/>
        </w:rPr>
        <w:t>Ocorrência de caso fortuito ou de força maior, regularmente comprovada, impeditiva da execução do acordado entre as partes;</w:t>
      </w:r>
    </w:p>
    <w:p w:rsidR="00EC3293" w:rsidRPr="00EC3293" w:rsidRDefault="00EC3293" w:rsidP="005E6033">
      <w:pPr>
        <w:pStyle w:val="PargrafodaLista1"/>
        <w:numPr>
          <w:ilvl w:val="0"/>
          <w:numId w:val="16"/>
        </w:numPr>
        <w:suppressAutoHyphens/>
        <w:spacing w:after="200" w:line="276" w:lineRule="auto"/>
        <w:rPr>
          <w:rFonts w:ascii="Times New Roman" w:eastAsia="Calibri" w:hAnsi="Times New Roman" w:cs="Times New Roman"/>
          <w:bCs/>
          <w:color w:val="000000"/>
          <w:sz w:val="24"/>
          <w:szCs w:val="24"/>
        </w:rPr>
      </w:pPr>
      <w:r w:rsidRPr="00EC3293">
        <w:rPr>
          <w:rFonts w:ascii="Times New Roman" w:eastAsia="Calibri" w:hAnsi="Times New Roman" w:cs="Times New Roman"/>
          <w:sz w:val="24"/>
          <w:szCs w:val="24"/>
        </w:rPr>
        <w:t>Por acordo entre as partes, reduzido a termo, desde que haja conveniência para o Município.</w:t>
      </w:r>
    </w:p>
    <w:p w:rsidR="0083134A" w:rsidRPr="00A93033" w:rsidRDefault="00285AD5" w:rsidP="00D964DD">
      <w:pPr>
        <w:spacing w:line="360" w:lineRule="auto"/>
        <w:jc w:val="both"/>
        <w:rPr>
          <w:b/>
          <w:bCs/>
          <w:sz w:val="24"/>
          <w:szCs w:val="24"/>
        </w:rPr>
      </w:pPr>
      <w:r w:rsidRPr="00A93033">
        <w:rPr>
          <w:b/>
          <w:bCs/>
          <w:sz w:val="24"/>
          <w:szCs w:val="24"/>
        </w:rPr>
        <w:t>8</w:t>
      </w:r>
      <w:r w:rsidR="0083134A" w:rsidRPr="00A93033">
        <w:rPr>
          <w:b/>
          <w:bCs/>
          <w:sz w:val="24"/>
          <w:szCs w:val="24"/>
        </w:rPr>
        <w:t>- RESCISÃO (ART. 55, VIII E IX)</w:t>
      </w:r>
    </w:p>
    <w:p w:rsidR="0083134A" w:rsidRPr="00A93033" w:rsidRDefault="0083134A" w:rsidP="00D964DD">
      <w:pPr>
        <w:spacing w:line="360" w:lineRule="auto"/>
        <w:jc w:val="both"/>
        <w:rPr>
          <w:sz w:val="24"/>
          <w:szCs w:val="24"/>
        </w:rPr>
      </w:pPr>
      <w:r w:rsidRPr="00A93033">
        <w:rPr>
          <w:sz w:val="24"/>
          <w:szCs w:val="24"/>
        </w:rPr>
        <w:lastRenderedPageBreak/>
        <w:t>O presente CONTRATO poderá ser rescindido caso ocorram quaisquer dos fatos elencados no art. 78 e seguintes da Lei 8.666/93.</w:t>
      </w:r>
    </w:p>
    <w:p w:rsidR="0083134A" w:rsidRPr="00A93033" w:rsidRDefault="0083134A" w:rsidP="00D964DD">
      <w:pPr>
        <w:spacing w:line="360" w:lineRule="auto"/>
        <w:jc w:val="both"/>
        <w:rPr>
          <w:b/>
          <w:sz w:val="24"/>
          <w:szCs w:val="24"/>
        </w:rPr>
      </w:pPr>
    </w:p>
    <w:p w:rsidR="0083134A" w:rsidRPr="00A93033" w:rsidRDefault="00285AD5" w:rsidP="00D964DD">
      <w:pPr>
        <w:spacing w:line="360" w:lineRule="auto"/>
        <w:jc w:val="both"/>
        <w:rPr>
          <w:sz w:val="24"/>
          <w:szCs w:val="24"/>
        </w:rPr>
      </w:pPr>
      <w:r w:rsidRPr="00A93033">
        <w:rPr>
          <w:b/>
          <w:sz w:val="24"/>
          <w:szCs w:val="24"/>
        </w:rPr>
        <w:t>8</w:t>
      </w:r>
      <w:r w:rsidR="0083134A" w:rsidRPr="00A93033">
        <w:rPr>
          <w:b/>
          <w:sz w:val="24"/>
          <w:szCs w:val="24"/>
        </w:rPr>
        <w:t xml:space="preserve">.1- </w:t>
      </w:r>
      <w:r w:rsidR="0083134A" w:rsidRPr="00A93033">
        <w:rPr>
          <w:sz w:val="24"/>
          <w:szCs w:val="24"/>
        </w:rPr>
        <w:t xml:space="preserve">A parte CONTRATANTE, em conformidade com os artigos </w:t>
      </w:r>
      <w:smartTag w:uri="urn:schemas-microsoft-com:office:smarttags" w:element="metricconverter">
        <w:smartTagPr>
          <w:attr w:name="ProductID" w:val="77 a"/>
        </w:smartTagPr>
        <w:r w:rsidR="0083134A" w:rsidRPr="00A93033">
          <w:rPr>
            <w:sz w:val="24"/>
            <w:szCs w:val="24"/>
          </w:rPr>
          <w:t>77 a</w:t>
        </w:r>
      </w:smartTag>
      <w:r w:rsidR="0083134A" w:rsidRPr="00A93033">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A93033" w:rsidRDefault="0083134A" w:rsidP="00D964DD">
      <w:pPr>
        <w:spacing w:line="360" w:lineRule="auto"/>
        <w:jc w:val="both"/>
        <w:rPr>
          <w:sz w:val="24"/>
          <w:szCs w:val="24"/>
        </w:rPr>
      </w:pPr>
    </w:p>
    <w:p w:rsidR="0083134A" w:rsidRPr="00A93033" w:rsidRDefault="00285AD5" w:rsidP="00D964DD">
      <w:pPr>
        <w:spacing w:line="360" w:lineRule="auto"/>
        <w:jc w:val="both"/>
        <w:rPr>
          <w:sz w:val="24"/>
          <w:szCs w:val="24"/>
        </w:rPr>
      </w:pPr>
      <w:r w:rsidRPr="00A93033">
        <w:rPr>
          <w:b/>
          <w:sz w:val="24"/>
          <w:szCs w:val="24"/>
        </w:rPr>
        <w:t>8</w:t>
      </w:r>
      <w:r w:rsidR="0083134A" w:rsidRPr="00A93033">
        <w:rPr>
          <w:b/>
          <w:sz w:val="24"/>
          <w:szCs w:val="24"/>
        </w:rPr>
        <w:t xml:space="preserve">.2- </w:t>
      </w:r>
      <w:r w:rsidR="0083134A" w:rsidRPr="00A93033">
        <w:rPr>
          <w:sz w:val="24"/>
          <w:szCs w:val="24"/>
        </w:rPr>
        <w:t>A CONTRATADA reconhece os direitos da CONTRATANTE, em caso de rescisão administrativa prevista no art. 77, da Lei 8.666/93.</w:t>
      </w:r>
    </w:p>
    <w:p w:rsidR="0083134A" w:rsidRPr="00A93033" w:rsidRDefault="0083134A" w:rsidP="00D964DD">
      <w:pPr>
        <w:spacing w:line="360" w:lineRule="auto"/>
        <w:jc w:val="both"/>
        <w:rPr>
          <w:b/>
          <w:bCs/>
          <w:sz w:val="24"/>
          <w:szCs w:val="24"/>
        </w:rPr>
      </w:pPr>
    </w:p>
    <w:p w:rsidR="007B33C4" w:rsidRPr="00A93033" w:rsidRDefault="00285AD5" w:rsidP="004C430C">
      <w:pPr>
        <w:spacing w:line="360" w:lineRule="auto"/>
        <w:jc w:val="both"/>
        <w:rPr>
          <w:b/>
          <w:bCs/>
          <w:sz w:val="24"/>
          <w:szCs w:val="24"/>
        </w:rPr>
      </w:pPr>
      <w:r w:rsidRPr="00A93033">
        <w:rPr>
          <w:b/>
          <w:bCs/>
          <w:sz w:val="24"/>
          <w:szCs w:val="24"/>
        </w:rPr>
        <w:t>9</w:t>
      </w:r>
      <w:r w:rsidR="0083134A" w:rsidRPr="00A93033">
        <w:rPr>
          <w:b/>
          <w:bCs/>
          <w:sz w:val="24"/>
          <w:szCs w:val="24"/>
        </w:rPr>
        <w:t>- LEGISLAÇÃO APLICÁVEL (ART. 55, XII)</w:t>
      </w:r>
      <w:r w:rsidR="0083134A" w:rsidRPr="00A93033">
        <w:rPr>
          <w:sz w:val="24"/>
          <w:szCs w:val="24"/>
        </w:rPr>
        <w:t xml:space="preserve">   </w:t>
      </w:r>
    </w:p>
    <w:p w:rsidR="007B33C4" w:rsidRPr="00A93033" w:rsidRDefault="00285AD5" w:rsidP="004C430C">
      <w:pPr>
        <w:spacing w:line="360" w:lineRule="auto"/>
        <w:jc w:val="both"/>
        <w:rPr>
          <w:sz w:val="24"/>
          <w:szCs w:val="24"/>
        </w:rPr>
      </w:pPr>
      <w:r w:rsidRPr="00A93033">
        <w:rPr>
          <w:sz w:val="24"/>
          <w:szCs w:val="24"/>
        </w:rPr>
        <w:t>9</w:t>
      </w:r>
      <w:r w:rsidR="007B33C4" w:rsidRPr="00A93033">
        <w:rPr>
          <w:sz w:val="24"/>
          <w:szCs w:val="24"/>
        </w:rPr>
        <w:t xml:space="preserve">.1 - </w:t>
      </w:r>
      <w:r w:rsidR="0083134A" w:rsidRPr="00A93033">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EC3293" w:rsidRPr="00B55602" w:rsidRDefault="00EC3293" w:rsidP="00EC3293">
      <w:pPr>
        <w:spacing w:before="240" w:after="120" w:line="360" w:lineRule="auto"/>
        <w:jc w:val="both"/>
        <w:rPr>
          <w:color w:val="000000"/>
          <w:sz w:val="24"/>
          <w:szCs w:val="24"/>
        </w:rPr>
      </w:pPr>
      <w:r>
        <w:rPr>
          <w:sz w:val="24"/>
          <w:szCs w:val="24"/>
        </w:rPr>
        <w:t>9.2</w:t>
      </w:r>
      <w:r w:rsidRPr="00B55602">
        <w:rPr>
          <w:sz w:val="24"/>
          <w:szCs w:val="24"/>
        </w:rPr>
        <w:t xml:space="preserve"> –</w:t>
      </w:r>
      <w:r w:rsidRPr="00B55602">
        <w:rPr>
          <w:color w:val="000000"/>
          <w:sz w:val="24"/>
          <w:szCs w:val="24"/>
        </w:rPr>
        <w:t xml:space="preserve"> O gerenciamento e a fiscalização da contratação decorrente deste Projeto Básico caberão aos Seguintes fiscalizadores:</w:t>
      </w:r>
    </w:p>
    <w:p w:rsidR="00EC3293" w:rsidRPr="00B55602" w:rsidRDefault="00EC3293" w:rsidP="00EC3293">
      <w:pPr>
        <w:spacing w:line="360" w:lineRule="auto"/>
        <w:jc w:val="both"/>
        <w:rPr>
          <w:sz w:val="24"/>
          <w:szCs w:val="24"/>
        </w:rPr>
      </w:pPr>
      <w:r>
        <w:rPr>
          <w:color w:val="000000"/>
          <w:sz w:val="24"/>
          <w:szCs w:val="24"/>
        </w:rPr>
        <w:t>9.2</w:t>
      </w:r>
      <w:r w:rsidRPr="00B55602">
        <w:rPr>
          <w:color w:val="000000"/>
          <w:sz w:val="24"/>
          <w:szCs w:val="24"/>
        </w:rPr>
        <w:t xml:space="preserve">.1 – </w:t>
      </w:r>
      <w:r w:rsidRPr="00B55602">
        <w:rPr>
          <w:sz w:val="24"/>
          <w:szCs w:val="24"/>
        </w:rPr>
        <w:t>SECRETARIA MUNICIPAL DE PROMOÇÃO E ASSISTÊNCIA SOCIAL: ATRAVÉS DA FISCAL DE CONTRATOS, BRUNO BORGES PEREIRA, PORTADOR DA CARTEIRA DE IDENTIDADE Nº 13346725-8 DETRAN/RJ, INSCRITO NO CPF SOB O Nº 105.334.157-13, MATRÍCULA Nº 11/6420 – SMPAS.</w:t>
      </w:r>
    </w:p>
    <w:p w:rsidR="00EC3293" w:rsidRPr="00B55602" w:rsidRDefault="00EC3293" w:rsidP="00EC3293">
      <w:pPr>
        <w:spacing w:before="240" w:after="120" w:line="360" w:lineRule="auto"/>
        <w:jc w:val="both"/>
        <w:rPr>
          <w:color w:val="000000"/>
          <w:sz w:val="24"/>
          <w:szCs w:val="24"/>
        </w:rPr>
      </w:pPr>
      <w:r>
        <w:rPr>
          <w:color w:val="000000"/>
          <w:sz w:val="24"/>
          <w:szCs w:val="24"/>
        </w:rPr>
        <w:t>9.2</w:t>
      </w:r>
      <w:r w:rsidRPr="00B55602">
        <w:rPr>
          <w:color w:val="000000"/>
          <w:sz w:val="24"/>
          <w:szCs w:val="24"/>
        </w:rPr>
        <w:t>.2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C3293" w:rsidRPr="00B55602" w:rsidRDefault="00EC3293" w:rsidP="00EC3293">
      <w:pPr>
        <w:pStyle w:val="Cabealho"/>
        <w:tabs>
          <w:tab w:val="clear" w:pos="4419"/>
          <w:tab w:val="clear" w:pos="8838"/>
        </w:tabs>
        <w:spacing w:before="240" w:after="120" w:line="360" w:lineRule="auto"/>
        <w:jc w:val="both"/>
        <w:rPr>
          <w:color w:val="000000"/>
          <w:sz w:val="24"/>
          <w:szCs w:val="24"/>
        </w:rPr>
      </w:pPr>
      <w:r>
        <w:rPr>
          <w:color w:val="000000"/>
          <w:sz w:val="24"/>
          <w:szCs w:val="24"/>
        </w:rPr>
        <w:t>9.2</w:t>
      </w:r>
      <w:r w:rsidRPr="00B55602">
        <w:rPr>
          <w:color w:val="000000"/>
          <w:sz w:val="24"/>
          <w:szCs w:val="24"/>
        </w:rPr>
        <w:t xml:space="preserve">.3 – Ficam reservados à fiscalização o direito e a autoridade para resolver todo e qualquer caso singular, omisso ou duvidoso não previsto no processo Administrativo. </w:t>
      </w:r>
    </w:p>
    <w:p w:rsidR="00EC3293" w:rsidRPr="00B55602" w:rsidRDefault="00EC3293" w:rsidP="00EC3293">
      <w:pPr>
        <w:spacing w:before="240" w:after="120" w:line="360" w:lineRule="auto"/>
        <w:jc w:val="both"/>
        <w:rPr>
          <w:color w:val="FF6600"/>
          <w:sz w:val="24"/>
          <w:szCs w:val="24"/>
        </w:rPr>
      </w:pPr>
      <w:r>
        <w:rPr>
          <w:color w:val="000000"/>
          <w:sz w:val="24"/>
          <w:szCs w:val="24"/>
        </w:rPr>
        <w:lastRenderedPageBreak/>
        <w:t>9.2</w:t>
      </w:r>
      <w:r w:rsidRPr="00B55602">
        <w:rPr>
          <w:color w:val="000000"/>
          <w:sz w:val="24"/>
          <w:szCs w:val="24"/>
        </w:rPr>
        <w:t>.4 – As decisões que ultrapassarem a competência da Secretaria deverão ser solicitadas formalmente pela CONTRATADA à autoridade administrativa imediatamente superior ao Secretário, através dele, em tempo hábil para adoção de medidas convenientes</w:t>
      </w:r>
      <w:r w:rsidRPr="00B55602">
        <w:rPr>
          <w:color w:val="FF6600"/>
          <w:sz w:val="24"/>
          <w:szCs w:val="24"/>
        </w:rPr>
        <w:t>.</w:t>
      </w:r>
    </w:p>
    <w:p w:rsidR="0083134A" w:rsidRPr="00A93033" w:rsidRDefault="0083134A" w:rsidP="004C430C">
      <w:pPr>
        <w:spacing w:after="240" w:line="360" w:lineRule="auto"/>
        <w:jc w:val="both"/>
        <w:rPr>
          <w:b/>
          <w:sz w:val="24"/>
          <w:szCs w:val="24"/>
        </w:rPr>
      </w:pPr>
      <w:r w:rsidRPr="00A93033">
        <w:rPr>
          <w:b/>
          <w:sz w:val="24"/>
          <w:szCs w:val="24"/>
        </w:rPr>
        <w:t>1</w:t>
      </w:r>
      <w:r w:rsidR="00285AD5" w:rsidRPr="00A93033">
        <w:rPr>
          <w:b/>
          <w:sz w:val="24"/>
          <w:szCs w:val="24"/>
        </w:rPr>
        <w:t>0</w:t>
      </w:r>
      <w:r w:rsidRPr="00A93033">
        <w:rPr>
          <w:b/>
          <w:sz w:val="24"/>
          <w:szCs w:val="24"/>
        </w:rPr>
        <w:t>- TRANSMISSÃO DE DOCUMENTOS</w:t>
      </w:r>
    </w:p>
    <w:p w:rsidR="0083134A" w:rsidRPr="00A93033" w:rsidRDefault="0083134A" w:rsidP="004C430C">
      <w:pPr>
        <w:spacing w:after="240" w:line="360" w:lineRule="auto"/>
        <w:jc w:val="both"/>
        <w:rPr>
          <w:sz w:val="24"/>
          <w:szCs w:val="24"/>
        </w:rPr>
      </w:pPr>
      <w:r w:rsidRPr="00A93033">
        <w:rPr>
          <w:sz w:val="24"/>
          <w:szCs w:val="24"/>
        </w:rPr>
        <w:t xml:space="preserve"> A troca eventual de documentos e cartas entre a CONTRATANTE e a CONTRATADA, será feita através de protocolo. Nenhuma outra forma será considerada como prova de entrega de documentos ou cartas.</w:t>
      </w:r>
    </w:p>
    <w:p w:rsidR="0083134A" w:rsidRPr="00A93033" w:rsidRDefault="0083134A" w:rsidP="004C430C">
      <w:pPr>
        <w:pStyle w:val="Corpodetexto2"/>
        <w:spacing w:after="240" w:line="360" w:lineRule="auto"/>
        <w:rPr>
          <w:b/>
          <w:sz w:val="24"/>
          <w:szCs w:val="24"/>
        </w:rPr>
      </w:pPr>
      <w:r w:rsidRPr="00A93033">
        <w:rPr>
          <w:b/>
          <w:sz w:val="24"/>
          <w:szCs w:val="24"/>
        </w:rPr>
        <w:t>1</w:t>
      </w:r>
      <w:r w:rsidR="00285AD5" w:rsidRPr="00A93033">
        <w:rPr>
          <w:b/>
          <w:sz w:val="24"/>
          <w:szCs w:val="24"/>
        </w:rPr>
        <w:t>1</w:t>
      </w:r>
      <w:r w:rsidRPr="00A93033">
        <w:rPr>
          <w:b/>
          <w:sz w:val="24"/>
          <w:szCs w:val="24"/>
        </w:rPr>
        <w:t>- DURAÇÃO (ART. 55, IV E ART. 57)</w:t>
      </w:r>
    </w:p>
    <w:p w:rsidR="0083134A" w:rsidRPr="00A93033" w:rsidRDefault="0083134A" w:rsidP="004C430C">
      <w:pPr>
        <w:spacing w:after="240" w:line="360" w:lineRule="auto"/>
        <w:jc w:val="both"/>
        <w:rPr>
          <w:sz w:val="24"/>
          <w:szCs w:val="24"/>
        </w:rPr>
      </w:pPr>
      <w:r w:rsidRPr="00A93033">
        <w:rPr>
          <w:sz w:val="24"/>
          <w:szCs w:val="24"/>
        </w:rPr>
        <w:t>O presente Contrato começará a viger a partir da assinatura da Ata de Regis</w:t>
      </w:r>
      <w:r w:rsidR="00814A16" w:rsidRPr="00A93033">
        <w:rPr>
          <w:sz w:val="24"/>
          <w:szCs w:val="24"/>
        </w:rPr>
        <w:t xml:space="preserve">tro de Preços e se findará em </w:t>
      </w:r>
      <w:r w:rsidR="00BC4A7A" w:rsidRPr="00A93033">
        <w:rPr>
          <w:sz w:val="24"/>
          <w:szCs w:val="24"/>
        </w:rPr>
        <w:t>12</w:t>
      </w:r>
      <w:r w:rsidRPr="00A93033">
        <w:rPr>
          <w:sz w:val="24"/>
          <w:szCs w:val="24"/>
        </w:rPr>
        <w:t xml:space="preserve"> (</w:t>
      </w:r>
      <w:r w:rsidR="00BC4A7A" w:rsidRPr="00A93033">
        <w:rPr>
          <w:sz w:val="24"/>
          <w:szCs w:val="24"/>
        </w:rPr>
        <w:t>doze</w:t>
      </w:r>
      <w:r w:rsidRPr="00A93033">
        <w:rPr>
          <w:sz w:val="24"/>
          <w:szCs w:val="24"/>
        </w:rPr>
        <w:t xml:space="preserve">) meses.  </w:t>
      </w:r>
    </w:p>
    <w:p w:rsidR="0083134A" w:rsidRPr="00A93033" w:rsidRDefault="0083134A" w:rsidP="00D964DD">
      <w:pPr>
        <w:spacing w:line="360" w:lineRule="auto"/>
        <w:jc w:val="both"/>
        <w:rPr>
          <w:sz w:val="24"/>
          <w:szCs w:val="24"/>
        </w:rPr>
      </w:pPr>
      <w:r w:rsidRPr="00A93033">
        <w:rPr>
          <w:b/>
          <w:sz w:val="24"/>
          <w:szCs w:val="24"/>
        </w:rPr>
        <w:t>1</w:t>
      </w:r>
      <w:r w:rsidR="00285AD5" w:rsidRPr="00A93033">
        <w:rPr>
          <w:b/>
          <w:sz w:val="24"/>
          <w:szCs w:val="24"/>
        </w:rPr>
        <w:t>2</w:t>
      </w:r>
      <w:r w:rsidRPr="00A93033">
        <w:rPr>
          <w:b/>
          <w:sz w:val="24"/>
          <w:szCs w:val="24"/>
        </w:rPr>
        <w:t>- DA PUBLICAÇÃO (ART. 61, PARÁGRAFO ÚNICO)</w:t>
      </w:r>
    </w:p>
    <w:p w:rsidR="0083134A" w:rsidRPr="00A93033" w:rsidRDefault="0083134A" w:rsidP="00D964DD">
      <w:pPr>
        <w:spacing w:line="360" w:lineRule="auto"/>
        <w:jc w:val="both"/>
        <w:rPr>
          <w:sz w:val="24"/>
          <w:szCs w:val="24"/>
        </w:rPr>
      </w:pPr>
      <w:r w:rsidRPr="00A93033">
        <w:rPr>
          <w:sz w:val="24"/>
          <w:szCs w:val="24"/>
        </w:rPr>
        <w:t xml:space="preserve">A contratante deverá providenciar no prazo de até 20 dias, contatos da assinatura do presente Contrato a publicação do respectivo extrato no jornal oficial do Município.  </w:t>
      </w:r>
    </w:p>
    <w:p w:rsidR="0083134A" w:rsidRPr="00A93033" w:rsidRDefault="0083134A" w:rsidP="00D964DD">
      <w:pPr>
        <w:spacing w:line="360" w:lineRule="auto"/>
        <w:jc w:val="both"/>
        <w:rPr>
          <w:sz w:val="24"/>
          <w:szCs w:val="24"/>
        </w:rPr>
      </w:pPr>
    </w:p>
    <w:p w:rsidR="0083134A" w:rsidRPr="00A93033" w:rsidRDefault="0083134A" w:rsidP="00D964DD">
      <w:pPr>
        <w:pStyle w:val="Corpodetexto2"/>
        <w:spacing w:line="360" w:lineRule="auto"/>
        <w:rPr>
          <w:b/>
          <w:sz w:val="24"/>
          <w:szCs w:val="24"/>
        </w:rPr>
      </w:pPr>
      <w:r w:rsidRPr="00A93033">
        <w:rPr>
          <w:b/>
          <w:sz w:val="24"/>
          <w:szCs w:val="24"/>
        </w:rPr>
        <w:t>1</w:t>
      </w:r>
      <w:r w:rsidR="00285AD5" w:rsidRPr="00A93033">
        <w:rPr>
          <w:b/>
          <w:sz w:val="24"/>
          <w:szCs w:val="24"/>
        </w:rPr>
        <w:t>3</w:t>
      </w:r>
      <w:r w:rsidRPr="00A93033">
        <w:rPr>
          <w:b/>
          <w:sz w:val="24"/>
          <w:szCs w:val="24"/>
        </w:rPr>
        <w:t>- CASOS OMISSOS (ART. 55, XII)</w:t>
      </w:r>
    </w:p>
    <w:p w:rsidR="0083134A" w:rsidRPr="00A93033" w:rsidRDefault="0083134A" w:rsidP="00D964DD">
      <w:pPr>
        <w:spacing w:line="360" w:lineRule="auto"/>
        <w:jc w:val="both"/>
        <w:rPr>
          <w:sz w:val="24"/>
          <w:szCs w:val="24"/>
        </w:rPr>
      </w:pPr>
      <w:r w:rsidRPr="00A93033">
        <w:rPr>
          <w:sz w:val="24"/>
          <w:szCs w:val="24"/>
        </w:rPr>
        <w:t>Os casos omissos serão resolvidos à luz da Lei 8.666/93, e dos princípios gerais de direito.</w:t>
      </w:r>
    </w:p>
    <w:p w:rsidR="00EC3293" w:rsidRDefault="00EC3293" w:rsidP="00D964DD">
      <w:pPr>
        <w:pStyle w:val="Corpodetexto2"/>
        <w:spacing w:line="360" w:lineRule="auto"/>
        <w:rPr>
          <w:b/>
          <w:sz w:val="24"/>
          <w:szCs w:val="24"/>
        </w:rPr>
      </w:pPr>
    </w:p>
    <w:p w:rsidR="0083134A" w:rsidRPr="00A93033" w:rsidRDefault="0083134A" w:rsidP="00D964DD">
      <w:pPr>
        <w:pStyle w:val="Corpodetexto2"/>
        <w:spacing w:line="360" w:lineRule="auto"/>
        <w:rPr>
          <w:b/>
          <w:sz w:val="24"/>
          <w:szCs w:val="24"/>
        </w:rPr>
      </w:pPr>
      <w:r w:rsidRPr="00A93033">
        <w:rPr>
          <w:b/>
          <w:sz w:val="24"/>
          <w:szCs w:val="24"/>
        </w:rPr>
        <w:t>1</w:t>
      </w:r>
      <w:r w:rsidR="00285AD5" w:rsidRPr="00A93033">
        <w:rPr>
          <w:b/>
          <w:sz w:val="24"/>
          <w:szCs w:val="24"/>
        </w:rPr>
        <w:t>4</w:t>
      </w:r>
      <w:r w:rsidRPr="00A93033">
        <w:rPr>
          <w:b/>
          <w:sz w:val="24"/>
          <w:szCs w:val="24"/>
        </w:rPr>
        <w:t>- FORO (ART. 55, § 2º)</w:t>
      </w:r>
    </w:p>
    <w:p w:rsidR="0083134A" w:rsidRPr="00A93033" w:rsidRDefault="0083134A" w:rsidP="00D964DD">
      <w:pPr>
        <w:spacing w:line="360" w:lineRule="auto"/>
        <w:jc w:val="both"/>
        <w:rPr>
          <w:sz w:val="24"/>
          <w:szCs w:val="24"/>
        </w:rPr>
      </w:pPr>
      <w:r w:rsidRPr="00A93033">
        <w:rPr>
          <w:sz w:val="24"/>
          <w:szCs w:val="24"/>
        </w:rPr>
        <w:t>Fica eleito o foro da Comarca de Bom Jardim, RJ, para dirimir dúvidas ou questões oriundas do presente Contrato.</w:t>
      </w:r>
    </w:p>
    <w:p w:rsidR="00F55D49" w:rsidRPr="00A93033" w:rsidRDefault="0083134A" w:rsidP="00D964DD">
      <w:pPr>
        <w:spacing w:line="360" w:lineRule="auto"/>
        <w:jc w:val="both"/>
        <w:rPr>
          <w:sz w:val="24"/>
          <w:szCs w:val="24"/>
        </w:rPr>
      </w:pPr>
      <w:r w:rsidRPr="00A93033">
        <w:rPr>
          <w:sz w:val="24"/>
          <w:szCs w:val="24"/>
        </w:rPr>
        <w:t>E por estarem justas e contratadas, as partes assinam o presente instrumento contratual, em 03 (três vias) iguais e rubricadas para todos os fins de direito, na presença das testemunhas abaixo.</w:t>
      </w:r>
    </w:p>
    <w:p w:rsidR="0083134A" w:rsidRDefault="0083134A" w:rsidP="00D964DD">
      <w:pPr>
        <w:spacing w:line="360" w:lineRule="auto"/>
        <w:jc w:val="both"/>
        <w:rPr>
          <w:sz w:val="24"/>
          <w:szCs w:val="24"/>
        </w:rPr>
      </w:pPr>
      <w:r w:rsidRPr="00A93033">
        <w:rPr>
          <w:sz w:val="24"/>
          <w:szCs w:val="24"/>
        </w:rPr>
        <w:t>Bom Jardim / RJ, XX de XXXX de 201</w:t>
      </w:r>
      <w:r w:rsidR="00F55D49" w:rsidRPr="00A93033">
        <w:rPr>
          <w:sz w:val="24"/>
          <w:szCs w:val="24"/>
        </w:rPr>
        <w:t>7</w:t>
      </w:r>
      <w:r w:rsidRPr="00A93033">
        <w:rPr>
          <w:sz w:val="24"/>
          <w:szCs w:val="24"/>
        </w:rPr>
        <w:t>.</w:t>
      </w:r>
    </w:p>
    <w:p w:rsidR="00BC4A7A" w:rsidRPr="00A93033" w:rsidRDefault="00BC4A7A" w:rsidP="00BC4A7A">
      <w:pPr>
        <w:ind w:left="-851"/>
        <w:jc w:val="center"/>
        <w:rPr>
          <w:sz w:val="24"/>
          <w:szCs w:val="24"/>
        </w:rPr>
      </w:pPr>
      <w:r w:rsidRPr="00A93033">
        <w:rPr>
          <w:sz w:val="24"/>
          <w:szCs w:val="24"/>
        </w:rPr>
        <w:t>PREFEITURA MUNICIPAL DE BOM JARDIM</w:t>
      </w:r>
    </w:p>
    <w:p w:rsidR="00BC4A7A" w:rsidRPr="00A93033" w:rsidRDefault="00BC4A7A" w:rsidP="00BC4A7A">
      <w:pPr>
        <w:ind w:left="-851"/>
        <w:jc w:val="center"/>
        <w:rPr>
          <w:i/>
          <w:sz w:val="24"/>
          <w:szCs w:val="24"/>
        </w:rPr>
      </w:pPr>
    </w:p>
    <w:p w:rsidR="00BC4A7A" w:rsidRPr="00A93033" w:rsidRDefault="00BC4A7A" w:rsidP="00BC4A7A">
      <w:pPr>
        <w:ind w:left="-851"/>
        <w:jc w:val="center"/>
        <w:rPr>
          <w:i/>
          <w:sz w:val="24"/>
          <w:szCs w:val="24"/>
        </w:rPr>
      </w:pPr>
      <w:r w:rsidRPr="00A93033">
        <w:rPr>
          <w:i/>
          <w:sz w:val="24"/>
          <w:szCs w:val="24"/>
        </w:rPr>
        <w:t>SECRETARIA MUNICIPAL DE SAÚDE</w:t>
      </w:r>
    </w:p>
    <w:p w:rsidR="00BC4A7A" w:rsidRPr="00A93033" w:rsidRDefault="00BC4A7A" w:rsidP="00BC4A7A">
      <w:pPr>
        <w:ind w:left="-851"/>
        <w:jc w:val="center"/>
        <w:rPr>
          <w:i/>
          <w:sz w:val="24"/>
          <w:szCs w:val="24"/>
        </w:rPr>
      </w:pPr>
      <w:r w:rsidRPr="00A93033">
        <w:rPr>
          <w:i/>
          <w:sz w:val="24"/>
          <w:szCs w:val="24"/>
        </w:rPr>
        <w:t>PREGOEIRO</w:t>
      </w:r>
    </w:p>
    <w:p w:rsidR="00BC4A7A" w:rsidRPr="00A93033" w:rsidRDefault="00BC4A7A" w:rsidP="00BC4A7A">
      <w:pPr>
        <w:ind w:left="-851"/>
        <w:jc w:val="center"/>
        <w:rPr>
          <w:sz w:val="24"/>
          <w:szCs w:val="24"/>
        </w:rPr>
      </w:pPr>
      <w:r w:rsidRPr="00A93033">
        <w:rPr>
          <w:sz w:val="24"/>
          <w:szCs w:val="24"/>
        </w:rPr>
        <w:t>CONTRATADA</w:t>
      </w:r>
    </w:p>
    <w:p w:rsidR="00BC4A7A" w:rsidRPr="00A93033" w:rsidRDefault="00BC4A7A" w:rsidP="00BC4A7A">
      <w:pPr>
        <w:ind w:left="-851"/>
        <w:jc w:val="center"/>
        <w:rPr>
          <w:sz w:val="24"/>
          <w:szCs w:val="24"/>
        </w:rPr>
      </w:pPr>
      <w:r w:rsidRPr="00A93033">
        <w:rPr>
          <w:sz w:val="24"/>
          <w:szCs w:val="24"/>
        </w:rPr>
        <w:t>TESTEMUNHAS</w:t>
      </w:r>
    </w:p>
    <w:p w:rsidR="00116FF7" w:rsidRPr="00A93033" w:rsidRDefault="00282D28" w:rsidP="00D964DD">
      <w:pPr>
        <w:jc w:val="center"/>
        <w:rPr>
          <w:b/>
          <w:bCs/>
          <w:sz w:val="24"/>
          <w:szCs w:val="24"/>
        </w:rPr>
      </w:pPr>
      <w:r w:rsidRPr="00A93033">
        <w:rPr>
          <w:b/>
          <w:bCs/>
          <w:sz w:val="24"/>
          <w:szCs w:val="24"/>
        </w:rPr>
        <w:lastRenderedPageBreak/>
        <w:t>E</w:t>
      </w:r>
      <w:r w:rsidR="00116FF7" w:rsidRPr="00A93033">
        <w:rPr>
          <w:b/>
          <w:bCs/>
          <w:sz w:val="24"/>
          <w:szCs w:val="24"/>
        </w:rPr>
        <w:t>DITAL</w:t>
      </w:r>
    </w:p>
    <w:p w:rsidR="00BB1035" w:rsidRPr="00A93033" w:rsidRDefault="00116FF7" w:rsidP="00D964DD">
      <w:pPr>
        <w:pStyle w:val="Cabealho"/>
        <w:tabs>
          <w:tab w:val="clear" w:pos="4419"/>
          <w:tab w:val="clear" w:pos="8838"/>
        </w:tabs>
        <w:jc w:val="center"/>
        <w:rPr>
          <w:b/>
          <w:sz w:val="24"/>
          <w:szCs w:val="24"/>
        </w:rPr>
      </w:pPr>
      <w:r w:rsidRPr="00A93033">
        <w:rPr>
          <w:b/>
          <w:bCs/>
          <w:sz w:val="24"/>
          <w:szCs w:val="24"/>
        </w:rPr>
        <w:t xml:space="preserve">PREGÃO PRESENCIAL PARA REGISTRO DE PREÇOS </w:t>
      </w:r>
      <w:r w:rsidR="00BB1035" w:rsidRPr="00A93033">
        <w:rPr>
          <w:b/>
          <w:sz w:val="24"/>
          <w:szCs w:val="24"/>
        </w:rPr>
        <w:t xml:space="preserve">Nº </w:t>
      </w:r>
      <w:r w:rsidR="00C3185D">
        <w:rPr>
          <w:b/>
          <w:color w:val="FF0000"/>
          <w:sz w:val="24"/>
          <w:szCs w:val="24"/>
        </w:rPr>
        <w:t>093</w:t>
      </w:r>
      <w:r w:rsidR="00BB1035" w:rsidRPr="00A93033">
        <w:rPr>
          <w:b/>
          <w:color w:val="FF0000"/>
          <w:sz w:val="24"/>
          <w:szCs w:val="24"/>
        </w:rPr>
        <w:t>/2017</w:t>
      </w:r>
    </w:p>
    <w:p w:rsidR="00116FF7" w:rsidRPr="00A93033" w:rsidRDefault="00116FF7" w:rsidP="00D964DD">
      <w:pPr>
        <w:jc w:val="center"/>
        <w:rPr>
          <w:b/>
          <w:bCs/>
          <w:sz w:val="24"/>
          <w:szCs w:val="24"/>
        </w:rPr>
      </w:pPr>
    </w:p>
    <w:p w:rsidR="00116FF7" w:rsidRPr="00A93033" w:rsidRDefault="00116FF7" w:rsidP="00D964DD">
      <w:pPr>
        <w:jc w:val="center"/>
        <w:rPr>
          <w:b/>
          <w:bCs/>
          <w:sz w:val="24"/>
          <w:szCs w:val="24"/>
        </w:rPr>
      </w:pPr>
      <w:r w:rsidRPr="00A93033">
        <w:rPr>
          <w:b/>
          <w:bCs/>
          <w:sz w:val="24"/>
          <w:szCs w:val="24"/>
        </w:rPr>
        <w:t>ANEXO IV</w:t>
      </w:r>
    </w:p>
    <w:p w:rsidR="00116FF7" w:rsidRPr="00A93033" w:rsidRDefault="00116FF7" w:rsidP="00D964DD">
      <w:pPr>
        <w:jc w:val="center"/>
        <w:rPr>
          <w:b/>
          <w:bCs/>
          <w:sz w:val="24"/>
          <w:szCs w:val="24"/>
        </w:rPr>
      </w:pPr>
      <w:r w:rsidRPr="00A93033">
        <w:rPr>
          <w:b/>
          <w:bCs/>
          <w:sz w:val="24"/>
          <w:szCs w:val="24"/>
        </w:rPr>
        <w:t>DECLARAÇÃO DE FATOS IMPEDITIVOS</w:t>
      </w:r>
    </w:p>
    <w:p w:rsidR="00116FF7" w:rsidRPr="00A93033" w:rsidRDefault="00116FF7" w:rsidP="00D964DD">
      <w:pPr>
        <w:jc w:val="center"/>
        <w:rPr>
          <w:b/>
          <w:bCs/>
          <w:sz w:val="24"/>
          <w:szCs w:val="24"/>
        </w:rPr>
      </w:pPr>
    </w:p>
    <w:p w:rsidR="00116FF7" w:rsidRPr="00A93033" w:rsidRDefault="00116FF7" w:rsidP="00D964DD">
      <w:pPr>
        <w:jc w:val="both"/>
        <w:rPr>
          <w:b/>
          <w:bCs/>
          <w:sz w:val="24"/>
          <w:szCs w:val="24"/>
        </w:rPr>
      </w:pPr>
    </w:p>
    <w:p w:rsidR="00116FF7" w:rsidRPr="00A93033" w:rsidRDefault="00116FF7" w:rsidP="00D964DD">
      <w:pPr>
        <w:jc w:val="both"/>
        <w:rPr>
          <w:b/>
          <w:bCs/>
          <w:sz w:val="24"/>
          <w:szCs w:val="24"/>
        </w:rPr>
      </w:pPr>
    </w:p>
    <w:p w:rsidR="00116FF7" w:rsidRPr="00A93033" w:rsidRDefault="00116FF7" w:rsidP="00D964DD">
      <w:pPr>
        <w:jc w:val="both"/>
        <w:rPr>
          <w:b/>
          <w:bCs/>
          <w:sz w:val="24"/>
          <w:szCs w:val="24"/>
        </w:rPr>
      </w:pPr>
    </w:p>
    <w:p w:rsidR="00116FF7" w:rsidRPr="00A93033" w:rsidRDefault="00116FF7" w:rsidP="00D964DD">
      <w:pPr>
        <w:jc w:val="both"/>
        <w:rPr>
          <w:sz w:val="24"/>
          <w:szCs w:val="24"/>
        </w:rPr>
      </w:pPr>
      <w:r w:rsidRPr="00A93033">
        <w:rPr>
          <w:b/>
          <w:bCs/>
          <w:sz w:val="24"/>
          <w:szCs w:val="24"/>
        </w:rPr>
        <w:t>__________________</w:t>
      </w:r>
      <w:r w:rsidRPr="00A93033">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r w:rsidRPr="00A93033">
        <w:rPr>
          <w:sz w:val="24"/>
          <w:szCs w:val="24"/>
        </w:rPr>
        <w:t>Local e data</w:t>
      </w:r>
    </w:p>
    <w:p w:rsidR="00116FF7" w:rsidRPr="00A93033" w:rsidRDefault="00116FF7" w:rsidP="00D964DD">
      <w:pPr>
        <w:jc w:val="both"/>
        <w:rPr>
          <w:sz w:val="24"/>
          <w:szCs w:val="24"/>
        </w:rPr>
      </w:pPr>
    </w:p>
    <w:p w:rsidR="00116FF7" w:rsidRPr="00A93033" w:rsidRDefault="00116FF7" w:rsidP="00D964DD">
      <w:pPr>
        <w:pBdr>
          <w:bottom w:val="single" w:sz="12" w:space="1" w:color="auto"/>
        </w:pBdr>
        <w:jc w:val="both"/>
        <w:rPr>
          <w:sz w:val="24"/>
          <w:szCs w:val="24"/>
        </w:rPr>
      </w:pPr>
    </w:p>
    <w:p w:rsidR="00116FF7" w:rsidRPr="00A93033" w:rsidRDefault="00116FF7" w:rsidP="00D964DD">
      <w:pPr>
        <w:jc w:val="both"/>
        <w:rPr>
          <w:sz w:val="24"/>
          <w:szCs w:val="24"/>
        </w:rPr>
      </w:pPr>
      <w:r w:rsidRPr="00A93033">
        <w:rPr>
          <w:sz w:val="24"/>
          <w:szCs w:val="24"/>
        </w:rPr>
        <w:t xml:space="preserve">  Assinatura do representante legal</w:t>
      </w: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r w:rsidRPr="00A93033">
        <w:rPr>
          <w:sz w:val="24"/>
          <w:szCs w:val="24"/>
        </w:rPr>
        <w:t>Carimbo CNPJ</w:t>
      </w: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b/>
          <w:sz w:val="24"/>
          <w:szCs w:val="24"/>
        </w:rPr>
      </w:pPr>
    </w:p>
    <w:p w:rsidR="00116FF7" w:rsidRPr="00A93033" w:rsidRDefault="00116FF7" w:rsidP="00D964DD">
      <w:pPr>
        <w:jc w:val="both"/>
        <w:rPr>
          <w:b/>
          <w:sz w:val="24"/>
          <w:szCs w:val="24"/>
        </w:rPr>
      </w:pPr>
    </w:p>
    <w:p w:rsidR="00116FF7" w:rsidRPr="00A93033" w:rsidRDefault="00116FF7" w:rsidP="00D964DD">
      <w:pPr>
        <w:jc w:val="both"/>
        <w:rPr>
          <w:b/>
          <w:sz w:val="24"/>
          <w:szCs w:val="24"/>
        </w:rPr>
      </w:pPr>
    </w:p>
    <w:p w:rsidR="00116FF7" w:rsidRPr="00A93033" w:rsidRDefault="00116FF7" w:rsidP="00D964DD">
      <w:pPr>
        <w:jc w:val="both"/>
        <w:rPr>
          <w:b/>
          <w:sz w:val="24"/>
          <w:szCs w:val="24"/>
        </w:rPr>
      </w:pPr>
    </w:p>
    <w:p w:rsidR="00116FF7" w:rsidRPr="00A93033" w:rsidRDefault="00116FF7" w:rsidP="00D964DD">
      <w:pPr>
        <w:jc w:val="both"/>
        <w:rPr>
          <w:b/>
          <w:sz w:val="24"/>
          <w:szCs w:val="24"/>
        </w:rPr>
      </w:pPr>
    </w:p>
    <w:p w:rsidR="00116FF7" w:rsidRPr="00A93033" w:rsidRDefault="00116FF7" w:rsidP="00D964DD">
      <w:pPr>
        <w:jc w:val="both"/>
        <w:rPr>
          <w:b/>
          <w:sz w:val="24"/>
          <w:szCs w:val="24"/>
        </w:rPr>
      </w:pPr>
    </w:p>
    <w:p w:rsidR="00116FF7" w:rsidRPr="00A93033" w:rsidRDefault="00116FF7" w:rsidP="00D964DD">
      <w:pPr>
        <w:jc w:val="both"/>
        <w:rPr>
          <w:b/>
          <w:sz w:val="24"/>
          <w:szCs w:val="24"/>
        </w:rPr>
      </w:pPr>
    </w:p>
    <w:p w:rsidR="00116FF7" w:rsidRPr="00A93033" w:rsidRDefault="00116FF7" w:rsidP="00D964DD">
      <w:pPr>
        <w:jc w:val="both"/>
        <w:rPr>
          <w:b/>
          <w:sz w:val="24"/>
          <w:szCs w:val="24"/>
        </w:rPr>
      </w:pPr>
    </w:p>
    <w:p w:rsidR="00116FF7" w:rsidRPr="00A93033" w:rsidRDefault="00116FF7" w:rsidP="00D964DD">
      <w:pPr>
        <w:jc w:val="both"/>
        <w:rPr>
          <w:b/>
          <w:sz w:val="24"/>
          <w:szCs w:val="24"/>
        </w:rPr>
      </w:pPr>
      <w:r w:rsidRPr="00A93033">
        <w:rPr>
          <w:b/>
          <w:sz w:val="24"/>
          <w:szCs w:val="24"/>
        </w:rPr>
        <w:t>Observações:</w:t>
      </w:r>
    </w:p>
    <w:p w:rsidR="00116FF7" w:rsidRPr="00A93033" w:rsidRDefault="00116FF7" w:rsidP="00D964DD">
      <w:pPr>
        <w:jc w:val="both"/>
        <w:rPr>
          <w:b/>
          <w:sz w:val="24"/>
          <w:szCs w:val="24"/>
        </w:rPr>
      </w:pPr>
    </w:p>
    <w:p w:rsidR="00116FF7" w:rsidRPr="00A93033" w:rsidRDefault="00116FF7" w:rsidP="00162A77">
      <w:pPr>
        <w:numPr>
          <w:ilvl w:val="0"/>
          <w:numId w:val="2"/>
        </w:numPr>
        <w:ind w:left="0" w:firstLine="0"/>
        <w:jc w:val="both"/>
        <w:rPr>
          <w:b/>
          <w:sz w:val="24"/>
          <w:szCs w:val="24"/>
        </w:rPr>
      </w:pPr>
      <w:r w:rsidRPr="00A93033">
        <w:rPr>
          <w:b/>
          <w:sz w:val="24"/>
          <w:szCs w:val="24"/>
        </w:rPr>
        <w:t>Esta carta deverá ser confeccionada em papel timbrado da empresa.</w:t>
      </w:r>
    </w:p>
    <w:p w:rsidR="00116FF7" w:rsidRPr="00A93033" w:rsidRDefault="00116FF7" w:rsidP="00162A77">
      <w:pPr>
        <w:numPr>
          <w:ilvl w:val="0"/>
          <w:numId w:val="2"/>
        </w:numPr>
        <w:ind w:left="0" w:firstLine="0"/>
        <w:jc w:val="both"/>
        <w:rPr>
          <w:b/>
          <w:bCs/>
          <w:sz w:val="24"/>
          <w:szCs w:val="24"/>
        </w:rPr>
      </w:pPr>
      <w:r w:rsidRPr="00A93033">
        <w:rPr>
          <w:b/>
          <w:bCs/>
          <w:sz w:val="24"/>
          <w:szCs w:val="24"/>
        </w:rPr>
        <w:t>Esta declaração NÃO deverá ser colocada dentro dos envelopes</w:t>
      </w: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CC5A09" w:rsidRPr="00A93033" w:rsidRDefault="00CC5A09" w:rsidP="00D964DD">
      <w:pPr>
        <w:jc w:val="both"/>
        <w:rPr>
          <w:sz w:val="24"/>
          <w:szCs w:val="24"/>
        </w:rPr>
      </w:pPr>
    </w:p>
    <w:p w:rsidR="00A81F4E" w:rsidRPr="00A93033" w:rsidRDefault="00A81F4E" w:rsidP="00D964DD">
      <w:pPr>
        <w:jc w:val="both"/>
        <w:rPr>
          <w:sz w:val="24"/>
          <w:szCs w:val="24"/>
        </w:rPr>
      </w:pPr>
    </w:p>
    <w:p w:rsidR="00A81F4E" w:rsidRPr="00A93033" w:rsidRDefault="00A81F4E" w:rsidP="00D964DD">
      <w:pPr>
        <w:jc w:val="both"/>
        <w:rPr>
          <w:sz w:val="24"/>
          <w:szCs w:val="24"/>
        </w:rPr>
      </w:pPr>
    </w:p>
    <w:p w:rsidR="00116FF7" w:rsidRPr="00A93033" w:rsidRDefault="00116FF7" w:rsidP="00D964DD">
      <w:pPr>
        <w:jc w:val="center"/>
        <w:rPr>
          <w:b/>
          <w:bCs/>
          <w:sz w:val="24"/>
          <w:szCs w:val="24"/>
        </w:rPr>
      </w:pPr>
      <w:r w:rsidRPr="00A93033">
        <w:rPr>
          <w:b/>
          <w:bCs/>
          <w:sz w:val="24"/>
          <w:szCs w:val="24"/>
        </w:rPr>
        <w:lastRenderedPageBreak/>
        <w:t>EDITAL</w:t>
      </w:r>
    </w:p>
    <w:p w:rsidR="00116FF7" w:rsidRPr="00A93033" w:rsidRDefault="00116FF7" w:rsidP="00D964DD">
      <w:pPr>
        <w:pStyle w:val="Ttulo2"/>
        <w:jc w:val="center"/>
        <w:rPr>
          <w:szCs w:val="24"/>
        </w:rPr>
      </w:pPr>
      <w:r w:rsidRPr="00A93033">
        <w:rPr>
          <w:szCs w:val="24"/>
        </w:rPr>
        <w:t xml:space="preserve">PREGÃO PRESENCIAL PARA REGISTRO DE PREÇOS Nº </w:t>
      </w:r>
      <w:r w:rsidR="00C3185D">
        <w:rPr>
          <w:color w:val="FF0000"/>
          <w:szCs w:val="24"/>
        </w:rPr>
        <w:t>093</w:t>
      </w:r>
      <w:r w:rsidR="00F55D49" w:rsidRPr="00A93033">
        <w:rPr>
          <w:color w:val="FF0000"/>
          <w:szCs w:val="24"/>
        </w:rPr>
        <w:t>/2017</w:t>
      </w:r>
    </w:p>
    <w:p w:rsidR="00116FF7" w:rsidRPr="00A93033" w:rsidRDefault="00116FF7" w:rsidP="00D964DD">
      <w:pPr>
        <w:jc w:val="center"/>
        <w:rPr>
          <w:b/>
          <w:bCs/>
          <w:sz w:val="24"/>
          <w:szCs w:val="24"/>
        </w:rPr>
      </w:pPr>
      <w:r w:rsidRPr="00A93033">
        <w:rPr>
          <w:b/>
          <w:bCs/>
          <w:sz w:val="24"/>
          <w:szCs w:val="24"/>
        </w:rPr>
        <w:t>ANEXO V</w:t>
      </w:r>
    </w:p>
    <w:p w:rsidR="00116FF7" w:rsidRPr="00A93033" w:rsidRDefault="00116FF7" w:rsidP="00D964DD">
      <w:pPr>
        <w:jc w:val="center"/>
        <w:rPr>
          <w:b/>
          <w:bCs/>
          <w:sz w:val="24"/>
          <w:szCs w:val="24"/>
        </w:rPr>
      </w:pPr>
      <w:r w:rsidRPr="00A93033">
        <w:rPr>
          <w:b/>
          <w:bCs/>
          <w:sz w:val="24"/>
          <w:szCs w:val="24"/>
        </w:rPr>
        <w:t>CARTA DE CREDENCIAMENTO (modelo)</w:t>
      </w:r>
    </w:p>
    <w:p w:rsidR="00116FF7" w:rsidRPr="00A93033" w:rsidRDefault="00116FF7" w:rsidP="00D964DD">
      <w:pPr>
        <w:jc w:val="both"/>
        <w:rPr>
          <w:b/>
          <w:bCs/>
          <w:sz w:val="24"/>
          <w:szCs w:val="24"/>
        </w:rPr>
      </w:pPr>
    </w:p>
    <w:p w:rsidR="00116FF7" w:rsidRPr="00A93033" w:rsidRDefault="00116FF7" w:rsidP="00D964DD">
      <w:pPr>
        <w:jc w:val="both"/>
        <w:rPr>
          <w:b/>
          <w:bCs/>
          <w:sz w:val="24"/>
          <w:szCs w:val="24"/>
        </w:rPr>
      </w:pPr>
    </w:p>
    <w:p w:rsidR="00116FF7" w:rsidRPr="00A93033" w:rsidRDefault="00116FF7" w:rsidP="00D964DD">
      <w:pPr>
        <w:jc w:val="both"/>
        <w:rPr>
          <w:sz w:val="24"/>
          <w:szCs w:val="24"/>
        </w:rPr>
      </w:pPr>
      <w:r w:rsidRPr="00A93033">
        <w:rPr>
          <w:sz w:val="24"/>
          <w:szCs w:val="24"/>
        </w:rPr>
        <w:t>(local)       , de      de  201</w:t>
      </w:r>
      <w:r w:rsidR="00F55D49" w:rsidRPr="00A93033">
        <w:rPr>
          <w:sz w:val="24"/>
          <w:szCs w:val="24"/>
        </w:rPr>
        <w:t>7</w:t>
      </w:r>
      <w:r w:rsidRPr="00A93033">
        <w:rPr>
          <w:sz w:val="24"/>
          <w:szCs w:val="24"/>
        </w:rPr>
        <w:t>.</w:t>
      </w:r>
    </w:p>
    <w:p w:rsidR="00116FF7" w:rsidRPr="00A93033" w:rsidRDefault="00116FF7" w:rsidP="00D964DD">
      <w:pPr>
        <w:jc w:val="both"/>
        <w:rPr>
          <w:sz w:val="24"/>
          <w:szCs w:val="24"/>
        </w:rPr>
      </w:pPr>
    </w:p>
    <w:p w:rsidR="00F55D49" w:rsidRPr="00A93033" w:rsidRDefault="00F55D49" w:rsidP="00D964DD">
      <w:pPr>
        <w:jc w:val="both"/>
        <w:rPr>
          <w:sz w:val="24"/>
          <w:szCs w:val="24"/>
        </w:rPr>
      </w:pPr>
      <w:r w:rsidRPr="00A93033">
        <w:rPr>
          <w:sz w:val="24"/>
          <w:szCs w:val="24"/>
        </w:rPr>
        <w:t>À</w:t>
      </w:r>
    </w:p>
    <w:p w:rsidR="00116FF7" w:rsidRPr="00A93033" w:rsidRDefault="00F55D49" w:rsidP="00D964DD">
      <w:pPr>
        <w:jc w:val="both"/>
        <w:rPr>
          <w:sz w:val="24"/>
          <w:szCs w:val="24"/>
        </w:rPr>
      </w:pPr>
      <w:r w:rsidRPr="00A93033">
        <w:rPr>
          <w:sz w:val="24"/>
          <w:szCs w:val="24"/>
        </w:rPr>
        <w:t>PREFEITURA MUNICIPAL DE BOM JARDIM</w:t>
      </w:r>
    </w:p>
    <w:p w:rsidR="00116FF7" w:rsidRPr="00A93033" w:rsidRDefault="00116FF7" w:rsidP="00D964DD">
      <w:pPr>
        <w:jc w:val="both"/>
        <w:rPr>
          <w:sz w:val="24"/>
          <w:szCs w:val="24"/>
        </w:rPr>
      </w:pPr>
      <w:r w:rsidRPr="00A93033">
        <w:rPr>
          <w:sz w:val="24"/>
          <w:szCs w:val="24"/>
        </w:rPr>
        <w:t>Praça</w:t>
      </w:r>
      <w:r w:rsidR="00F55D49" w:rsidRPr="00A93033">
        <w:rPr>
          <w:sz w:val="24"/>
          <w:szCs w:val="24"/>
        </w:rPr>
        <w:t xml:space="preserve"> Gov. Roberto Silveira nº 44 – 4</w:t>
      </w:r>
      <w:r w:rsidRPr="00A93033">
        <w:rPr>
          <w:sz w:val="24"/>
          <w:szCs w:val="24"/>
        </w:rPr>
        <w:t>º andar</w:t>
      </w:r>
    </w:p>
    <w:p w:rsidR="00116FF7" w:rsidRPr="00A93033" w:rsidRDefault="00116FF7" w:rsidP="00D964DD">
      <w:pPr>
        <w:jc w:val="both"/>
        <w:rPr>
          <w:sz w:val="24"/>
          <w:szCs w:val="24"/>
        </w:rPr>
      </w:pPr>
      <w:r w:rsidRPr="00A93033">
        <w:rPr>
          <w:sz w:val="24"/>
          <w:szCs w:val="24"/>
        </w:rPr>
        <w:t>Centro-Bom Jardim – RJ.</w:t>
      </w:r>
    </w:p>
    <w:p w:rsidR="00116FF7" w:rsidRPr="00A93033" w:rsidRDefault="00116FF7" w:rsidP="00D964DD">
      <w:pPr>
        <w:jc w:val="both"/>
        <w:rPr>
          <w:sz w:val="24"/>
          <w:szCs w:val="24"/>
        </w:rPr>
      </w:pPr>
    </w:p>
    <w:p w:rsidR="00116FF7" w:rsidRPr="00A93033" w:rsidRDefault="00116FF7" w:rsidP="00D964DD">
      <w:pPr>
        <w:jc w:val="both"/>
        <w:rPr>
          <w:sz w:val="24"/>
          <w:szCs w:val="24"/>
        </w:rPr>
      </w:pPr>
      <w:r w:rsidRPr="00A93033">
        <w:rPr>
          <w:sz w:val="24"/>
          <w:szCs w:val="24"/>
        </w:rPr>
        <w:t>À Pregoeira</w:t>
      </w:r>
    </w:p>
    <w:p w:rsidR="00116FF7" w:rsidRPr="00A93033" w:rsidRDefault="00116FF7" w:rsidP="00D964DD">
      <w:pPr>
        <w:jc w:val="both"/>
        <w:rPr>
          <w:sz w:val="24"/>
          <w:szCs w:val="24"/>
        </w:rPr>
      </w:pPr>
    </w:p>
    <w:p w:rsidR="00116FF7" w:rsidRPr="00A93033" w:rsidRDefault="00116FF7" w:rsidP="00D964DD">
      <w:pPr>
        <w:jc w:val="both"/>
        <w:rPr>
          <w:sz w:val="24"/>
          <w:szCs w:val="24"/>
        </w:rPr>
      </w:pPr>
      <w:r w:rsidRPr="00A93033">
        <w:rPr>
          <w:sz w:val="24"/>
          <w:szCs w:val="24"/>
        </w:rPr>
        <w:t>Pela presente, fica credenciado o SR. ____________, portador da Célula de Identidade nº _______________, expedida em ____/___/___ e CPF nº ______________, para representar a empresa __________________________</w:t>
      </w:r>
    </w:p>
    <w:p w:rsidR="00116FF7" w:rsidRPr="00A93033" w:rsidRDefault="00116FF7" w:rsidP="00D964DD">
      <w:pPr>
        <w:jc w:val="both"/>
        <w:rPr>
          <w:sz w:val="24"/>
          <w:szCs w:val="24"/>
        </w:rPr>
      </w:pPr>
      <w:r w:rsidRPr="00A93033">
        <w:rPr>
          <w:sz w:val="24"/>
          <w:szCs w:val="24"/>
        </w:rPr>
        <w:t>Inscrita no CNPJ sob o nº __________________, na Licitação modalidade PREGÃO PRESENCIAL nº ____________, a ser realizada em ____________</w:t>
      </w:r>
    </w:p>
    <w:p w:rsidR="00116FF7" w:rsidRPr="00A93033" w:rsidRDefault="00116FF7" w:rsidP="00D964DD">
      <w:pPr>
        <w:jc w:val="both"/>
        <w:rPr>
          <w:sz w:val="24"/>
          <w:szCs w:val="24"/>
        </w:rPr>
      </w:pPr>
      <w:r w:rsidRPr="00A93033">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A93033">
        <w:rPr>
          <w:sz w:val="24"/>
          <w:szCs w:val="24"/>
        </w:rPr>
        <w:t>, bem como assinar contratos e Atas.</w:t>
      </w:r>
    </w:p>
    <w:p w:rsidR="00116FF7" w:rsidRPr="00A93033" w:rsidRDefault="00116FF7" w:rsidP="00D964DD">
      <w:pPr>
        <w:jc w:val="both"/>
        <w:rPr>
          <w:sz w:val="24"/>
          <w:szCs w:val="24"/>
        </w:rPr>
      </w:pPr>
    </w:p>
    <w:p w:rsidR="00116FF7" w:rsidRPr="00A93033" w:rsidRDefault="00116FF7" w:rsidP="00D964DD">
      <w:pPr>
        <w:jc w:val="both"/>
        <w:rPr>
          <w:sz w:val="24"/>
          <w:szCs w:val="24"/>
        </w:rPr>
      </w:pPr>
      <w:r w:rsidRPr="00A93033">
        <w:rPr>
          <w:sz w:val="24"/>
          <w:szCs w:val="24"/>
        </w:rPr>
        <w:t>Atenciosamente.</w:t>
      </w:r>
    </w:p>
    <w:p w:rsidR="00116FF7" w:rsidRPr="00A93033" w:rsidRDefault="00116FF7" w:rsidP="00D964DD">
      <w:pPr>
        <w:jc w:val="both"/>
        <w:rPr>
          <w:sz w:val="24"/>
          <w:szCs w:val="24"/>
        </w:rPr>
      </w:pPr>
    </w:p>
    <w:p w:rsidR="00116FF7" w:rsidRPr="00A93033" w:rsidRDefault="00116FF7" w:rsidP="00D964DD">
      <w:pPr>
        <w:jc w:val="both"/>
        <w:rPr>
          <w:sz w:val="24"/>
          <w:szCs w:val="24"/>
        </w:rPr>
      </w:pPr>
      <w:r w:rsidRPr="00A93033">
        <w:rPr>
          <w:sz w:val="24"/>
          <w:szCs w:val="24"/>
        </w:rPr>
        <w:t>________________________________</w:t>
      </w:r>
    </w:p>
    <w:p w:rsidR="00116FF7" w:rsidRPr="00A93033" w:rsidRDefault="00116FF7" w:rsidP="00D964DD">
      <w:pPr>
        <w:jc w:val="both"/>
        <w:rPr>
          <w:sz w:val="24"/>
          <w:szCs w:val="24"/>
        </w:rPr>
      </w:pPr>
      <w:r w:rsidRPr="00A93033">
        <w:rPr>
          <w:sz w:val="24"/>
          <w:szCs w:val="24"/>
        </w:rPr>
        <w:t xml:space="preserve">  Assinatura do representante legal.</w:t>
      </w:r>
    </w:p>
    <w:p w:rsidR="00116FF7" w:rsidRPr="00A93033" w:rsidRDefault="00116FF7" w:rsidP="00D964DD">
      <w:pPr>
        <w:jc w:val="both"/>
        <w:rPr>
          <w:sz w:val="24"/>
          <w:szCs w:val="24"/>
        </w:rPr>
      </w:pPr>
      <w:r w:rsidRPr="00A93033">
        <w:rPr>
          <w:sz w:val="24"/>
          <w:szCs w:val="24"/>
        </w:rPr>
        <w:t>Carimbo do CNPJ.</w:t>
      </w: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b/>
          <w:sz w:val="24"/>
          <w:szCs w:val="24"/>
        </w:rPr>
      </w:pPr>
      <w:r w:rsidRPr="00A93033">
        <w:rPr>
          <w:b/>
          <w:bCs/>
          <w:sz w:val="24"/>
          <w:szCs w:val="24"/>
        </w:rPr>
        <w:t xml:space="preserve">OBS: </w:t>
      </w:r>
      <w:r w:rsidRPr="00A93033">
        <w:rPr>
          <w:b/>
          <w:sz w:val="24"/>
          <w:szCs w:val="24"/>
        </w:rPr>
        <w:t>A carta de credenciamento deverá ser assinada pelo representante legal da licitante, com poderes para constituir mandatário e firma reconhecida.</w:t>
      </w:r>
    </w:p>
    <w:p w:rsidR="00116FF7" w:rsidRPr="00A93033" w:rsidRDefault="00116FF7" w:rsidP="00D964DD">
      <w:pPr>
        <w:jc w:val="both"/>
        <w:rPr>
          <w:b/>
          <w:sz w:val="24"/>
          <w:szCs w:val="24"/>
        </w:rPr>
      </w:pPr>
      <w:r w:rsidRPr="00A93033">
        <w:rPr>
          <w:b/>
          <w:sz w:val="24"/>
          <w:szCs w:val="24"/>
        </w:rPr>
        <w:t>Esta carta deverá ser confeccionada em papel timbrado da empresa;</w:t>
      </w:r>
    </w:p>
    <w:p w:rsidR="00116FF7" w:rsidRPr="00A93033" w:rsidRDefault="00116FF7" w:rsidP="00D964DD">
      <w:pPr>
        <w:jc w:val="both"/>
        <w:rPr>
          <w:b/>
          <w:bCs/>
          <w:sz w:val="24"/>
          <w:szCs w:val="24"/>
        </w:rPr>
      </w:pPr>
      <w:r w:rsidRPr="00A93033">
        <w:rPr>
          <w:b/>
          <w:sz w:val="24"/>
          <w:szCs w:val="24"/>
        </w:rPr>
        <w:t>A Carta de Credenciamento NÃO deverá ser colocada dentro dos envelopes.</w:t>
      </w: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A81F4E" w:rsidRPr="00A93033" w:rsidRDefault="00A81F4E" w:rsidP="00D964DD">
      <w:pPr>
        <w:jc w:val="both"/>
        <w:rPr>
          <w:sz w:val="24"/>
          <w:szCs w:val="24"/>
        </w:rPr>
      </w:pPr>
    </w:p>
    <w:p w:rsidR="00A81F4E" w:rsidRPr="00A93033" w:rsidRDefault="00A81F4E" w:rsidP="00D964DD">
      <w:pPr>
        <w:jc w:val="both"/>
        <w:rPr>
          <w:sz w:val="24"/>
          <w:szCs w:val="24"/>
        </w:rPr>
      </w:pPr>
    </w:p>
    <w:p w:rsidR="00A81F4E" w:rsidRPr="00A93033" w:rsidRDefault="00A81F4E"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pStyle w:val="Ttulo2"/>
        <w:jc w:val="center"/>
        <w:rPr>
          <w:szCs w:val="24"/>
        </w:rPr>
      </w:pPr>
      <w:r w:rsidRPr="00A93033">
        <w:rPr>
          <w:szCs w:val="24"/>
        </w:rPr>
        <w:t>EDITAL</w:t>
      </w:r>
    </w:p>
    <w:p w:rsidR="00116FF7" w:rsidRPr="00A93033" w:rsidRDefault="00116FF7" w:rsidP="00D964DD">
      <w:pPr>
        <w:pStyle w:val="Ttulo2"/>
        <w:jc w:val="center"/>
        <w:rPr>
          <w:szCs w:val="24"/>
        </w:rPr>
      </w:pPr>
      <w:r w:rsidRPr="00A93033">
        <w:rPr>
          <w:szCs w:val="24"/>
        </w:rPr>
        <w:t xml:space="preserve">PREGÃO PRESENCIAL PARA REGISTRO DE PREÇOS </w:t>
      </w:r>
      <w:r w:rsidR="00F55D49" w:rsidRPr="00A93033">
        <w:rPr>
          <w:szCs w:val="24"/>
        </w:rPr>
        <w:t xml:space="preserve">Nº </w:t>
      </w:r>
      <w:r w:rsidR="00C3185D">
        <w:rPr>
          <w:color w:val="FF0000"/>
          <w:szCs w:val="24"/>
        </w:rPr>
        <w:t>093</w:t>
      </w:r>
      <w:r w:rsidR="00F55D49" w:rsidRPr="00A93033">
        <w:rPr>
          <w:color w:val="FF0000"/>
          <w:szCs w:val="24"/>
        </w:rPr>
        <w:t>/2017</w:t>
      </w:r>
    </w:p>
    <w:p w:rsidR="00116FF7" w:rsidRPr="00A93033" w:rsidRDefault="00116FF7" w:rsidP="00D964DD">
      <w:pPr>
        <w:jc w:val="center"/>
        <w:rPr>
          <w:sz w:val="24"/>
          <w:szCs w:val="24"/>
        </w:rPr>
      </w:pPr>
    </w:p>
    <w:p w:rsidR="00116FF7" w:rsidRPr="00A93033" w:rsidRDefault="00116FF7" w:rsidP="00D964DD">
      <w:pPr>
        <w:jc w:val="center"/>
        <w:rPr>
          <w:b/>
          <w:bCs/>
          <w:sz w:val="24"/>
          <w:szCs w:val="24"/>
        </w:rPr>
      </w:pPr>
      <w:r w:rsidRPr="00A93033">
        <w:rPr>
          <w:b/>
          <w:bCs/>
          <w:sz w:val="24"/>
          <w:szCs w:val="24"/>
        </w:rPr>
        <w:t>ANEXO VI</w:t>
      </w:r>
    </w:p>
    <w:p w:rsidR="00116FF7" w:rsidRPr="00A93033" w:rsidRDefault="00116FF7" w:rsidP="00D964DD">
      <w:pPr>
        <w:jc w:val="center"/>
        <w:rPr>
          <w:sz w:val="24"/>
          <w:szCs w:val="24"/>
        </w:rPr>
      </w:pPr>
    </w:p>
    <w:p w:rsidR="00116FF7" w:rsidRPr="00A93033" w:rsidRDefault="00116FF7" w:rsidP="00D964DD">
      <w:pPr>
        <w:pStyle w:val="Ttulo1"/>
        <w:jc w:val="center"/>
        <w:rPr>
          <w:rFonts w:ascii="Times New Roman" w:hAnsi="Times New Roman"/>
          <w:b w:val="0"/>
          <w:sz w:val="24"/>
          <w:szCs w:val="24"/>
        </w:rPr>
      </w:pPr>
      <w:r w:rsidRPr="00A93033">
        <w:rPr>
          <w:rFonts w:ascii="Times New Roman" w:hAnsi="Times New Roman"/>
          <w:b w:val="0"/>
          <w:sz w:val="24"/>
          <w:szCs w:val="24"/>
        </w:rPr>
        <w:t>DECLARAÇÃO</w:t>
      </w: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r w:rsidRPr="00A93033">
        <w:rPr>
          <w:sz w:val="24"/>
          <w:szCs w:val="24"/>
        </w:rPr>
        <w:t>NOME DA EMPRESA:__________________________________________________</w:t>
      </w: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pStyle w:val="Corpodetexto"/>
        <w:jc w:val="both"/>
        <w:rPr>
          <w:sz w:val="24"/>
          <w:szCs w:val="24"/>
        </w:rPr>
      </w:pPr>
    </w:p>
    <w:p w:rsidR="00116FF7" w:rsidRPr="00A93033" w:rsidRDefault="00116FF7" w:rsidP="00D964DD">
      <w:pPr>
        <w:pStyle w:val="Corpodetexto"/>
        <w:jc w:val="both"/>
        <w:rPr>
          <w:sz w:val="24"/>
          <w:szCs w:val="24"/>
        </w:rPr>
      </w:pPr>
      <w:r w:rsidRPr="00A93033">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lang w:val="es-ES_tradnl"/>
        </w:rPr>
      </w:pPr>
      <w:r w:rsidRPr="00A93033">
        <w:rPr>
          <w:sz w:val="24"/>
          <w:szCs w:val="24"/>
          <w:lang w:val="es-ES_tradnl"/>
        </w:rPr>
        <w:t>___________________, _______  de  _______________ de ______________.</w:t>
      </w:r>
    </w:p>
    <w:p w:rsidR="00116FF7" w:rsidRPr="00A93033" w:rsidRDefault="00116FF7" w:rsidP="00D964DD">
      <w:pPr>
        <w:jc w:val="both"/>
        <w:rPr>
          <w:sz w:val="24"/>
          <w:szCs w:val="24"/>
          <w:lang w:val="es-ES_tradnl"/>
        </w:rPr>
      </w:pPr>
    </w:p>
    <w:p w:rsidR="00116FF7" w:rsidRPr="00A93033" w:rsidRDefault="00116FF7" w:rsidP="00D964DD">
      <w:pPr>
        <w:jc w:val="both"/>
        <w:rPr>
          <w:sz w:val="24"/>
          <w:szCs w:val="24"/>
          <w:lang w:val="es-ES_tradnl"/>
        </w:rPr>
      </w:pPr>
    </w:p>
    <w:p w:rsidR="00116FF7" w:rsidRPr="00A93033" w:rsidRDefault="00116FF7" w:rsidP="00D964DD">
      <w:pPr>
        <w:jc w:val="both"/>
        <w:rPr>
          <w:sz w:val="24"/>
          <w:szCs w:val="24"/>
          <w:lang w:val="es-ES_tradnl"/>
        </w:rPr>
      </w:pPr>
    </w:p>
    <w:p w:rsidR="00116FF7" w:rsidRPr="00A93033" w:rsidRDefault="00116FF7" w:rsidP="00D964DD">
      <w:pPr>
        <w:jc w:val="both"/>
        <w:rPr>
          <w:sz w:val="24"/>
          <w:szCs w:val="24"/>
          <w:lang w:val="es-ES_tradnl"/>
        </w:rPr>
      </w:pPr>
    </w:p>
    <w:p w:rsidR="00116FF7" w:rsidRPr="00A93033" w:rsidRDefault="00116FF7" w:rsidP="00D964DD">
      <w:pPr>
        <w:pBdr>
          <w:bottom w:val="single" w:sz="12" w:space="1" w:color="auto"/>
        </w:pBdr>
        <w:jc w:val="both"/>
        <w:rPr>
          <w:sz w:val="24"/>
          <w:szCs w:val="24"/>
          <w:lang w:val="es-ES_tradnl"/>
        </w:rPr>
      </w:pPr>
    </w:p>
    <w:p w:rsidR="00116FF7" w:rsidRPr="00A93033" w:rsidRDefault="00116FF7" w:rsidP="00D964DD">
      <w:pPr>
        <w:jc w:val="both"/>
        <w:rPr>
          <w:sz w:val="24"/>
          <w:szCs w:val="24"/>
          <w:lang w:val="es-ES_tradnl"/>
        </w:rPr>
      </w:pPr>
    </w:p>
    <w:p w:rsidR="00116FF7" w:rsidRPr="00A93033" w:rsidRDefault="00116FF7" w:rsidP="00D964DD">
      <w:pPr>
        <w:jc w:val="both"/>
        <w:rPr>
          <w:b/>
          <w:sz w:val="24"/>
          <w:szCs w:val="24"/>
          <w:lang w:val="es-ES_tradnl"/>
        </w:rPr>
      </w:pPr>
      <w:r w:rsidRPr="00A93033">
        <w:rPr>
          <w:sz w:val="24"/>
          <w:szCs w:val="24"/>
          <w:lang w:val="es-ES_tradnl"/>
        </w:rPr>
        <w:t xml:space="preserve">                                                          </w:t>
      </w:r>
      <w:r w:rsidRPr="00A93033">
        <w:rPr>
          <w:b/>
          <w:sz w:val="24"/>
          <w:szCs w:val="24"/>
          <w:lang w:val="es-ES_tradnl"/>
        </w:rPr>
        <w:t>ASS. P/ FIRMA</w:t>
      </w:r>
    </w:p>
    <w:p w:rsidR="00116FF7" w:rsidRPr="00A93033" w:rsidRDefault="00116FF7" w:rsidP="00D964DD">
      <w:pPr>
        <w:jc w:val="both"/>
        <w:rPr>
          <w:sz w:val="24"/>
          <w:szCs w:val="24"/>
          <w:lang w:val="es-ES_tradnl"/>
        </w:rPr>
      </w:pPr>
    </w:p>
    <w:p w:rsidR="00116FF7" w:rsidRPr="00A93033" w:rsidRDefault="00116FF7" w:rsidP="00D964DD">
      <w:pPr>
        <w:jc w:val="both"/>
        <w:rPr>
          <w:sz w:val="24"/>
          <w:szCs w:val="24"/>
          <w:lang w:val="es-ES_tradnl"/>
        </w:rPr>
      </w:pPr>
    </w:p>
    <w:p w:rsidR="00116FF7" w:rsidRPr="00A93033" w:rsidRDefault="00116FF7" w:rsidP="00D964DD">
      <w:pPr>
        <w:jc w:val="both"/>
        <w:rPr>
          <w:b/>
          <w:sz w:val="24"/>
          <w:szCs w:val="24"/>
        </w:rPr>
      </w:pPr>
      <w:r w:rsidRPr="00A93033">
        <w:rPr>
          <w:b/>
          <w:sz w:val="24"/>
          <w:szCs w:val="24"/>
        </w:rPr>
        <w:t>NOME:</w:t>
      </w:r>
    </w:p>
    <w:p w:rsidR="00116FF7" w:rsidRPr="00A93033" w:rsidRDefault="00116FF7" w:rsidP="00D964DD">
      <w:pPr>
        <w:jc w:val="both"/>
        <w:rPr>
          <w:b/>
          <w:sz w:val="24"/>
          <w:szCs w:val="24"/>
        </w:rPr>
      </w:pPr>
      <w:r w:rsidRPr="00A93033">
        <w:rPr>
          <w:b/>
          <w:sz w:val="24"/>
          <w:szCs w:val="24"/>
        </w:rPr>
        <w:t>CART. DE IDENTIDADE:</w:t>
      </w:r>
    </w:p>
    <w:p w:rsidR="00116FF7" w:rsidRPr="00A93033" w:rsidRDefault="00116FF7" w:rsidP="00D964DD">
      <w:pPr>
        <w:jc w:val="both"/>
        <w:rPr>
          <w:b/>
          <w:sz w:val="24"/>
          <w:szCs w:val="24"/>
        </w:rPr>
      </w:pPr>
      <w:r w:rsidRPr="00A93033">
        <w:rPr>
          <w:b/>
          <w:sz w:val="24"/>
          <w:szCs w:val="24"/>
        </w:rPr>
        <w:t>CPF.:</w:t>
      </w:r>
    </w:p>
    <w:p w:rsidR="00116FF7" w:rsidRPr="00A93033" w:rsidRDefault="00116FF7" w:rsidP="00D964DD">
      <w:pPr>
        <w:jc w:val="both"/>
        <w:rPr>
          <w:b/>
          <w:sz w:val="24"/>
          <w:szCs w:val="24"/>
        </w:rPr>
      </w:pPr>
      <w:r w:rsidRPr="00A93033">
        <w:rPr>
          <w:b/>
          <w:sz w:val="24"/>
          <w:szCs w:val="24"/>
        </w:rPr>
        <w:t>CARGO NA EMPRESA:</w:t>
      </w:r>
    </w:p>
    <w:p w:rsidR="00116FF7" w:rsidRPr="00A93033" w:rsidRDefault="00116FF7" w:rsidP="00D964DD">
      <w:pPr>
        <w:jc w:val="both"/>
        <w:rPr>
          <w:sz w:val="24"/>
          <w:szCs w:val="24"/>
        </w:rPr>
      </w:pP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p>
    <w:p w:rsidR="00201BF0" w:rsidRPr="00A93033" w:rsidRDefault="00201BF0" w:rsidP="00D964DD">
      <w:pPr>
        <w:pStyle w:val="Cabealho"/>
        <w:tabs>
          <w:tab w:val="clear" w:pos="4419"/>
          <w:tab w:val="clear" w:pos="8838"/>
        </w:tabs>
        <w:jc w:val="both"/>
        <w:rPr>
          <w:sz w:val="24"/>
          <w:szCs w:val="24"/>
        </w:rPr>
      </w:pPr>
    </w:p>
    <w:p w:rsidR="00116FF7" w:rsidRPr="00A93033" w:rsidRDefault="00116FF7" w:rsidP="00D964DD">
      <w:pPr>
        <w:pStyle w:val="Cabealho"/>
        <w:tabs>
          <w:tab w:val="clear" w:pos="4419"/>
          <w:tab w:val="clear" w:pos="8838"/>
        </w:tabs>
        <w:jc w:val="both"/>
        <w:rPr>
          <w:sz w:val="24"/>
          <w:szCs w:val="24"/>
        </w:rPr>
      </w:pPr>
    </w:p>
    <w:p w:rsidR="00116FF7" w:rsidRPr="00A93033" w:rsidRDefault="00116FF7" w:rsidP="00D964DD">
      <w:pPr>
        <w:jc w:val="center"/>
        <w:rPr>
          <w:b/>
          <w:bCs/>
          <w:sz w:val="24"/>
          <w:szCs w:val="24"/>
        </w:rPr>
      </w:pPr>
      <w:r w:rsidRPr="00A93033">
        <w:rPr>
          <w:b/>
          <w:bCs/>
          <w:sz w:val="24"/>
          <w:szCs w:val="24"/>
        </w:rPr>
        <w:lastRenderedPageBreak/>
        <w:t>EDITAL</w:t>
      </w:r>
    </w:p>
    <w:p w:rsidR="00116FF7" w:rsidRPr="00A93033" w:rsidRDefault="00116FF7" w:rsidP="00D964DD">
      <w:pPr>
        <w:jc w:val="center"/>
        <w:rPr>
          <w:b/>
          <w:bCs/>
          <w:sz w:val="24"/>
          <w:szCs w:val="24"/>
        </w:rPr>
      </w:pPr>
    </w:p>
    <w:p w:rsidR="00116FF7" w:rsidRPr="00A93033" w:rsidRDefault="00116FF7" w:rsidP="00D964DD">
      <w:pPr>
        <w:jc w:val="center"/>
        <w:rPr>
          <w:b/>
          <w:bCs/>
          <w:sz w:val="24"/>
          <w:szCs w:val="24"/>
        </w:rPr>
      </w:pPr>
      <w:r w:rsidRPr="00A93033">
        <w:rPr>
          <w:b/>
          <w:bCs/>
          <w:sz w:val="24"/>
          <w:szCs w:val="24"/>
        </w:rPr>
        <w:t xml:space="preserve">PREGÃO PRESENCIAL PARA REGISTRO DE PREÇOS </w:t>
      </w:r>
      <w:r w:rsidR="00F55D49" w:rsidRPr="00A93033">
        <w:rPr>
          <w:szCs w:val="24"/>
        </w:rPr>
        <w:t xml:space="preserve">Nº </w:t>
      </w:r>
      <w:r w:rsidR="00C3185D">
        <w:rPr>
          <w:color w:val="FF0000"/>
          <w:szCs w:val="24"/>
        </w:rPr>
        <w:t>093</w:t>
      </w:r>
      <w:r w:rsidR="00F55D49" w:rsidRPr="00A93033">
        <w:rPr>
          <w:color w:val="FF0000"/>
          <w:szCs w:val="24"/>
        </w:rPr>
        <w:t>/2017</w:t>
      </w:r>
    </w:p>
    <w:p w:rsidR="00116FF7" w:rsidRPr="00A93033" w:rsidRDefault="00116FF7" w:rsidP="00D964DD">
      <w:pPr>
        <w:jc w:val="center"/>
        <w:rPr>
          <w:b/>
          <w:bCs/>
          <w:sz w:val="24"/>
          <w:szCs w:val="24"/>
        </w:rPr>
      </w:pPr>
    </w:p>
    <w:p w:rsidR="00116FF7" w:rsidRPr="00A93033" w:rsidRDefault="00116FF7" w:rsidP="00D964DD">
      <w:pPr>
        <w:jc w:val="center"/>
        <w:rPr>
          <w:b/>
          <w:bCs/>
          <w:sz w:val="24"/>
          <w:szCs w:val="24"/>
        </w:rPr>
      </w:pPr>
      <w:r w:rsidRPr="00A93033">
        <w:rPr>
          <w:b/>
          <w:bCs/>
          <w:sz w:val="24"/>
          <w:szCs w:val="24"/>
        </w:rPr>
        <w:t>ANEXO VII</w:t>
      </w:r>
    </w:p>
    <w:p w:rsidR="00116FF7" w:rsidRPr="00A93033" w:rsidRDefault="00116FF7" w:rsidP="00D964DD">
      <w:pPr>
        <w:jc w:val="center"/>
        <w:rPr>
          <w:b/>
          <w:bCs/>
          <w:sz w:val="24"/>
          <w:szCs w:val="24"/>
        </w:rPr>
      </w:pPr>
    </w:p>
    <w:p w:rsidR="00116FF7" w:rsidRPr="00A93033" w:rsidRDefault="00116FF7" w:rsidP="00D964DD">
      <w:pPr>
        <w:jc w:val="center"/>
        <w:rPr>
          <w:b/>
          <w:bCs/>
          <w:sz w:val="24"/>
          <w:szCs w:val="24"/>
        </w:rPr>
      </w:pPr>
      <w:r w:rsidRPr="00A93033">
        <w:rPr>
          <w:b/>
          <w:bCs/>
          <w:sz w:val="24"/>
          <w:szCs w:val="24"/>
        </w:rPr>
        <w:t>DECLARAÇÃO DE ME OU EPP</w:t>
      </w:r>
    </w:p>
    <w:p w:rsidR="00116FF7" w:rsidRPr="00A93033" w:rsidRDefault="00116FF7" w:rsidP="00D964DD">
      <w:pPr>
        <w:jc w:val="both"/>
        <w:rPr>
          <w:b/>
          <w:bCs/>
          <w:sz w:val="24"/>
          <w:szCs w:val="24"/>
        </w:rPr>
      </w:pPr>
    </w:p>
    <w:p w:rsidR="00116FF7" w:rsidRPr="00A93033" w:rsidRDefault="00116FF7" w:rsidP="00D964DD">
      <w:pPr>
        <w:jc w:val="both"/>
        <w:rPr>
          <w:b/>
          <w:bCs/>
          <w:sz w:val="24"/>
          <w:szCs w:val="24"/>
        </w:rPr>
      </w:pPr>
    </w:p>
    <w:p w:rsidR="00116FF7" w:rsidRPr="00A93033" w:rsidRDefault="00116FF7" w:rsidP="00D964DD">
      <w:pPr>
        <w:jc w:val="both"/>
        <w:rPr>
          <w:b/>
          <w:bCs/>
          <w:sz w:val="24"/>
          <w:szCs w:val="24"/>
        </w:rPr>
      </w:pPr>
    </w:p>
    <w:p w:rsidR="00116FF7" w:rsidRPr="00A93033" w:rsidRDefault="00116FF7" w:rsidP="00D964DD">
      <w:pPr>
        <w:jc w:val="both"/>
        <w:rPr>
          <w:b/>
          <w:bCs/>
          <w:sz w:val="24"/>
          <w:szCs w:val="24"/>
        </w:rPr>
      </w:pPr>
    </w:p>
    <w:p w:rsidR="00116FF7" w:rsidRPr="00A93033" w:rsidRDefault="00116FF7" w:rsidP="00D964DD">
      <w:pPr>
        <w:jc w:val="both"/>
        <w:rPr>
          <w:sz w:val="24"/>
          <w:szCs w:val="24"/>
        </w:rPr>
      </w:pPr>
      <w:r w:rsidRPr="00A93033">
        <w:rPr>
          <w:b/>
          <w:bCs/>
          <w:sz w:val="24"/>
          <w:szCs w:val="24"/>
        </w:rPr>
        <w:t>__________________</w:t>
      </w:r>
      <w:r w:rsidRPr="00A93033">
        <w:rPr>
          <w:sz w:val="24"/>
          <w:szCs w:val="24"/>
        </w:rPr>
        <w:t>(nome da empresa) ________________,inscrita no CNPJ sob o nº ______________, sediada __________________(endereço completo), vem por intermédio de seu representante legal o Sr. (a) ____________________</w:t>
      </w:r>
    </w:p>
    <w:p w:rsidR="00116FF7" w:rsidRPr="00A93033" w:rsidRDefault="00116FF7" w:rsidP="00D964DD">
      <w:pPr>
        <w:jc w:val="both"/>
        <w:rPr>
          <w:sz w:val="24"/>
          <w:szCs w:val="24"/>
        </w:rPr>
      </w:pPr>
      <w:r w:rsidRPr="00A93033">
        <w:rPr>
          <w:sz w:val="24"/>
          <w:szCs w:val="24"/>
        </w:rPr>
        <w:t>Portador(a) da Carteira de Identidade nº ______ e do CPF _________________</w:t>
      </w:r>
    </w:p>
    <w:p w:rsidR="00116FF7" w:rsidRPr="00A93033" w:rsidRDefault="00116FF7" w:rsidP="00D964DD">
      <w:pPr>
        <w:jc w:val="both"/>
        <w:rPr>
          <w:sz w:val="24"/>
          <w:szCs w:val="24"/>
        </w:rPr>
      </w:pPr>
      <w:r w:rsidRPr="00A93033">
        <w:rPr>
          <w:sz w:val="24"/>
          <w:szCs w:val="24"/>
        </w:rPr>
        <w:t>DECLARA, sob as penas da Lei, que é _________________________________</w:t>
      </w:r>
    </w:p>
    <w:p w:rsidR="00116FF7" w:rsidRPr="00A93033" w:rsidRDefault="00116FF7" w:rsidP="00D964DD">
      <w:pPr>
        <w:jc w:val="both"/>
        <w:rPr>
          <w:sz w:val="24"/>
          <w:szCs w:val="24"/>
        </w:rPr>
      </w:pPr>
      <w:r w:rsidRPr="00A93033">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A93033" w:rsidRDefault="00116FF7" w:rsidP="00D964DD">
      <w:pPr>
        <w:jc w:val="both"/>
        <w:rPr>
          <w:sz w:val="24"/>
          <w:szCs w:val="24"/>
        </w:rPr>
      </w:pPr>
    </w:p>
    <w:p w:rsidR="00116FF7" w:rsidRPr="00A93033" w:rsidRDefault="00116FF7" w:rsidP="00D964DD">
      <w:pPr>
        <w:jc w:val="both"/>
        <w:rPr>
          <w:sz w:val="24"/>
          <w:szCs w:val="24"/>
        </w:rPr>
      </w:pPr>
      <w:r w:rsidRPr="00A93033">
        <w:rPr>
          <w:sz w:val="24"/>
          <w:szCs w:val="24"/>
        </w:rPr>
        <w:t>__________________________________</w:t>
      </w:r>
    </w:p>
    <w:p w:rsidR="00116FF7" w:rsidRPr="00A93033" w:rsidRDefault="00116FF7" w:rsidP="00D964DD">
      <w:pPr>
        <w:jc w:val="both"/>
        <w:rPr>
          <w:sz w:val="24"/>
          <w:szCs w:val="24"/>
        </w:rPr>
      </w:pPr>
      <w:r w:rsidRPr="00A93033">
        <w:rPr>
          <w:sz w:val="24"/>
          <w:szCs w:val="24"/>
        </w:rPr>
        <w:t>(data)</w:t>
      </w: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r w:rsidRPr="00A93033">
        <w:rPr>
          <w:sz w:val="24"/>
          <w:szCs w:val="24"/>
        </w:rPr>
        <w:t>__________________________________</w:t>
      </w:r>
    </w:p>
    <w:p w:rsidR="00116FF7" w:rsidRPr="00A93033" w:rsidRDefault="00116FF7" w:rsidP="00D964DD">
      <w:pPr>
        <w:jc w:val="both"/>
        <w:rPr>
          <w:sz w:val="24"/>
          <w:szCs w:val="24"/>
        </w:rPr>
      </w:pPr>
      <w:r w:rsidRPr="00A93033">
        <w:rPr>
          <w:sz w:val="24"/>
          <w:szCs w:val="24"/>
        </w:rPr>
        <w:t>(representante legal)</w:t>
      </w: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both"/>
        <w:rPr>
          <w:sz w:val="24"/>
          <w:szCs w:val="24"/>
        </w:rPr>
      </w:pPr>
    </w:p>
    <w:p w:rsidR="003069BA" w:rsidRPr="00A93033" w:rsidRDefault="003069BA" w:rsidP="00D964DD">
      <w:pPr>
        <w:jc w:val="both"/>
        <w:rPr>
          <w:sz w:val="24"/>
          <w:szCs w:val="24"/>
        </w:rPr>
      </w:pPr>
    </w:p>
    <w:p w:rsidR="003069BA" w:rsidRPr="00A93033" w:rsidRDefault="003069BA" w:rsidP="00D964DD">
      <w:pPr>
        <w:jc w:val="both"/>
        <w:rPr>
          <w:sz w:val="24"/>
          <w:szCs w:val="24"/>
        </w:rPr>
      </w:pPr>
    </w:p>
    <w:p w:rsidR="003069BA" w:rsidRPr="00A93033" w:rsidRDefault="003069BA" w:rsidP="00D964DD">
      <w:pPr>
        <w:jc w:val="both"/>
        <w:rPr>
          <w:sz w:val="24"/>
          <w:szCs w:val="24"/>
        </w:rPr>
      </w:pPr>
    </w:p>
    <w:p w:rsidR="003069BA" w:rsidRPr="00A93033" w:rsidRDefault="003069BA" w:rsidP="00D964DD">
      <w:pPr>
        <w:jc w:val="both"/>
        <w:rPr>
          <w:sz w:val="24"/>
          <w:szCs w:val="24"/>
        </w:rPr>
      </w:pPr>
    </w:p>
    <w:p w:rsidR="00F21305" w:rsidRPr="00A93033" w:rsidRDefault="00F21305" w:rsidP="00D964DD">
      <w:pPr>
        <w:jc w:val="both"/>
        <w:rPr>
          <w:sz w:val="24"/>
          <w:szCs w:val="24"/>
        </w:rPr>
      </w:pPr>
    </w:p>
    <w:p w:rsidR="00F21305" w:rsidRPr="00A93033" w:rsidRDefault="00F21305" w:rsidP="00D964DD">
      <w:pPr>
        <w:jc w:val="both"/>
        <w:rPr>
          <w:sz w:val="24"/>
          <w:szCs w:val="24"/>
        </w:rPr>
      </w:pPr>
    </w:p>
    <w:p w:rsidR="003069BA" w:rsidRPr="00A93033" w:rsidRDefault="003069BA" w:rsidP="00D964DD">
      <w:pPr>
        <w:jc w:val="both"/>
        <w:rPr>
          <w:sz w:val="24"/>
          <w:szCs w:val="24"/>
        </w:rPr>
      </w:pPr>
    </w:p>
    <w:p w:rsidR="00116FF7" w:rsidRPr="00A93033" w:rsidRDefault="00116FF7" w:rsidP="00D964DD">
      <w:pPr>
        <w:jc w:val="both"/>
        <w:rPr>
          <w:sz w:val="24"/>
          <w:szCs w:val="24"/>
        </w:rPr>
      </w:pPr>
    </w:p>
    <w:p w:rsidR="00116FF7" w:rsidRPr="00A93033" w:rsidRDefault="00116FF7" w:rsidP="00D964DD">
      <w:pPr>
        <w:jc w:val="center"/>
        <w:rPr>
          <w:b/>
          <w:bCs/>
          <w:sz w:val="24"/>
          <w:szCs w:val="24"/>
        </w:rPr>
      </w:pPr>
      <w:r w:rsidRPr="00A93033">
        <w:rPr>
          <w:b/>
          <w:bCs/>
          <w:sz w:val="24"/>
          <w:szCs w:val="24"/>
        </w:rPr>
        <w:lastRenderedPageBreak/>
        <w:t>EDITAL</w:t>
      </w:r>
    </w:p>
    <w:p w:rsidR="00116FF7" w:rsidRPr="00A93033" w:rsidRDefault="00116FF7" w:rsidP="00D964DD">
      <w:pPr>
        <w:pStyle w:val="Ttulo2"/>
        <w:jc w:val="center"/>
        <w:rPr>
          <w:szCs w:val="24"/>
        </w:rPr>
      </w:pPr>
      <w:r w:rsidRPr="00A93033">
        <w:rPr>
          <w:szCs w:val="24"/>
        </w:rPr>
        <w:t xml:space="preserve">PREGÃO PRESENCIAL PARA REGISTRO DE PREÇO </w:t>
      </w:r>
      <w:r w:rsidR="00F55D49" w:rsidRPr="00A93033">
        <w:rPr>
          <w:szCs w:val="24"/>
        </w:rPr>
        <w:t xml:space="preserve">Nº </w:t>
      </w:r>
      <w:r w:rsidR="00C3185D">
        <w:rPr>
          <w:color w:val="FF0000"/>
          <w:szCs w:val="24"/>
        </w:rPr>
        <w:t>093</w:t>
      </w:r>
      <w:r w:rsidR="00F55D49" w:rsidRPr="00A93033">
        <w:rPr>
          <w:color w:val="FF0000"/>
          <w:szCs w:val="24"/>
        </w:rPr>
        <w:t>/2017</w:t>
      </w:r>
    </w:p>
    <w:p w:rsidR="00116FF7" w:rsidRPr="00A93033" w:rsidRDefault="00116FF7" w:rsidP="00D964DD">
      <w:pPr>
        <w:jc w:val="center"/>
        <w:rPr>
          <w:b/>
          <w:bCs/>
          <w:sz w:val="24"/>
          <w:szCs w:val="24"/>
        </w:rPr>
      </w:pPr>
      <w:r w:rsidRPr="00A93033">
        <w:rPr>
          <w:b/>
          <w:bCs/>
          <w:sz w:val="24"/>
          <w:szCs w:val="24"/>
        </w:rPr>
        <w:t>ANEXO VIII</w:t>
      </w:r>
    </w:p>
    <w:p w:rsidR="00116FF7" w:rsidRPr="00A93033" w:rsidRDefault="00116FF7" w:rsidP="00D964DD">
      <w:pPr>
        <w:jc w:val="center"/>
        <w:rPr>
          <w:b/>
          <w:bCs/>
          <w:sz w:val="24"/>
          <w:szCs w:val="24"/>
        </w:rPr>
      </w:pPr>
    </w:p>
    <w:p w:rsidR="00116FF7" w:rsidRPr="00A93033" w:rsidRDefault="00116FF7" w:rsidP="00D964DD">
      <w:pPr>
        <w:jc w:val="center"/>
        <w:rPr>
          <w:b/>
          <w:bCs/>
          <w:sz w:val="24"/>
          <w:szCs w:val="24"/>
        </w:rPr>
      </w:pPr>
      <w:r w:rsidRPr="00A93033">
        <w:rPr>
          <w:b/>
          <w:bCs/>
          <w:sz w:val="24"/>
          <w:szCs w:val="24"/>
        </w:rPr>
        <w:t>DECLARAÇÃO DE ATENDIMENTO AOS REQUISITOS DE HABILITAÇÃO (modelo)</w:t>
      </w:r>
    </w:p>
    <w:p w:rsidR="00116FF7" w:rsidRPr="00A93033" w:rsidRDefault="00116FF7" w:rsidP="00D964DD">
      <w:pPr>
        <w:jc w:val="center"/>
        <w:rPr>
          <w:b/>
          <w:bCs/>
          <w:sz w:val="24"/>
          <w:szCs w:val="24"/>
        </w:rPr>
      </w:pPr>
    </w:p>
    <w:p w:rsidR="00116FF7" w:rsidRPr="00A93033" w:rsidRDefault="00116FF7" w:rsidP="00D964DD">
      <w:pPr>
        <w:jc w:val="both"/>
        <w:rPr>
          <w:b/>
          <w:bCs/>
          <w:sz w:val="24"/>
          <w:szCs w:val="24"/>
        </w:rPr>
      </w:pPr>
    </w:p>
    <w:p w:rsidR="00116FF7" w:rsidRPr="00A93033" w:rsidRDefault="00116FF7" w:rsidP="00D964DD">
      <w:pPr>
        <w:jc w:val="both"/>
        <w:rPr>
          <w:b/>
          <w:bCs/>
          <w:sz w:val="24"/>
          <w:szCs w:val="24"/>
        </w:rPr>
      </w:pPr>
      <w:r w:rsidRPr="00A93033">
        <w:rPr>
          <w:b/>
          <w:bCs/>
          <w:sz w:val="24"/>
          <w:szCs w:val="24"/>
        </w:rPr>
        <w:t>Ref.: Pregão nº ___________</w:t>
      </w:r>
    </w:p>
    <w:p w:rsidR="00116FF7" w:rsidRPr="00A93033" w:rsidRDefault="00116FF7" w:rsidP="00D964DD">
      <w:pPr>
        <w:jc w:val="both"/>
        <w:rPr>
          <w:b/>
          <w:bCs/>
          <w:sz w:val="24"/>
          <w:szCs w:val="24"/>
        </w:rPr>
      </w:pPr>
    </w:p>
    <w:p w:rsidR="00116FF7" w:rsidRPr="00A93033" w:rsidRDefault="00116FF7" w:rsidP="00D964DD">
      <w:pPr>
        <w:jc w:val="both"/>
        <w:rPr>
          <w:bCs/>
          <w:sz w:val="24"/>
          <w:szCs w:val="24"/>
        </w:rPr>
      </w:pPr>
      <w:r w:rsidRPr="00A93033">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A93033" w:rsidRDefault="00116FF7" w:rsidP="00D964DD">
      <w:pPr>
        <w:jc w:val="both"/>
        <w:rPr>
          <w:bCs/>
          <w:sz w:val="24"/>
          <w:szCs w:val="24"/>
        </w:rPr>
      </w:pPr>
    </w:p>
    <w:p w:rsidR="00116FF7" w:rsidRPr="00A93033" w:rsidRDefault="00116FF7" w:rsidP="00D964DD">
      <w:pPr>
        <w:jc w:val="both"/>
        <w:rPr>
          <w:bCs/>
          <w:sz w:val="24"/>
          <w:szCs w:val="24"/>
        </w:rPr>
      </w:pPr>
      <w:r w:rsidRPr="00A93033">
        <w:rPr>
          <w:bCs/>
          <w:sz w:val="24"/>
          <w:szCs w:val="24"/>
        </w:rPr>
        <w:t>Declara, ademais, que não está impedida de participar de licitações e de contratar com a Administração Pública em razão de penalidades, nem de fatos impeditivos de sua habilitação.</w:t>
      </w:r>
    </w:p>
    <w:p w:rsidR="00116FF7" w:rsidRPr="00A93033" w:rsidRDefault="00116FF7" w:rsidP="00D964DD">
      <w:pPr>
        <w:jc w:val="both"/>
        <w:rPr>
          <w:bCs/>
          <w:sz w:val="24"/>
          <w:szCs w:val="24"/>
        </w:rPr>
      </w:pPr>
    </w:p>
    <w:p w:rsidR="00116FF7" w:rsidRPr="00A93033" w:rsidRDefault="00116FF7" w:rsidP="00D964DD">
      <w:pPr>
        <w:jc w:val="both"/>
        <w:rPr>
          <w:bCs/>
          <w:sz w:val="24"/>
          <w:szCs w:val="24"/>
        </w:rPr>
      </w:pPr>
    </w:p>
    <w:p w:rsidR="00116FF7" w:rsidRPr="00A93033" w:rsidRDefault="00116FF7" w:rsidP="00D964DD">
      <w:pPr>
        <w:jc w:val="both"/>
        <w:rPr>
          <w:bCs/>
          <w:sz w:val="24"/>
          <w:szCs w:val="24"/>
        </w:rPr>
      </w:pPr>
    </w:p>
    <w:p w:rsidR="00116FF7" w:rsidRPr="00A93033" w:rsidRDefault="00116FF7" w:rsidP="00D964DD">
      <w:pPr>
        <w:jc w:val="both"/>
        <w:rPr>
          <w:bCs/>
          <w:sz w:val="24"/>
          <w:szCs w:val="24"/>
        </w:rPr>
      </w:pPr>
      <w:r w:rsidRPr="00A93033">
        <w:rPr>
          <w:bCs/>
          <w:sz w:val="24"/>
          <w:szCs w:val="24"/>
        </w:rPr>
        <w:t>___________________________________</w:t>
      </w:r>
    </w:p>
    <w:p w:rsidR="00116FF7" w:rsidRPr="00A93033" w:rsidRDefault="00116FF7" w:rsidP="00D964DD">
      <w:pPr>
        <w:jc w:val="both"/>
        <w:rPr>
          <w:bCs/>
          <w:sz w:val="24"/>
          <w:szCs w:val="24"/>
        </w:rPr>
      </w:pPr>
      <w:r w:rsidRPr="00A93033">
        <w:rPr>
          <w:bCs/>
          <w:sz w:val="24"/>
          <w:szCs w:val="24"/>
        </w:rPr>
        <w:t>Local e data</w:t>
      </w:r>
    </w:p>
    <w:p w:rsidR="00116FF7" w:rsidRPr="00A93033" w:rsidRDefault="00116FF7" w:rsidP="00D964DD">
      <w:pPr>
        <w:jc w:val="both"/>
        <w:rPr>
          <w:bCs/>
          <w:sz w:val="24"/>
          <w:szCs w:val="24"/>
        </w:rPr>
      </w:pPr>
    </w:p>
    <w:p w:rsidR="00116FF7" w:rsidRPr="00A93033" w:rsidRDefault="00116FF7" w:rsidP="00D964DD">
      <w:pPr>
        <w:jc w:val="both"/>
        <w:rPr>
          <w:bCs/>
          <w:sz w:val="24"/>
          <w:szCs w:val="24"/>
        </w:rPr>
      </w:pPr>
      <w:r w:rsidRPr="00A93033">
        <w:rPr>
          <w:bCs/>
          <w:sz w:val="24"/>
          <w:szCs w:val="24"/>
        </w:rPr>
        <w:t>_____________________________________</w:t>
      </w:r>
    </w:p>
    <w:p w:rsidR="00116FF7" w:rsidRPr="00A93033" w:rsidRDefault="00116FF7" w:rsidP="00D964DD">
      <w:pPr>
        <w:jc w:val="both"/>
        <w:rPr>
          <w:bCs/>
          <w:sz w:val="24"/>
          <w:szCs w:val="24"/>
        </w:rPr>
      </w:pPr>
      <w:r w:rsidRPr="00A93033">
        <w:rPr>
          <w:bCs/>
          <w:sz w:val="24"/>
          <w:szCs w:val="24"/>
        </w:rPr>
        <w:t>(Assinatura do representante legal)</w:t>
      </w:r>
    </w:p>
    <w:p w:rsidR="00116FF7" w:rsidRPr="00A93033" w:rsidRDefault="00116FF7" w:rsidP="00D964DD">
      <w:pPr>
        <w:jc w:val="both"/>
        <w:rPr>
          <w:bCs/>
          <w:sz w:val="24"/>
          <w:szCs w:val="24"/>
        </w:rPr>
      </w:pPr>
    </w:p>
    <w:p w:rsidR="00116FF7" w:rsidRPr="00A93033" w:rsidRDefault="00116FF7" w:rsidP="00D964DD">
      <w:pPr>
        <w:jc w:val="both"/>
        <w:rPr>
          <w:b/>
          <w:bCs/>
          <w:sz w:val="24"/>
          <w:szCs w:val="24"/>
        </w:rPr>
      </w:pPr>
    </w:p>
    <w:p w:rsidR="00116FF7" w:rsidRPr="00A93033" w:rsidRDefault="00116FF7" w:rsidP="00D964DD">
      <w:pPr>
        <w:jc w:val="both"/>
        <w:rPr>
          <w:b/>
          <w:sz w:val="24"/>
          <w:szCs w:val="24"/>
        </w:rPr>
      </w:pPr>
      <w:r w:rsidRPr="00A93033">
        <w:rPr>
          <w:b/>
          <w:bCs/>
          <w:sz w:val="24"/>
          <w:szCs w:val="24"/>
        </w:rPr>
        <w:t xml:space="preserve">OBS: A declaração em epígrafe deverá ser apresentada em papel timbrado da licitante e estar assinada pelo </w:t>
      </w:r>
      <w:r w:rsidRPr="00A93033">
        <w:rPr>
          <w:b/>
          <w:sz w:val="24"/>
          <w:szCs w:val="24"/>
        </w:rPr>
        <w:t>representante legal da empresa.</w:t>
      </w:r>
    </w:p>
    <w:p w:rsidR="00116FF7" w:rsidRPr="00A93033" w:rsidRDefault="00116FF7" w:rsidP="00D964DD">
      <w:pPr>
        <w:jc w:val="both"/>
        <w:rPr>
          <w:b/>
          <w:sz w:val="24"/>
          <w:szCs w:val="24"/>
        </w:rPr>
      </w:pPr>
      <w:r w:rsidRPr="00A93033">
        <w:rPr>
          <w:b/>
          <w:sz w:val="24"/>
          <w:szCs w:val="24"/>
        </w:rPr>
        <w:t>Esta Declaração NÃO deverá ser colocada dentro dos envelopes.</w:t>
      </w:r>
    </w:p>
    <w:p w:rsidR="00116FF7" w:rsidRPr="00A93033" w:rsidRDefault="00116FF7" w:rsidP="00D964DD">
      <w:pPr>
        <w:jc w:val="both"/>
        <w:rPr>
          <w:sz w:val="24"/>
          <w:szCs w:val="24"/>
        </w:rPr>
      </w:pPr>
    </w:p>
    <w:p w:rsidR="00770B61" w:rsidRPr="00A93033" w:rsidRDefault="00770B61" w:rsidP="00D964DD">
      <w:pPr>
        <w:jc w:val="both"/>
        <w:rPr>
          <w:sz w:val="24"/>
          <w:szCs w:val="24"/>
        </w:rPr>
      </w:pPr>
    </w:p>
    <w:p w:rsidR="00A928AF" w:rsidRPr="00A93033" w:rsidRDefault="00A928AF" w:rsidP="00D964DD">
      <w:pPr>
        <w:jc w:val="both"/>
        <w:rPr>
          <w:sz w:val="24"/>
          <w:szCs w:val="24"/>
        </w:rPr>
      </w:pPr>
    </w:p>
    <w:p w:rsidR="00A928AF" w:rsidRPr="00A93033" w:rsidRDefault="00A928AF" w:rsidP="00D964DD">
      <w:pPr>
        <w:jc w:val="both"/>
        <w:rPr>
          <w:sz w:val="24"/>
          <w:szCs w:val="24"/>
        </w:rPr>
      </w:pPr>
    </w:p>
    <w:p w:rsidR="00A81F4E" w:rsidRPr="00A93033" w:rsidRDefault="00A81F4E" w:rsidP="00D964DD">
      <w:pPr>
        <w:jc w:val="both"/>
        <w:rPr>
          <w:sz w:val="24"/>
          <w:szCs w:val="24"/>
        </w:rPr>
      </w:pPr>
    </w:p>
    <w:p w:rsidR="00F55D49" w:rsidRPr="00A93033" w:rsidRDefault="00F55D49" w:rsidP="00D964DD">
      <w:pPr>
        <w:jc w:val="both"/>
        <w:rPr>
          <w:sz w:val="24"/>
          <w:szCs w:val="24"/>
        </w:rPr>
      </w:pPr>
    </w:p>
    <w:p w:rsidR="00F55D49" w:rsidRPr="00A93033" w:rsidRDefault="00F55D49" w:rsidP="00D964DD">
      <w:pPr>
        <w:jc w:val="both"/>
        <w:rPr>
          <w:sz w:val="24"/>
          <w:szCs w:val="24"/>
        </w:rPr>
      </w:pPr>
    </w:p>
    <w:p w:rsidR="00F55D49" w:rsidRPr="00A93033" w:rsidRDefault="00F55D49" w:rsidP="00D964DD">
      <w:pPr>
        <w:jc w:val="both"/>
        <w:rPr>
          <w:sz w:val="24"/>
          <w:szCs w:val="24"/>
        </w:rPr>
      </w:pPr>
    </w:p>
    <w:p w:rsidR="00F55D49" w:rsidRPr="00A93033" w:rsidRDefault="00F55D49" w:rsidP="00D964DD">
      <w:pPr>
        <w:jc w:val="both"/>
        <w:rPr>
          <w:sz w:val="24"/>
          <w:szCs w:val="24"/>
        </w:rPr>
      </w:pPr>
    </w:p>
    <w:p w:rsidR="00F55D49" w:rsidRPr="00A93033" w:rsidRDefault="00F55D49" w:rsidP="00D964DD">
      <w:pPr>
        <w:jc w:val="both"/>
        <w:rPr>
          <w:sz w:val="24"/>
          <w:szCs w:val="24"/>
        </w:rPr>
      </w:pPr>
    </w:p>
    <w:p w:rsidR="00F21305" w:rsidRPr="00A93033" w:rsidRDefault="00F21305" w:rsidP="00D964DD">
      <w:pPr>
        <w:jc w:val="both"/>
        <w:rPr>
          <w:sz w:val="24"/>
          <w:szCs w:val="24"/>
        </w:rPr>
      </w:pPr>
    </w:p>
    <w:p w:rsidR="00A928AF" w:rsidRPr="00A93033" w:rsidRDefault="00A928AF" w:rsidP="00D964DD">
      <w:pPr>
        <w:jc w:val="both"/>
        <w:rPr>
          <w:sz w:val="24"/>
          <w:szCs w:val="24"/>
        </w:rPr>
      </w:pPr>
    </w:p>
    <w:p w:rsidR="004C430C" w:rsidRPr="00A93033" w:rsidRDefault="004C430C" w:rsidP="00D964DD">
      <w:pPr>
        <w:jc w:val="both"/>
        <w:rPr>
          <w:sz w:val="24"/>
          <w:szCs w:val="24"/>
        </w:rPr>
      </w:pPr>
    </w:p>
    <w:p w:rsidR="00201BF0" w:rsidRPr="00A93033" w:rsidRDefault="00201BF0" w:rsidP="00D964DD">
      <w:pPr>
        <w:jc w:val="both"/>
        <w:rPr>
          <w:sz w:val="24"/>
          <w:szCs w:val="24"/>
        </w:rPr>
      </w:pPr>
    </w:p>
    <w:p w:rsidR="00A928AF" w:rsidRPr="00A93033" w:rsidRDefault="00A928AF" w:rsidP="00D964DD">
      <w:pPr>
        <w:jc w:val="center"/>
        <w:rPr>
          <w:b/>
          <w:sz w:val="24"/>
          <w:szCs w:val="24"/>
        </w:rPr>
      </w:pPr>
      <w:r w:rsidRPr="00A93033">
        <w:rPr>
          <w:b/>
          <w:sz w:val="24"/>
          <w:szCs w:val="24"/>
        </w:rPr>
        <w:lastRenderedPageBreak/>
        <w:t>EDITAL</w:t>
      </w:r>
    </w:p>
    <w:p w:rsidR="00A928AF" w:rsidRPr="00A93033" w:rsidRDefault="007F5E04" w:rsidP="00D964DD">
      <w:pPr>
        <w:jc w:val="center"/>
        <w:rPr>
          <w:b/>
          <w:sz w:val="24"/>
          <w:szCs w:val="24"/>
        </w:rPr>
      </w:pPr>
      <w:r w:rsidRPr="00A93033">
        <w:rPr>
          <w:b/>
          <w:sz w:val="24"/>
          <w:szCs w:val="24"/>
        </w:rPr>
        <w:t xml:space="preserve">PREGÃO PRESENCIAL Nº </w:t>
      </w:r>
      <w:r w:rsidR="006D6498" w:rsidRPr="00A93033">
        <w:rPr>
          <w:b/>
          <w:sz w:val="24"/>
          <w:szCs w:val="24"/>
        </w:rPr>
        <w:t xml:space="preserve">Nº </w:t>
      </w:r>
      <w:r w:rsidR="00C3185D">
        <w:rPr>
          <w:b/>
          <w:color w:val="FF0000"/>
          <w:sz w:val="24"/>
          <w:szCs w:val="24"/>
        </w:rPr>
        <w:t>093</w:t>
      </w:r>
      <w:r w:rsidR="006D6498" w:rsidRPr="00A93033">
        <w:rPr>
          <w:b/>
          <w:color w:val="FF0000"/>
          <w:sz w:val="24"/>
          <w:szCs w:val="24"/>
        </w:rPr>
        <w:t>/2017</w:t>
      </w:r>
    </w:p>
    <w:p w:rsidR="00A928AF" w:rsidRPr="00A93033" w:rsidRDefault="00A928AF" w:rsidP="00D964DD">
      <w:pPr>
        <w:jc w:val="center"/>
        <w:rPr>
          <w:sz w:val="24"/>
          <w:szCs w:val="24"/>
        </w:rPr>
      </w:pPr>
    </w:p>
    <w:p w:rsidR="00A928AF" w:rsidRPr="00A93033" w:rsidRDefault="00732B05" w:rsidP="00D964DD">
      <w:pPr>
        <w:pStyle w:val="Ttulo9"/>
        <w:rPr>
          <w:szCs w:val="24"/>
        </w:rPr>
      </w:pPr>
      <w:r w:rsidRPr="00A93033">
        <w:rPr>
          <w:szCs w:val="24"/>
        </w:rPr>
        <w:t>ANEXO IX</w:t>
      </w:r>
    </w:p>
    <w:p w:rsidR="00A928AF" w:rsidRPr="00A93033" w:rsidRDefault="00A928AF" w:rsidP="00D964DD">
      <w:pPr>
        <w:jc w:val="center"/>
        <w:rPr>
          <w:sz w:val="24"/>
          <w:szCs w:val="24"/>
        </w:rPr>
      </w:pPr>
    </w:p>
    <w:p w:rsidR="00A928AF" w:rsidRPr="00A93033" w:rsidRDefault="00A928AF" w:rsidP="00D964DD">
      <w:pPr>
        <w:pStyle w:val="Ttulo9"/>
        <w:rPr>
          <w:szCs w:val="24"/>
        </w:rPr>
      </w:pPr>
      <w:r w:rsidRPr="00A93033">
        <w:rPr>
          <w:szCs w:val="24"/>
        </w:rPr>
        <w:t>DECLARAÇÃO DE IDONEIDADE</w:t>
      </w:r>
    </w:p>
    <w:p w:rsidR="00A928AF" w:rsidRPr="00A93033" w:rsidRDefault="00A928AF" w:rsidP="00D964DD">
      <w:pPr>
        <w:jc w:val="both"/>
        <w:rPr>
          <w:sz w:val="24"/>
          <w:szCs w:val="24"/>
        </w:rPr>
      </w:pPr>
    </w:p>
    <w:p w:rsidR="00A928AF" w:rsidRPr="00A93033" w:rsidRDefault="00A928AF" w:rsidP="00D964DD">
      <w:pPr>
        <w:jc w:val="both"/>
        <w:rPr>
          <w:sz w:val="24"/>
          <w:szCs w:val="24"/>
        </w:rPr>
      </w:pPr>
    </w:p>
    <w:p w:rsidR="00A928AF" w:rsidRPr="00A93033" w:rsidRDefault="00A928AF" w:rsidP="00D964DD">
      <w:pPr>
        <w:jc w:val="both"/>
        <w:rPr>
          <w:sz w:val="24"/>
          <w:szCs w:val="24"/>
        </w:rPr>
      </w:pPr>
      <w:r w:rsidRPr="00A93033">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A93033" w:rsidRDefault="00A928AF" w:rsidP="00D964DD">
      <w:pPr>
        <w:jc w:val="both"/>
        <w:rPr>
          <w:sz w:val="24"/>
          <w:szCs w:val="24"/>
        </w:rPr>
      </w:pPr>
    </w:p>
    <w:p w:rsidR="00A928AF" w:rsidRPr="00A93033" w:rsidRDefault="00A928AF" w:rsidP="00D964DD">
      <w:pPr>
        <w:jc w:val="both"/>
        <w:rPr>
          <w:sz w:val="24"/>
          <w:szCs w:val="24"/>
        </w:rPr>
      </w:pPr>
    </w:p>
    <w:p w:rsidR="00A928AF" w:rsidRPr="00A93033" w:rsidRDefault="00A928AF" w:rsidP="00D964DD">
      <w:pPr>
        <w:jc w:val="both"/>
        <w:rPr>
          <w:sz w:val="24"/>
          <w:szCs w:val="24"/>
        </w:rPr>
      </w:pPr>
    </w:p>
    <w:p w:rsidR="00A928AF" w:rsidRPr="00A93033" w:rsidRDefault="00A928AF" w:rsidP="00D964DD">
      <w:pPr>
        <w:jc w:val="both"/>
        <w:rPr>
          <w:sz w:val="24"/>
          <w:szCs w:val="24"/>
        </w:rPr>
      </w:pPr>
    </w:p>
    <w:p w:rsidR="00A928AF" w:rsidRPr="00A93033" w:rsidRDefault="00A928AF" w:rsidP="00D964DD">
      <w:pPr>
        <w:jc w:val="both"/>
        <w:rPr>
          <w:sz w:val="24"/>
          <w:szCs w:val="24"/>
        </w:rPr>
      </w:pPr>
      <w:r w:rsidRPr="00A93033">
        <w:rPr>
          <w:sz w:val="24"/>
          <w:szCs w:val="24"/>
        </w:rPr>
        <w:t>Local      e       data</w:t>
      </w:r>
    </w:p>
    <w:p w:rsidR="00A928AF" w:rsidRPr="00A93033" w:rsidRDefault="00A928AF" w:rsidP="00D964DD">
      <w:pPr>
        <w:jc w:val="both"/>
        <w:rPr>
          <w:sz w:val="24"/>
          <w:szCs w:val="24"/>
        </w:rPr>
      </w:pPr>
    </w:p>
    <w:p w:rsidR="00A928AF" w:rsidRPr="00A93033" w:rsidRDefault="00A928AF" w:rsidP="00D964DD">
      <w:pPr>
        <w:jc w:val="both"/>
        <w:rPr>
          <w:sz w:val="24"/>
          <w:szCs w:val="24"/>
        </w:rPr>
      </w:pPr>
    </w:p>
    <w:p w:rsidR="00A928AF" w:rsidRPr="00A93033" w:rsidRDefault="00A928AF" w:rsidP="00D964DD">
      <w:pPr>
        <w:jc w:val="both"/>
        <w:rPr>
          <w:sz w:val="24"/>
          <w:szCs w:val="24"/>
        </w:rPr>
      </w:pPr>
    </w:p>
    <w:p w:rsidR="00A928AF" w:rsidRPr="00A93033" w:rsidRDefault="00A928AF" w:rsidP="00D964DD">
      <w:pPr>
        <w:jc w:val="both"/>
        <w:rPr>
          <w:sz w:val="24"/>
          <w:szCs w:val="24"/>
        </w:rPr>
      </w:pPr>
      <w:r w:rsidRPr="00A93033">
        <w:rPr>
          <w:sz w:val="24"/>
          <w:szCs w:val="24"/>
        </w:rPr>
        <w:t>________________________________________</w:t>
      </w:r>
    </w:p>
    <w:p w:rsidR="00A928AF" w:rsidRPr="00A93033" w:rsidRDefault="00A928AF" w:rsidP="00D964DD">
      <w:pPr>
        <w:jc w:val="both"/>
        <w:rPr>
          <w:sz w:val="24"/>
          <w:szCs w:val="24"/>
        </w:rPr>
      </w:pPr>
      <w:r w:rsidRPr="00A93033">
        <w:rPr>
          <w:sz w:val="24"/>
          <w:szCs w:val="24"/>
        </w:rPr>
        <w:t>Assinatura do representante legal</w:t>
      </w:r>
    </w:p>
    <w:p w:rsidR="00A928AF" w:rsidRPr="00A93033" w:rsidRDefault="00A928AF" w:rsidP="00D964DD">
      <w:pPr>
        <w:jc w:val="both"/>
        <w:rPr>
          <w:sz w:val="24"/>
          <w:szCs w:val="24"/>
        </w:rPr>
      </w:pPr>
    </w:p>
    <w:p w:rsidR="00A928AF" w:rsidRPr="00A93033" w:rsidRDefault="00A928AF" w:rsidP="00D964DD">
      <w:pPr>
        <w:jc w:val="both"/>
        <w:rPr>
          <w:sz w:val="24"/>
          <w:szCs w:val="24"/>
        </w:rPr>
      </w:pPr>
    </w:p>
    <w:p w:rsidR="00A928AF" w:rsidRPr="00A93033" w:rsidRDefault="00A928AF" w:rsidP="00D964DD">
      <w:pPr>
        <w:jc w:val="both"/>
        <w:rPr>
          <w:sz w:val="24"/>
          <w:szCs w:val="24"/>
        </w:rPr>
      </w:pPr>
      <w:r w:rsidRPr="00A93033">
        <w:rPr>
          <w:sz w:val="24"/>
          <w:szCs w:val="24"/>
        </w:rPr>
        <w:t>carimbo CNPJ</w:t>
      </w:r>
    </w:p>
    <w:p w:rsidR="00A928AF" w:rsidRPr="00A93033" w:rsidRDefault="00A928AF" w:rsidP="00D964DD">
      <w:pPr>
        <w:jc w:val="both"/>
        <w:rPr>
          <w:sz w:val="24"/>
          <w:szCs w:val="24"/>
        </w:rPr>
      </w:pPr>
    </w:p>
    <w:p w:rsidR="00A928AF" w:rsidRPr="00A93033" w:rsidRDefault="00A928AF" w:rsidP="00D964DD">
      <w:pPr>
        <w:jc w:val="both"/>
        <w:rPr>
          <w:sz w:val="24"/>
          <w:szCs w:val="24"/>
        </w:rPr>
      </w:pPr>
    </w:p>
    <w:p w:rsidR="00A928AF" w:rsidRPr="00A93033" w:rsidRDefault="00A928AF" w:rsidP="00D964DD">
      <w:pPr>
        <w:jc w:val="both"/>
        <w:rPr>
          <w:sz w:val="24"/>
          <w:szCs w:val="24"/>
        </w:rPr>
      </w:pPr>
    </w:p>
    <w:p w:rsidR="00A928AF" w:rsidRPr="00A93033" w:rsidRDefault="00A928AF" w:rsidP="00D964DD">
      <w:pPr>
        <w:jc w:val="both"/>
        <w:rPr>
          <w:sz w:val="24"/>
          <w:szCs w:val="24"/>
        </w:rPr>
      </w:pPr>
      <w:r w:rsidRPr="00A93033">
        <w:rPr>
          <w:sz w:val="24"/>
          <w:szCs w:val="24"/>
        </w:rPr>
        <w:t xml:space="preserve">Observações: </w:t>
      </w:r>
    </w:p>
    <w:p w:rsidR="00A928AF" w:rsidRPr="00A93033" w:rsidRDefault="00A928AF" w:rsidP="00D964DD">
      <w:pPr>
        <w:jc w:val="both"/>
        <w:rPr>
          <w:sz w:val="24"/>
          <w:szCs w:val="24"/>
        </w:rPr>
      </w:pPr>
    </w:p>
    <w:p w:rsidR="00A928AF" w:rsidRPr="00804C2B" w:rsidRDefault="00A928AF" w:rsidP="00D964DD">
      <w:pPr>
        <w:jc w:val="both"/>
        <w:rPr>
          <w:sz w:val="24"/>
          <w:szCs w:val="24"/>
        </w:rPr>
      </w:pPr>
      <w:r w:rsidRPr="00A93033">
        <w:rPr>
          <w:sz w:val="24"/>
          <w:szCs w:val="24"/>
        </w:rPr>
        <w:t>1 - Esta carta deverá ser confeccionada em papel timbrado da empresa.</w:t>
      </w:r>
      <w:r w:rsidRPr="00804C2B">
        <w:rPr>
          <w:sz w:val="24"/>
          <w:szCs w:val="24"/>
        </w:rPr>
        <w:t xml:space="preserve"> </w:t>
      </w:r>
    </w:p>
    <w:p w:rsidR="00A928AF" w:rsidRPr="00804C2B" w:rsidRDefault="00A928AF" w:rsidP="00D964DD">
      <w:pPr>
        <w:jc w:val="both"/>
        <w:rPr>
          <w:sz w:val="24"/>
          <w:szCs w:val="24"/>
        </w:rPr>
      </w:pPr>
    </w:p>
    <w:p w:rsidR="00A928AF" w:rsidRPr="00804C2B" w:rsidRDefault="00A928AF" w:rsidP="00D964DD">
      <w:pPr>
        <w:jc w:val="both"/>
        <w:rPr>
          <w:sz w:val="24"/>
          <w:szCs w:val="24"/>
        </w:rPr>
      </w:pPr>
    </w:p>
    <w:p w:rsidR="00A928AF" w:rsidRPr="00804C2B" w:rsidRDefault="00A928AF" w:rsidP="00D964DD">
      <w:pPr>
        <w:pStyle w:val="Cabealho"/>
        <w:tabs>
          <w:tab w:val="clear" w:pos="4419"/>
          <w:tab w:val="clear" w:pos="8838"/>
        </w:tabs>
        <w:jc w:val="both"/>
        <w:rPr>
          <w:sz w:val="24"/>
          <w:szCs w:val="24"/>
        </w:rPr>
      </w:pPr>
    </w:p>
    <w:p w:rsidR="00A928AF" w:rsidRDefault="00A928AF" w:rsidP="00D964DD">
      <w:pPr>
        <w:pStyle w:val="Cabealho"/>
        <w:tabs>
          <w:tab w:val="clear" w:pos="4419"/>
          <w:tab w:val="clear" w:pos="8838"/>
        </w:tabs>
        <w:jc w:val="both"/>
        <w:rPr>
          <w:sz w:val="24"/>
          <w:szCs w:val="24"/>
        </w:rPr>
      </w:pPr>
    </w:p>
    <w:p w:rsidR="00F0137E" w:rsidRDefault="00F0137E" w:rsidP="00D964DD">
      <w:pPr>
        <w:pStyle w:val="Cabealho"/>
        <w:tabs>
          <w:tab w:val="clear" w:pos="4419"/>
          <w:tab w:val="clear" w:pos="8838"/>
        </w:tabs>
        <w:jc w:val="both"/>
        <w:rPr>
          <w:sz w:val="24"/>
          <w:szCs w:val="24"/>
        </w:rPr>
      </w:pPr>
    </w:p>
    <w:p w:rsidR="00F0137E" w:rsidRDefault="00F0137E" w:rsidP="00D964DD">
      <w:pPr>
        <w:pStyle w:val="Cabealho"/>
        <w:tabs>
          <w:tab w:val="clear" w:pos="4419"/>
          <w:tab w:val="clear" w:pos="8838"/>
        </w:tabs>
        <w:jc w:val="both"/>
        <w:rPr>
          <w:sz w:val="24"/>
          <w:szCs w:val="24"/>
        </w:rPr>
      </w:pPr>
    </w:p>
    <w:p w:rsidR="00F0137E" w:rsidRDefault="00F0137E" w:rsidP="00D964DD">
      <w:pPr>
        <w:pStyle w:val="Cabealho"/>
        <w:tabs>
          <w:tab w:val="clear" w:pos="4419"/>
          <w:tab w:val="clear" w:pos="8838"/>
        </w:tabs>
        <w:jc w:val="both"/>
        <w:rPr>
          <w:sz w:val="24"/>
          <w:szCs w:val="24"/>
        </w:rPr>
      </w:pPr>
    </w:p>
    <w:p w:rsidR="00F0137E" w:rsidRDefault="00F0137E" w:rsidP="00D964DD">
      <w:pPr>
        <w:pStyle w:val="Cabealho"/>
        <w:tabs>
          <w:tab w:val="clear" w:pos="4419"/>
          <w:tab w:val="clear" w:pos="8838"/>
        </w:tabs>
        <w:jc w:val="both"/>
        <w:rPr>
          <w:sz w:val="24"/>
          <w:szCs w:val="24"/>
        </w:rPr>
      </w:pPr>
    </w:p>
    <w:p w:rsidR="00F0137E" w:rsidRDefault="00F0137E" w:rsidP="00D964DD">
      <w:pPr>
        <w:pStyle w:val="Cabealho"/>
        <w:tabs>
          <w:tab w:val="clear" w:pos="4419"/>
          <w:tab w:val="clear" w:pos="8838"/>
        </w:tabs>
        <w:jc w:val="both"/>
        <w:rPr>
          <w:sz w:val="24"/>
          <w:szCs w:val="24"/>
        </w:rPr>
      </w:pPr>
    </w:p>
    <w:p w:rsidR="00F0137E" w:rsidRDefault="00F0137E" w:rsidP="00D964DD">
      <w:pPr>
        <w:pStyle w:val="Cabealho"/>
        <w:tabs>
          <w:tab w:val="clear" w:pos="4419"/>
          <w:tab w:val="clear" w:pos="8838"/>
        </w:tabs>
        <w:jc w:val="both"/>
        <w:rPr>
          <w:sz w:val="24"/>
          <w:szCs w:val="24"/>
        </w:rPr>
      </w:pPr>
    </w:p>
    <w:p w:rsidR="00F0137E" w:rsidRDefault="00F0137E" w:rsidP="00D964DD">
      <w:pPr>
        <w:pStyle w:val="Cabealho"/>
        <w:tabs>
          <w:tab w:val="clear" w:pos="4419"/>
          <w:tab w:val="clear" w:pos="8838"/>
        </w:tabs>
        <w:jc w:val="both"/>
        <w:rPr>
          <w:sz w:val="24"/>
          <w:szCs w:val="24"/>
        </w:rPr>
      </w:pPr>
    </w:p>
    <w:p w:rsidR="00F0137E" w:rsidRDefault="00F0137E" w:rsidP="00D964DD">
      <w:pPr>
        <w:pStyle w:val="Cabealho"/>
        <w:tabs>
          <w:tab w:val="clear" w:pos="4419"/>
          <w:tab w:val="clear" w:pos="8838"/>
        </w:tabs>
        <w:jc w:val="both"/>
        <w:rPr>
          <w:sz w:val="24"/>
          <w:szCs w:val="24"/>
        </w:rPr>
      </w:pPr>
    </w:p>
    <w:p w:rsidR="00F0137E" w:rsidRDefault="00F0137E" w:rsidP="00D964DD">
      <w:pPr>
        <w:pStyle w:val="Cabealho"/>
        <w:tabs>
          <w:tab w:val="clear" w:pos="4419"/>
          <w:tab w:val="clear" w:pos="8838"/>
        </w:tabs>
        <w:jc w:val="both"/>
        <w:rPr>
          <w:sz w:val="24"/>
          <w:szCs w:val="24"/>
        </w:rPr>
      </w:pPr>
    </w:p>
    <w:p w:rsidR="00F0137E" w:rsidRDefault="00F0137E" w:rsidP="00D964DD">
      <w:pPr>
        <w:pStyle w:val="Cabealho"/>
        <w:tabs>
          <w:tab w:val="clear" w:pos="4419"/>
          <w:tab w:val="clear" w:pos="8838"/>
        </w:tabs>
        <w:jc w:val="both"/>
        <w:rPr>
          <w:sz w:val="24"/>
          <w:szCs w:val="24"/>
        </w:rPr>
      </w:pPr>
    </w:p>
    <w:p w:rsidR="00F0137E" w:rsidRPr="005B5DE0" w:rsidRDefault="00F0137E" w:rsidP="00F0137E">
      <w:pPr>
        <w:jc w:val="center"/>
        <w:rPr>
          <w:b/>
          <w:sz w:val="24"/>
        </w:rPr>
      </w:pPr>
      <w:r w:rsidRPr="005B5DE0">
        <w:rPr>
          <w:b/>
          <w:sz w:val="24"/>
        </w:rPr>
        <w:t>RECIBO DE RETIRADA DE EDITAL</w:t>
      </w:r>
    </w:p>
    <w:p w:rsidR="00F0137E" w:rsidRPr="005B5DE0" w:rsidRDefault="00F0137E" w:rsidP="00F0137E">
      <w:pPr>
        <w:jc w:val="center"/>
        <w:rPr>
          <w:b/>
          <w:sz w:val="24"/>
        </w:rPr>
      </w:pPr>
    </w:p>
    <w:p w:rsidR="00F0137E" w:rsidRPr="005B5DE0" w:rsidRDefault="00F0137E" w:rsidP="00F0137E">
      <w:pPr>
        <w:jc w:val="center"/>
        <w:rPr>
          <w:b/>
          <w:sz w:val="24"/>
        </w:rPr>
      </w:pPr>
      <w:r w:rsidRPr="005B5DE0">
        <w:rPr>
          <w:b/>
          <w:sz w:val="24"/>
        </w:rPr>
        <w:t xml:space="preserve">PREGÃO </w:t>
      </w:r>
      <w:r w:rsidR="00C3185D">
        <w:rPr>
          <w:b/>
          <w:sz w:val="24"/>
        </w:rPr>
        <w:t>PRESENCIAL 093</w:t>
      </w:r>
      <w:r w:rsidRPr="005B5DE0">
        <w:rPr>
          <w:b/>
          <w:sz w:val="24"/>
        </w:rPr>
        <w:t>/2017</w:t>
      </w:r>
    </w:p>
    <w:p w:rsidR="00F0137E" w:rsidRPr="005B5DE0" w:rsidRDefault="00F0137E" w:rsidP="00F0137E">
      <w:pPr>
        <w:jc w:val="center"/>
        <w:rPr>
          <w:b/>
          <w:sz w:val="24"/>
        </w:rPr>
      </w:pPr>
    </w:p>
    <w:p w:rsidR="00F0137E" w:rsidRPr="005B5DE0" w:rsidRDefault="00F0137E" w:rsidP="00F0137E">
      <w:pPr>
        <w:jc w:val="center"/>
        <w:rPr>
          <w:b/>
          <w:sz w:val="24"/>
        </w:rPr>
      </w:pPr>
      <w:r w:rsidRPr="005B5DE0">
        <w:rPr>
          <w:b/>
          <w:sz w:val="24"/>
        </w:rPr>
        <w:t xml:space="preserve">PROCESSO: </w:t>
      </w:r>
      <w:r>
        <w:rPr>
          <w:b/>
          <w:sz w:val="24"/>
        </w:rPr>
        <w:t>4536</w:t>
      </w:r>
      <w:r w:rsidRPr="005B5DE0">
        <w:rPr>
          <w:b/>
          <w:sz w:val="24"/>
        </w:rPr>
        <w:t>/17</w:t>
      </w:r>
    </w:p>
    <w:p w:rsidR="00F0137E" w:rsidRDefault="00F0137E" w:rsidP="00F0137E">
      <w:pPr>
        <w:pStyle w:val="Cabealho"/>
        <w:tabs>
          <w:tab w:val="clear" w:pos="4419"/>
          <w:tab w:val="clear" w:pos="8838"/>
        </w:tabs>
        <w:jc w:val="both"/>
        <w:rPr>
          <w:sz w:val="24"/>
          <w:szCs w:val="24"/>
        </w:rPr>
      </w:pPr>
    </w:p>
    <w:p w:rsidR="00F0137E" w:rsidRDefault="00F0137E" w:rsidP="00F0137E">
      <w:pPr>
        <w:pStyle w:val="Cabealho"/>
        <w:tabs>
          <w:tab w:val="clear" w:pos="4419"/>
          <w:tab w:val="clear" w:pos="8838"/>
        </w:tabs>
        <w:jc w:val="both"/>
      </w:pPr>
    </w:p>
    <w:p w:rsidR="00F0137E" w:rsidRDefault="00F0137E" w:rsidP="00F0137E">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0137E" w:rsidRPr="005B5DE0" w:rsidRDefault="00F0137E" w:rsidP="00F0137E">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F0137E" w:rsidRPr="005B5DE0" w:rsidRDefault="00F0137E" w:rsidP="00F0137E">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F0137E" w:rsidRPr="005B5DE0" w:rsidRDefault="00F0137E" w:rsidP="00F0137E">
      <w:pPr>
        <w:pBdr>
          <w:top w:val="single" w:sz="4" w:space="1" w:color="auto"/>
          <w:left w:val="single" w:sz="4" w:space="4" w:color="auto"/>
          <w:bottom w:val="single" w:sz="4" w:space="1" w:color="auto"/>
          <w:right w:val="single" w:sz="4" w:space="4" w:color="auto"/>
        </w:pBdr>
        <w:jc w:val="center"/>
        <w:rPr>
          <w:sz w:val="22"/>
        </w:rPr>
      </w:pPr>
    </w:p>
    <w:p w:rsidR="00F0137E" w:rsidRDefault="00F0137E" w:rsidP="00F0137E">
      <w:pPr>
        <w:pBdr>
          <w:top w:val="single" w:sz="4" w:space="1" w:color="auto"/>
          <w:left w:val="single" w:sz="4" w:space="4" w:color="auto"/>
          <w:bottom w:val="single" w:sz="4" w:space="1" w:color="auto"/>
          <w:right w:val="single" w:sz="4" w:space="4" w:color="auto"/>
        </w:pBdr>
        <w:jc w:val="both"/>
      </w:pPr>
    </w:p>
    <w:p w:rsidR="00F0137E" w:rsidRDefault="00F0137E" w:rsidP="00F0137E">
      <w:pPr>
        <w:pBdr>
          <w:top w:val="single" w:sz="4" w:space="1" w:color="auto"/>
          <w:left w:val="single" w:sz="4" w:space="4" w:color="auto"/>
          <w:bottom w:val="single" w:sz="4" w:space="1" w:color="auto"/>
          <w:right w:val="single" w:sz="4" w:space="4" w:color="auto"/>
        </w:pBdr>
        <w:jc w:val="both"/>
      </w:pPr>
    </w:p>
    <w:p w:rsidR="00F0137E" w:rsidRDefault="00F0137E" w:rsidP="00F0137E">
      <w:pPr>
        <w:pBdr>
          <w:top w:val="single" w:sz="4" w:space="1" w:color="auto"/>
          <w:left w:val="single" w:sz="4" w:space="4" w:color="auto"/>
          <w:bottom w:val="single" w:sz="4" w:space="1" w:color="auto"/>
          <w:right w:val="single" w:sz="4" w:space="4" w:color="auto"/>
        </w:pBdr>
        <w:jc w:val="center"/>
        <w:rPr>
          <w:sz w:val="20"/>
        </w:rPr>
      </w:pPr>
    </w:p>
    <w:p w:rsidR="00F0137E" w:rsidRDefault="00F0137E" w:rsidP="00F0137E">
      <w:pPr>
        <w:pBdr>
          <w:top w:val="single" w:sz="4" w:space="1" w:color="auto"/>
          <w:left w:val="single" w:sz="4" w:space="4" w:color="auto"/>
          <w:bottom w:val="single" w:sz="4" w:space="1" w:color="auto"/>
          <w:right w:val="single" w:sz="4" w:space="4" w:color="auto"/>
        </w:pBdr>
        <w:jc w:val="center"/>
        <w:rPr>
          <w:sz w:val="20"/>
        </w:rPr>
      </w:pPr>
    </w:p>
    <w:p w:rsidR="00F0137E" w:rsidRDefault="00F0137E" w:rsidP="00F0137E">
      <w:pPr>
        <w:pBdr>
          <w:top w:val="single" w:sz="4" w:space="1" w:color="auto"/>
          <w:left w:val="single" w:sz="4" w:space="4" w:color="auto"/>
          <w:bottom w:val="single" w:sz="4" w:space="1" w:color="auto"/>
          <w:right w:val="single" w:sz="4" w:space="4" w:color="auto"/>
        </w:pBdr>
        <w:jc w:val="center"/>
        <w:rPr>
          <w:sz w:val="20"/>
        </w:rPr>
      </w:pPr>
    </w:p>
    <w:p w:rsidR="00F0137E" w:rsidRDefault="00F0137E" w:rsidP="00F0137E">
      <w:pPr>
        <w:pBdr>
          <w:top w:val="single" w:sz="4" w:space="1" w:color="auto"/>
          <w:left w:val="single" w:sz="4" w:space="4" w:color="auto"/>
          <w:bottom w:val="single" w:sz="4" w:space="1" w:color="auto"/>
          <w:right w:val="single" w:sz="4" w:space="4" w:color="auto"/>
        </w:pBdr>
        <w:jc w:val="center"/>
        <w:rPr>
          <w:sz w:val="20"/>
        </w:rPr>
      </w:pPr>
    </w:p>
    <w:p w:rsidR="00F0137E" w:rsidRDefault="00F0137E" w:rsidP="00F0137E">
      <w:pPr>
        <w:pBdr>
          <w:top w:val="single" w:sz="4" w:space="1" w:color="auto"/>
          <w:left w:val="single" w:sz="4" w:space="4" w:color="auto"/>
          <w:bottom w:val="single" w:sz="4" w:space="1" w:color="auto"/>
          <w:right w:val="single" w:sz="4" w:space="4" w:color="auto"/>
        </w:pBdr>
        <w:jc w:val="center"/>
        <w:rPr>
          <w:sz w:val="20"/>
        </w:rPr>
      </w:pPr>
    </w:p>
    <w:p w:rsidR="00F0137E" w:rsidRDefault="00F0137E" w:rsidP="00F0137E">
      <w:pPr>
        <w:pBdr>
          <w:top w:val="single" w:sz="4" w:space="1" w:color="auto"/>
          <w:left w:val="single" w:sz="4" w:space="4" w:color="auto"/>
          <w:bottom w:val="single" w:sz="4" w:space="1" w:color="auto"/>
          <w:right w:val="single" w:sz="4" w:space="4" w:color="auto"/>
        </w:pBdr>
        <w:jc w:val="center"/>
        <w:rPr>
          <w:sz w:val="20"/>
        </w:rPr>
      </w:pPr>
    </w:p>
    <w:p w:rsidR="00F0137E" w:rsidRDefault="00F0137E" w:rsidP="00F0137E">
      <w:pPr>
        <w:pBdr>
          <w:top w:val="single" w:sz="4" w:space="1" w:color="auto"/>
          <w:left w:val="single" w:sz="4" w:space="4" w:color="auto"/>
          <w:bottom w:val="single" w:sz="4" w:space="1" w:color="auto"/>
          <w:right w:val="single" w:sz="4" w:space="4" w:color="auto"/>
        </w:pBdr>
        <w:jc w:val="center"/>
      </w:pPr>
      <w:r>
        <w:rPr>
          <w:sz w:val="20"/>
        </w:rPr>
        <w:t>CARIMBO DE CNPJ</w:t>
      </w:r>
    </w:p>
    <w:p w:rsidR="00F0137E" w:rsidRDefault="00F0137E" w:rsidP="00F0137E">
      <w:pPr>
        <w:pStyle w:val="Cabealho"/>
        <w:tabs>
          <w:tab w:val="clear" w:pos="4419"/>
          <w:tab w:val="clear" w:pos="8838"/>
        </w:tabs>
        <w:jc w:val="both"/>
        <w:rPr>
          <w:sz w:val="24"/>
          <w:szCs w:val="24"/>
        </w:rPr>
      </w:pPr>
    </w:p>
    <w:p w:rsidR="00F0137E" w:rsidRPr="005B5DE0" w:rsidRDefault="00F0137E" w:rsidP="00F0137E">
      <w:pPr>
        <w:pStyle w:val="Cabealho"/>
        <w:tabs>
          <w:tab w:val="clear" w:pos="4419"/>
          <w:tab w:val="clear" w:pos="8838"/>
        </w:tabs>
        <w:rPr>
          <w:sz w:val="24"/>
        </w:rPr>
      </w:pPr>
      <w:r w:rsidRPr="005B5DE0">
        <w:rPr>
          <w:sz w:val="24"/>
        </w:rPr>
        <w:t>Senhor Licitante,</w:t>
      </w:r>
    </w:p>
    <w:p w:rsidR="00F0137E" w:rsidRPr="005B5DE0" w:rsidRDefault="00F0137E" w:rsidP="00F0137E">
      <w:pPr>
        <w:rPr>
          <w:sz w:val="24"/>
        </w:rPr>
      </w:pPr>
    </w:p>
    <w:p w:rsidR="00F0137E" w:rsidRPr="005B5DE0" w:rsidRDefault="00F0137E" w:rsidP="00F0137E">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F0137E" w:rsidRPr="005B5DE0" w:rsidRDefault="00F0137E" w:rsidP="00F0137E">
      <w:pPr>
        <w:jc w:val="both"/>
        <w:rPr>
          <w:sz w:val="24"/>
        </w:rPr>
      </w:pPr>
    </w:p>
    <w:p w:rsidR="00F0137E" w:rsidRPr="005B5DE0" w:rsidRDefault="00F0137E" w:rsidP="00F0137E">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F0137E" w:rsidRDefault="00F0137E" w:rsidP="00D964DD">
      <w:pPr>
        <w:pStyle w:val="Cabealho"/>
        <w:tabs>
          <w:tab w:val="clear" w:pos="4419"/>
          <w:tab w:val="clear" w:pos="8838"/>
        </w:tabs>
        <w:jc w:val="both"/>
        <w:rPr>
          <w:sz w:val="24"/>
          <w:szCs w:val="24"/>
        </w:rPr>
      </w:pPr>
    </w:p>
    <w:p w:rsidR="004F1C5C" w:rsidRDefault="004F1C5C" w:rsidP="00D964DD">
      <w:pPr>
        <w:pStyle w:val="Cabealho"/>
        <w:tabs>
          <w:tab w:val="clear" w:pos="4419"/>
          <w:tab w:val="clear" w:pos="8838"/>
        </w:tabs>
        <w:jc w:val="both"/>
        <w:rPr>
          <w:sz w:val="24"/>
          <w:szCs w:val="24"/>
        </w:rPr>
      </w:pPr>
    </w:p>
    <w:p w:rsidR="004F1C5C" w:rsidRDefault="004F1C5C" w:rsidP="00D964DD">
      <w:pPr>
        <w:pStyle w:val="Cabealho"/>
        <w:tabs>
          <w:tab w:val="clear" w:pos="4419"/>
          <w:tab w:val="clear" w:pos="8838"/>
        </w:tabs>
        <w:jc w:val="both"/>
        <w:rPr>
          <w:sz w:val="24"/>
          <w:szCs w:val="24"/>
        </w:rPr>
      </w:pPr>
    </w:p>
    <w:sectPr w:rsidR="004F1C5C" w:rsidSect="001A604D">
      <w:headerReference w:type="default" r:id="rId14"/>
      <w:footerReference w:type="default" r:id="rId15"/>
      <w:type w:val="continuous"/>
      <w:pgSz w:w="11907" w:h="16840" w:code="9"/>
      <w:pgMar w:top="22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53A" w:rsidRDefault="001C253A">
      <w:r>
        <w:separator/>
      </w:r>
    </w:p>
  </w:endnote>
  <w:endnote w:type="continuationSeparator" w:id="1">
    <w:p w:rsidR="001C253A" w:rsidRDefault="001C25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F1453E" w:rsidRDefault="00F1453E" w:rsidP="00F55D49">
        <w:pPr>
          <w:pStyle w:val="Rodap"/>
          <w:jc w:val="right"/>
        </w:pPr>
        <w:r>
          <w:t>[</w:t>
        </w:r>
        <w:fldSimple w:instr=" PAGE   \* MERGEFORMAT ">
          <w:r w:rsidR="00C3185D">
            <w:rPr>
              <w:noProof/>
            </w:rPr>
            <w:t>67</w:t>
          </w:r>
        </w:fldSimple>
        <w:r>
          <w:t>]</w:t>
        </w:r>
      </w:p>
    </w:sdtContent>
  </w:sdt>
  <w:p w:rsidR="00F1453E" w:rsidRDefault="00F1453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53A" w:rsidRDefault="001C253A">
      <w:r>
        <w:separator/>
      </w:r>
    </w:p>
  </w:footnote>
  <w:footnote w:type="continuationSeparator" w:id="1">
    <w:p w:rsidR="001C253A" w:rsidRDefault="001C2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53E" w:rsidRDefault="00F1453E">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F1453E" w:rsidRDefault="0036648F">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F1453E" w:rsidRPr="00B73134" w:rsidRDefault="00F1453E">
                <w:pPr>
                  <w:jc w:val="center"/>
                  <w:rPr>
                    <w:b/>
                    <w:sz w:val="24"/>
                    <w:szCs w:val="24"/>
                  </w:rPr>
                </w:pPr>
                <w:r w:rsidRPr="00B73134">
                  <w:rPr>
                    <w:b/>
                    <w:sz w:val="24"/>
                    <w:szCs w:val="24"/>
                  </w:rPr>
                  <w:t>GOVERNO DO ESTADO DO RIO DE JANEIRO</w:t>
                </w:r>
              </w:p>
              <w:p w:rsidR="00F1453E" w:rsidRPr="00B73134" w:rsidRDefault="00F1453E">
                <w:pPr>
                  <w:pStyle w:val="Ttulo4"/>
                  <w:rPr>
                    <w:sz w:val="24"/>
                    <w:szCs w:val="24"/>
                  </w:rPr>
                </w:pPr>
                <w:r w:rsidRPr="00B73134">
                  <w:rPr>
                    <w:sz w:val="24"/>
                    <w:szCs w:val="24"/>
                  </w:rPr>
                  <w:t>Prefeitura Municipal de Bom Jardim</w:t>
                </w:r>
              </w:p>
              <w:p w:rsidR="00F1453E" w:rsidRPr="00B73134" w:rsidRDefault="00F1453E">
                <w:pPr>
                  <w:jc w:val="center"/>
                  <w:rPr>
                    <w:b/>
                    <w:sz w:val="24"/>
                    <w:szCs w:val="24"/>
                  </w:rPr>
                </w:pPr>
                <w:r w:rsidRPr="00B73134">
                  <w:rPr>
                    <w:b/>
                    <w:sz w:val="24"/>
                    <w:szCs w:val="24"/>
                  </w:rPr>
                  <w:t>Comissão Permanente de licitações e Compras</w:t>
                </w:r>
              </w:p>
            </w:txbxContent>
          </v:textbox>
        </v:shape>
      </w:pict>
    </w:r>
  </w:p>
  <w:p w:rsidR="00F1453E" w:rsidRDefault="00F1453E">
    <w:pPr>
      <w:pStyle w:val="Cabealho"/>
    </w:pPr>
  </w:p>
  <w:p w:rsidR="00F1453E" w:rsidRDefault="00F1453E">
    <w:pPr>
      <w:pStyle w:val="Cabealho"/>
    </w:pPr>
  </w:p>
  <w:p w:rsidR="00F1453E" w:rsidRDefault="00F1453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1211"/>
        </w:tabs>
        <w:ind w:left="1211"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851"/>
        </w:tabs>
        <w:ind w:left="644"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92F0340"/>
    <w:multiLevelType w:val="hybridMultilevel"/>
    <w:tmpl w:val="949CC9A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B4346C4"/>
    <w:multiLevelType w:val="multilevel"/>
    <w:tmpl w:val="737615FA"/>
    <w:lvl w:ilvl="0">
      <w:start w:val="1"/>
      <w:numFmt w:val="decimal"/>
      <w:lvlText w:val="%1"/>
      <w:lvlJc w:val="left"/>
      <w:pPr>
        <w:ind w:left="720" w:hanging="360"/>
      </w:pPr>
      <w:rPr>
        <w:rFonts w:hint="default"/>
        <w:b/>
        <w:u w:val="none"/>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520" w:hanging="108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600" w:hanging="1440"/>
      </w:pPr>
      <w:rPr>
        <w:rFonts w:hint="default"/>
        <w:b/>
        <w:color w:val="000000"/>
      </w:rPr>
    </w:lvl>
    <w:lvl w:ilvl="6">
      <w:start w:val="1"/>
      <w:numFmt w:val="decimal"/>
      <w:isLgl/>
      <w:lvlText w:val="%1.%2.%3.%4.%5.%6.%7"/>
      <w:lvlJc w:val="left"/>
      <w:pPr>
        <w:ind w:left="3960" w:hanging="1440"/>
      </w:pPr>
      <w:rPr>
        <w:rFonts w:hint="default"/>
        <w:b/>
        <w:color w:val="000000"/>
      </w:rPr>
    </w:lvl>
    <w:lvl w:ilvl="7">
      <w:start w:val="1"/>
      <w:numFmt w:val="decimal"/>
      <w:isLgl/>
      <w:lvlText w:val="%1.%2.%3.%4.%5.%6.%7.%8"/>
      <w:lvlJc w:val="left"/>
      <w:pPr>
        <w:ind w:left="4680" w:hanging="1800"/>
      </w:pPr>
      <w:rPr>
        <w:rFonts w:hint="default"/>
        <w:b/>
        <w:color w:val="000000"/>
      </w:rPr>
    </w:lvl>
    <w:lvl w:ilvl="8">
      <w:start w:val="1"/>
      <w:numFmt w:val="decimal"/>
      <w:isLgl/>
      <w:lvlText w:val="%1.%2.%3.%4.%5.%6.%7.%8.%9"/>
      <w:lvlJc w:val="left"/>
      <w:pPr>
        <w:ind w:left="5040" w:hanging="1800"/>
      </w:pPr>
      <w:rPr>
        <w:rFonts w:hint="default"/>
        <w:b/>
        <w:color w:val="000000"/>
      </w:rPr>
    </w:lvl>
  </w:abstractNum>
  <w:abstractNum w:abstractNumId="8">
    <w:nsid w:val="133B7727"/>
    <w:multiLevelType w:val="hybridMultilevel"/>
    <w:tmpl w:val="BA1E923C"/>
    <w:lvl w:ilvl="0" w:tplc="FD9AA4E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DA27F82"/>
    <w:multiLevelType w:val="hybridMultilevel"/>
    <w:tmpl w:val="E31E920E"/>
    <w:lvl w:ilvl="0" w:tplc="FD9AA4E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46A440D6"/>
    <w:multiLevelType w:val="hybridMultilevel"/>
    <w:tmpl w:val="2DBAB2E2"/>
    <w:lvl w:ilvl="0" w:tplc="FD9AA4E8">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5B0E02F3"/>
    <w:multiLevelType w:val="hybridMultilevel"/>
    <w:tmpl w:val="AE5A601E"/>
    <w:lvl w:ilvl="0" w:tplc="FD9AA4E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B6627B3"/>
    <w:multiLevelType w:val="hybridMultilevel"/>
    <w:tmpl w:val="741E2BB4"/>
    <w:lvl w:ilvl="0" w:tplc="FD9AA4E8">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nsid w:val="634D4FE1"/>
    <w:multiLevelType w:val="hybridMultilevel"/>
    <w:tmpl w:val="5BA8A00E"/>
    <w:lvl w:ilvl="0" w:tplc="FD9AA4E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66034536"/>
    <w:multiLevelType w:val="hybridMultilevel"/>
    <w:tmpl w:val="BA1E923C"/>
    <w:lvl w:ilvl="0" w:tplc="FD9AA4E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9202C3E"/>
    <w:multiLevelType w:val="hybridMultilevel"/>
    <w:tmpl w:val="E8743884"/>
    <w:lvl w:ilvl="0" w:tplc="FD9AA4E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7"/>
  </w:num>
  <w:num w:numId="8">
    <w:abstractNumId w:val="17"/>
  </w:num>
  <w:num w:numId="9">
    <w:abstractNumId w:val="5"/>
  </w:num>
  <w:num w:numId="10">
    <w:abstractNumId w:val="16"/>
  </w:num>
  <w:num w:numId="11">
    <w:abstractNumId w:val="18"/>
  </w:num>
  <w:num w:numId="12">
    <w:abstractNumId w:val="12"/>
  </w:num>
  <w:num w:numId="13">
    <w:abstractNumId w:val="8"/>
  </w:num>
  <w:num w:numId="14">
    <w:abstractNumId w:val="9"/>
  </w:num>
  <w:num w:numId="15">
    <w:abstractNumId w:val="14"/>
  </w:num>
  <w:num w:numId="1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62466"/>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3D7"/>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7659A"/>
    <w:rsid w:val="0008038D"/>
    <w:rsid w:val="00080A4A"/>
    <w:rsid w:val="00085A04"/>
    <w:rsid w:val="0008783F"/>
    <w:rsid w:val="00091B5A"/>
    <w:rsid w:val="00093A0D"/>
    <w:rsid w:val="00094B0A"/>
    <w:rsid w:val="000977B3"/>
    <w:rsid w:val="000A0113"/>
    <w:rsid w:val="000A13A0"/>
    <w:rsid w:val="000A4AFB"/>
    <w:rsid w:val="000A61D0"/>
    <w:rsid w:val="000B0140"/>
    <w:rsid w:val="000B1465"/>
    <w:rsid w:val="000B1F32"/>
    <w:rsid w:val="000C1F1D"/>
    <w:rsid w:val="000C29B3"/>
    <w:rsid w:val="000C4DC5"/>
    <w:rsid w:val="000C647A"/>
    <w:rsid w:val="000C67AA"/>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34A"/>
    <w:rsid w:val="00155E47"/>
    <w:rsid w:val="001572FC"/>
    <w:rsid w:val="00162A77"/>
    <w:rsid w:val="00162DE4"/>
    <w:rsid w:val="00164957"/>
    <w:rsid w:val="00165899"/>
    <w:rsid w:val="00170BB5"/>
    <w:rsid w:val="001719D5"/>
    <w:rsid w:val="00173FA6"/>
    <w:rsid w:val="00174DF4"/>
    <w:rsid w:val="001757D8"/>
    <w:rsid w:val="0017765F"/>
    <w:rsid w:val="00181FE0"/>
    <w:rsid w:val="00182A49"/>
    <w:rsid w:val="0018422F"/>
    <w:rsid w:val="001859AE"/>
    <w:rsid w:val="0018741A"/>
    <w:rsid w:val="00192839"/>
    <w:rsid w:val="001946BD"/>
    <w:rsid w:val="00197AE5"/>
    <w:rsid w:val="001A5D79"/>
    <w:rsid w:val="001A604D"/>
    <w:rsid w:val="001B45A0"/>
    <w:rsid w:val="001B5E11"/>
    <w:rsid w:val="001C253A"/>
    <w:rsid w:val="001C6E9F"/>
    <w:rsid w:val="001D45AD"/>
    <w:rsid w:val="001D6C6B"/>
    <w:rsid w:val="001D7BF0"/>
    <w:rsid w:val="001E0B98"/>
    <w:rsid w:val="001E1664"/>
    <w:rsid w:val="001E3066"/>
    <w:rsid w:val="001E3F34"/>
    <w:rsid w:val="001E46E3"/>
    <w:rsid w:val="001E4B0E"/>
    <w:rsid w:val="001E5814"/>
    <w:rsid w:val="001E66F3"/>
    <w:rsid w:val="001E68F7"/>
    <w:rsid w:val="001F28F5"/>
    <w:rsid w:val="001F333F"/>
    <w:rsid w:val="001F3DE1"/>
    <w:rsid w:val="001F6268"/>
    <w:rsid w:val="00201BF0"/>
    <w:rsid w:val="00212C45"/>
    <w:rsid w:val="00213946"/>
    <w:rsid w:val="00213A3E"/>
    <w:rsid w:val="00215E7C"/>
    <w:rsid w:val="00220DF4"/>
    <w:rsid w:val="0022398D"/>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5797D"/>
    <w:rsid w:val="00260430"/>
    <w:rsid w:val="00264C9A"/>
    <w:rsid w:val="00270274"/>
    <w:rsid w:val="0027089B"/>
    <w:rsid w:val="00275CE7"/>
    <w:rsid w:val="00275EB1"/>
    <w:rsid w:val="0028185A"/>
    <w:rsid w:val="00282D28"/>
    <w:rsid w:val="002831F7"/>
    <w:rsid w:val="00284371"/>
    <w:rsid w:val="00285202"/>
    <w:rsid w:val="00285AD5"/>
    <w:rsid w:val="002930EE"/>
    <w:rsid w:val="00295794"/>
    <w:rsid w:val="002A0053"/>
    <w:rsid w:val="002A2B24"/>
    <w:rsid w:val="002A43CF"/>
    <w:rsid w:val="002A51E2"/>
    <w:rsid w:val="002B0232"/>
    <w:rsid w:val="002B0614"/>
    <w:rsid w:val="002B0D72"/>
    <w:rsid w:val="002B312E"/>
    <w:rsid w:val="002B3520"/>
    <w:rsid w:val="002B40A2"/>
    <w:rsid w:val="002C0622"/>
    <w:rsid w:val="002C0FF8"/>
    <w:rsid w:val="002C501F"/>
    <w:rsid w:val="002D3EFB"/>
    <w:rsid w:val="002D4960"/>
    <w:rsid w:val="002D4B0B"/>
    <w:rsid w:val="002D5B52"/>
    <w:rsid w:val="002D7C93"/>
    <w:rsid w:val="002E1039"/>
    <w:rsid w:val="002E28A5"/>
    <w:rsid w:val="002E4E3B"/>
    <w:rsid w:val="002E7CB5"/>
    <w:rsid w:val="002F067E"/>
    <w:rsid w:val="002F2CA4"/>
    <w:rsid w:val="002F444C"/>
    <w:rsid w:val="002F581A"/>
    <w:rsid w:val="002F6491"/>
    <w:rsid w:val="002F67BD"/>
    <w:rsid w:val="002F6863"/>
    <w:rsid w:val="00301507"/>
    <w:rsid w:val="0030582A"/>
    <w:rsid w:val="00306999"/>
    <w:rsid w:val="003069BA"/>
    <w:rsid w:val="0031064F"/>
    <w:rsid w:val="00312A70"/>
    <w:rsid w:val="003146A5"/>
    <w:rsid w:val="003172F3"/>
    <w:rsid w:val="003177DA"/>
    <w:rsid w:val="00322002"/>
    <w:rsid w:val="003231EC"/>
    <w:rsid w:val="00326F97"/>
    <w:rsid w:val="00327FA2"/>
    <w:rsid w:val="00331A78"/>
    <w:rsid w:val="0033219E"/>
    <w:rsid w:val="00333080"/>
    <w:rsid w:val="00333B22"/>
    <w:rsid w:val="00334F4E"/>
    <w:rsid w:val="003375B8"/>
    <w:rsid w:val="00340175"/>
    <w:rsid w:val="0034240C"/>
    <w:rsid w:val="003449BD"/>
    <w:rsid w:val="00344AA1"/>
    <w:rsid w:val="003473D9"/>
    <w:rsid w:val="003474C4"/>
    <w:rsid w:val="00347DB4"/>
    <w:rsid w:val="00351833"/>
    <w:rsid w:val="003546A6"/>
    <w:rsid w:val="003551A1"/>
    <w:rsid w:val="00361109"/>
    <w:rsid w:val="00361C6A"/>
    <w:rsid w:val="003638AE"/>
    <w:rsid w:val="00364C90"/>
    <w:rsid w:val="0036648F"/>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7E45"/>
    <w:rsid w:val="003A09FC"/>
    <w:rsid w:val="003A2487"/>
    <w:rsid w:val="003A5791"/>
    <w:rsid w:val="003A6EFD"/>
    <w:rsid w:val="003A739A"/>
    <w:rsid w:val="003B193E"/>
    <w:rsid w:val="003B4D17"/>
    <w:rsid w:val="003B6698"/>
    <w:rsid w:val="003C2A6D"/>
    <w:rsid w:val="003C348F"/>
    <w:rsid w:val="003C3C78"/>
    <w:rsid w:val="003C4872"/>
    <w:rsid w:val="003C6535"/>
    <w:rsid w:val="003D01E2"/>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430C"/>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2ECB"/>
    <w:rsid w:val="00505491"/>
    <w:rsid w:val="00506D25"/>
    <w:rsid w:val="00507904"/>
    <w:rsid w:val="00511674"/>
    <w:rsid w:val="0051247E"/>
    <w:rsid w:val="0051697E"/>
    <w:rsid w:val="00517B79"/>
    <w:rsid w:val="00525B99"/>
    <w:rsid w:val="00525BCE"/>
    <w:rsid w:val="005308A0"/>
    <w:rsid w:val="00534BA3"/>
    <w:rsid w:val="00535CF8"/>
    <w:rsid w:val="00537081"/>
    <w:rsid w:val="0054255A"/>
    <w:rsid w:val="00543F48"/>
    <w:rsid w:val="005472A3"/>
    <w:rsid w:val="00550ED1"/>
    <w:rsid w:val="005573FD"/>
    <w:rsid w:val="00562E5C"/>
    <w:rsid w:val="005756ED"/>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D7631"/>
    <w:rsid w:val="005E041F"/>
    <w:rsid w:val="005E168F"/>
    <w:rsid w:val="005E1B1D"/>
    <w:rsid w:val="005E1E33"/>
    <w:rsid w:val="005E240B"/>
    <w:rsid w:val="005E3B44"/>
    <w:rsid w:val="005E4228"/>
    <w:rsid w:val="005E4DF3"/>
    <w:rsid w:val="005E5535"/>
    <w:rsid w:val="005E6033"/>
    <w:rsid w:val="005E6378"/>
    <w:rsid w:val="005F045C"/>
    <w:rsid w:val="005F0AFA"/>
    <w:rsid w:val="005F0F99"/>
    <w:rsid w:val="005F1F6D"/>
    <w:rsid w:val="005F2630"/>
    <w:rsid w:val="005F69C3"/>
    <w:rsid w:val="005F6E15"/>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26E9E"/>
    <w:rsid w:val="00631107"/>
    <w:rsid w:val="00633862"/>
    <w:rsid w:val="00633A20"/>
    <w:rsid w:val="00633D09"/>
    <w:rsid w:val="00633F17"/>
    <w:rsid w:val="006346EA"/>
    <w:rsid w:val="0063582E"/>
    <w:rsid w:val="00642494"/>
    <w:rsid w:val="00642EE0"/>
    <w:rsid w:val="0064301C"/>
    <w:rsid w:val="006468A0"/>
    <w:rsid w:val="00647CBE"/>
    <w:rsid w:val="0065229E"/>
    <w:rsid w:val="00656CC3"/>
    <w:rsid w:val="00657443"/>
    <w:rsid w:val="0066066C"/>
    <w:rsid w:val="00665095"/>
    <w:rsid w:val="006669D3"/>
    <w:rsid w:val="0066782D"/>
    <w:rsid w:val="006679AC"/>
    <w:rsid w:val="00667F68"/>
    <w:rsid w:val="00671694"/>
    <w:rsid w:val="0067376A"/>
    <w:rsid w:val="00673BD3"/>
    <w:rsid w:val="00673F5C"/>
    <w:rsid w:val="006810DE"/>
    <w:rsid w:val="00681CDE"/>
    <w:rsid w:val="0068406F"/>
    <w:rsid w:val="00685DF2"/>
    <w:rsid w:val="006872E0"/>
    <w:rsid w:val="0068743A"/>
    <w:rsid w:val="00687443"/>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0B39"/>
    <w:rsid w:val="006D60DD"/>
    <w:rsid w:val="006D6498"/>
    <w:rsid w:val="006D7EF5"/>
    <w:rsid w:val="006E33F3"/>
    <w:rsid w:val="006E5DFD"/>
    <w:rsid w:val="006E6308"/>
    <w:rsid w:val="006E72A9"/>
    <w:rsid w:val="006F003E"/>
    <w:rsid w:val="006F1326"/>
    <w:rsid w:val="006F3F7E"/>
    <w:rsid w:val="006F4052"/>
    <w:rsid w:val="0070195B"/>
    <w:rsid w:val="00704C3B"/>
    <w:rsid w:val="0070537A"/>
    <w:rsid w:val="00705F3B"/>
    <w:rsid w:val="00710FDC"/>
    <w:rsid w:val="00712895"/>
    <w:rsid w:val="00713FFB"/>
    <w:rsid w:val="007208E5"/>
    <w:rsid w:val="00725605"/>
    <w:rsid w:val="0072664F"/>
    <w:rsid w:val="00727D8C"/>
    <w:rsid w:val="00732B05"/>
    <w:rsid w:val="00733156"/>
    <w:rsid w:val="007337C6"/>
    <w:rsid w:val="00734374"/>
    <w:rsid w:val="00734CE3"/>
    <w:rsid w:val="007351E0"/>
    <w:rsid w:val="00737787"/>
    <w:rsid w:val="0074151F"/>
    <w:rsid w:val="00741A43"/>
    <w:rsid w:val="007511AE"/>
    <w:rsid w:val="00751F0D"/>
    <w:rsid w:val="00756C45"/>
    <w:rsid w:val="00760878"/>
    <w:rsid w:val="007621FE"/>
    <w:rsid w:val="00770AC8"/>
    <w:rsid w:val="00770B61"/>
    <w:rsid w:val="00771D4C"/>
    <w:rsid w:val="00772154"/>
    <w:rsid w:val="007731EF"/>
    <w:rsid w:val="00774CDF"/>
    <w:rsid w:val="00781F3B"/>
    <w:rsid w:val="00784A49"/>
    <w:rsid w:val="007857CE"/>
    <w:rsid w:val="00786ABF"/>
    <w:rsid w:val="007917AA"/>
    <w:rsid w:val="00793C8A"/>
    <w:rsid w:val="007974A7"/>
    <w:rsid w:val="007A59D5"/>
    <w:rsid w:val="007A62E6"/>
    <w:rsid w:val="007A702C"/>
    <w:rsid w:val="007B33C4"/>
    <w:rsid w:val="007B5BD3"/>
    <w:rsid w:val="007B7C96"/>
    <w:rsid w:val="007B7F42"/>
    <w:rsid w:val="007C02C1"/>
    <w:rsid w:val="007C6A0C"/>
    <w:rsid w:val="007C7B0A"/>
    <w:rsid w:val="007D1D52"/>
    <w:rsid w:val="007D238D"/>
    <w:rsid w:val="007D307D"/>
    <w:rsid w:val="007D7026"/>
    <w:rsid w:val="007E12FE"/>
    <w:rsid w:val="007E1904"/>
    <w:rsid w:val="007E21D7"/>
    <w:rsid w:val="007F0BC9"/>
    <w:rsid w:val="007F5E04"/>
    <w:rsid w:val="00800611"/>
    <w:rsid w:val="00800F36"/>
    <w:rsid w:val="00804337"/>
    <w:rsid w:val="00804C2B"/>
    <w:rsid w:val="00806BA4"/>
    <w:rsid w:val="00811F4E"/>
    <w:rsid w:val="00814A16"/>
    <w:rsid w:val="00820E6C"/>
    <w:rsid w:val="00821013"/>
    <w:rsid w:val="00823E32"/>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92617"/>
    <w:rsid w:val="00892EBF"/>
    <w:rsid w:val="0089319F"/>
    <w:rsid w:val="0089568F"/>
    <w:rsid w:val="00897D71"/>
    <w:rsid w:val="008B1BA6"/>
    <w:rsid w:val="008B1F71"/>
    <w:rsid w:val="008B3C3B"/>
    <w:rsid w:val="008B504B"/>
    <w:rsid w:val="008B618B"/>
    <w:rsid w:val="008B6ECF"/>
    <w:rsid w:val="008B7C93"/>
    <w:rsid w:val="008C185F"/>
    <w:rsid w:val="008C26AF"/>
    <w:rsid w:val="008C27EA"/>
    <w:rsid w:val="008C2E32"/>
    <w:rsid w:val="008C3E28"/>
    <w:rsid w:val="008C4D3D"/>
    <w:rsid w:val="008D0B6E"/>
    <w:rsid w:val="008D240E"/>
    <w:rsid w:val="008D5181"/>
    <w:rsid w:val="008D5B53"/>
    <w:rsid w:val="008D6EE0"/>
    <w:rsid w:val="008E41E4"/>
    <w:rsid w:val="008E42CA"/>
    <w:rsid w:val="008E42F1"/>
    <w:rsid w:val="008E5989"/>
    <w:rsid w:val="008F3652"/>
    <w:rsid w:val="008F5543"/>
    <w:rsid w:val="00901161"/>
    <w:rsid w:val="00901D1D"/>
    <w:rsid w:val="009025E9"/>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51710"/>
    <w:rsid w:val="009550B1"/>
    <w:rsid w:val="009552C0"/>
    <w:rsid w:val="00960CAA"/>
    <w:rsid w:val="0096241A"/>
    <w:rsid w:val="009634DD"/>
    <w:rsid w:val="00964EA2"/>
    <w:rsid w:val="00966C95"/>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177E"/>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9180F"/>
    <w:rsid w:val="00A928AF"/>
    <w:rsid w:val="00A92EAD"/>
    <w:rsid w:val="00A93033"/>
    <w:rsid w:val="00A9357F"/>
    <w:rsid w:val="00A94C3C"/>
    <w:rsid w:val="00A95AD5"/>
    <w:rsid w:val="00A95E49"/>
    <w:rsid w:val="00A96305"/>
    <w:rsid w:val="00A9673F"/>
    <w:rsid w:val="00A96FEF"/>
    <w:rsid w:val="00A97527"/>
    <w:rsid w:val="00AA0603"/>
    <w:rsid w:val="00AA0E8D"/>
    <w:rsid w:val="00AA1345"/>
    <w:rsid w:val="00AA2FD8"/>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6BAB"/>
    <w:rsid w:val="00B07D22"/>
    <w:rsid w:val="00B10B3C"/>
    <w:rsid w:val="00B12398"/>
    <w:rsid w:val="00B123DA"/>
    <w:rsid w:val="00B16C25"/>
    <w:rsid w:val="00B17B53"/>
    <w:rsid w:val="00B233B9"/>
    <w:rsid w:val="00B24D54"/>
    <w:rsid w:val="00B2573D"/>
    <w:rsid w:val="00B2655B"/>
    <w:rsid w:val="00B31762"/>
    <w:rsid w:val="00B32C1E"/>
    <w:rsid w:val="00B33D5B"/>
    <w:rsid w:val="00B3446E"/>
    <w:rsid w:val="00B34E6D"/>
    <w:rsid w:val="00B3525C"/>
    <w:rsid w:val="00B3600F"/>
    <w:rsid w:val="00B37654"/>
    <w:rsid w:val="00B42607"/>
    <w:rsid w:val="00B4275E"/>
    <w:rsid w:val="00B504D4"/>
    <w:rsid w:val="00B5069E"/>
    <w:rsid w:val="00B50E48"/>
    <w:rsid w:val="00B53DB2"/>
    <w:rsid w:val="00B5792F"/>
    <w:rsid w:val="00B61CA2"/>
    <w:rsid w:val="00B6541C"/>
    <w:rsid w:val="00B65D65"/>
    <w:rsid w:val="00B668EC"/>
    <w:rsid w:val="00B70271"/>
    <w:rsid w:val="00B707CC"/>
    <w:rsid w:val="00B70F53"/>
    <w:rsid w:val="00B73134"/>
    <w:rsid w:val="00B74332"/>
    <w:rsid w:val="00B76163"/>
    <w:rsid w:val="00B77EE5"/>
    <w:rsid w:val="00B81858"/>
    <w:rsid w:val="00B828C8"/>
    <w:rsid w:val="00B82D66"/>
    <w:rsid w:val="00B83328"/>
    <w:rsid w:val="00B86282"/>
    <w:rsid w:val="00B8671B"/>
    <w:rsid w:val="00B942AB"/>
    <w:rsid w:val="00B94E90"/>
    <w:rsid w:val="00B96251"/>
    <w:rsid w:val="00B96CFE"/>
    <w:rsid w:val="00BA3C72"/>
    <w:rsid w:val="00BA6B0A"/>
    <w:rsid w:val="00BA6E4F"/>
    <w:rsid w:val="00BA78D7"/>
    <w:rsid w:val="00BA7EE2"/>
    <w:rsid w:val="00BB0CE6"/>
    <w:rsid w:val="00BB1035"/>
    <w:rsid w:val="00BB1F75"/>
    <w:rsid w:val="00BB3D85"/>
    <w:rsid w:val="00BB4CF2"/>
    <w:rsid w:val="00BB697F"/>
    <w:rsid w:val="00BC25B9"/>
    <w:rsid w:val="00BC4A7A"/>
    <w:rsid w:val="00BC6775"/>
    <w:rsid w:val="00BD3560"/>
    <w:rsid w:val="00BD53A1"/>
    <w:rsid w:val="00BE25CB"/>
    <w:rsid w:val="00BE315D"/>
    <w:rsid w:val="00BE396B"/>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117C"/>
    <w:rsid w:val="00C24274"/>
    <w:rsid w:val="00C2439B"/>
    <w:rsid w:val="00C24946"/>
    <w:rsid w:val="00C24E9D"/>
    <w:rsid w:val="00C24EA0"/>
    <w:rsid w:val="00C2646E"/>
    <w:rsid w:val="00C311ED"/>
    <w:rsid w:val="00C3185D"/>
    <w:rsid w:val="00C34569"/>
    <w:rsid w:val="00C43EC1"/>
    <w:rsid w:val="00C46987"/>
    <w:rsid w:val="00C4789C"/>
    <w:rsid w:val="00C501FD"/>
    <w:rsid w:val="00C51481"/>
    <w:rsid w:val="00C54DE3"/>
    <w:rsid w:val="00C5598D"/>
    <w:rsid w:val="00C64848"/>
    <w:rsid w:val="00C65D0C"/>
    <w:rsid w:val="00C67859"/>
    <w:rsid w:val="00C72FB2"/>
    <w:rsid w:val="00C74C99"/>
    <w:rsid w:val="00C767A0"/>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3D1"/>
    <w:rsid w:val="00CF3741"/>
    <w:rsid w:val="00CF4251"/>
    <w:rsid w:val="00CF5652"/>
    <w:rsid w:val="00CF6312"/>
    <w:rsid w:val="00CF63BD"/>
    <w:rsid w:val="00CF6406"/>
    <w:rsid w:val="00D066B9"/>
    <w:rsid w:val="00D10E9F"/>
    <w:rsid w:val="00D119D4"/>
    <w:rsid w:val="00D13B5F"/>
    <w:rsid w:val="00D1432D"/>
    <w:rsid w:val="00D143FA"/>
    <w:rsid w:val="00D1617E"/>
    <w:rsid w:val="00D20A43"/>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964DD"/>
    <w:rsid w:val="00DA1500"/>
    <w:rsid w:val="00DA2103"/>
    <w:rsid w:val="00DA3AEF"/>
    <w:rsid w:val="00DA4B69"/>
    <w:rsid w:val="00DB0712"/>
    <w:rsid w:val="00DB0AB8"/>
    <w:rsid w:val="00DB11C7"/>
    <w:rsid w:val="00DB37EE"/>
    <w:rsid w:val="00DB5185"/>
    <w:rsid w:val="00DB62B4"/>
    <w:rsid w:val="00DB7179"/>
    <w:rsid w:val="00DB7560"/>
    <w:rsid w:val="00DB77D6"/>
    <w:rsid w:val="00DC03E1"/>
    <w:rsid w:val="00DC04DE"/>
    <w:rsid w:val="00DC3CE2"/>
    <w:rsid w:val="00DC3E08"/>
    <w:rsid w:val="00DD6484"/>
    <w:rsid w:val="00DD75A5"/>
    <w:rsid w:val="00DD770C"/>
    <w:rsid w:val="00DD7B5D"/>
    <w:rsid w:val="00DD7C74"/>
    <w:rsid w:val="00DE4015"/>
    <w:rsid w:val="00DE41E8"/>
    <w:rsid w:val="00DE5052"/>
    <w:rsid w:val="00DE5F75"/>
    <w:rsid w:val="00DF38F8"/>
    <w:rsid w:val="00DF3C3F"/>
    <w:rsid w:val="00DF4F33"/>
    <w:rsid w:val="00E055A4"/>
    <w:rsid w:val="00E0571C"/>
    <w:rsid w:val="00E06476"/>
    <w:rsid w:val="00E074CB"/>
    <w:rsid w:val="00E07CCA"/>
    <w:rsid w:val="00E1195E"/>
    <w:rsid w:val="00E1283E"/>
    <w:rsid w:val="00E13C0E"/>
    <w:rsid w:val="00E14470"/>
    <w:rsid w:val="00E151A1"/>
    <w:rsid w:val="00E20553"/>
    <w:rsid w:val="00E2297C"/>
    <w:rsid w:val="00E25BFE"/>
    <w:rsid w:val="00E27D50"/>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0115"/>
    <w:rsid w:val="00E62BC6"/>
    <w:rsid w:val="00E63739"/>
    <w:rsid w:val="00E642D3"/>
    <w:rsid w:val="00E64A5B"/>
    <w:rsid w:val="00E65BAB"/>
    <w:rsid w:val="00E703AC"/>
    <w:rsid w:val="00E7144D"/>
    <w:rsid w:val="00E72557"/>
    <w:rsid w:val="00E7367B"/>
    <w:rsid w:val="00E74515"/>
    <w:rsid w:val="00E746A0"/>
    <w:rsid w:val="00E7526F"/>
    <w:rsid w:val="00E767DE"/>
    <w:rsid w:val="00E86D52"/>
    <w:rsid w:val="00E87235"/>
    <w:rsid w:val="00E87F67"/>
    <w:rsid w:val="00E92005"/>
    <w:rsid w:val="00E929DE"/>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3293"/>
    <w:rsid w:val="00EC6892"/>
    <w:rsid w:val="00EC692F"/>
    <w:rsid w:val="00EC7C52"/>
    <w:rsid w:val="00EC7F1A"/>
    <w:rsid w:val="00EE0EB1"/>
    <w:rsid w:val="00EE106D"/>
    <w:rsid w:val="00EE15EB"/>
    <w:rsid w:val="00EE1F56"/>
    <w:rsid w:val="00EE656F"/>
    <w:rsid w:val="00EE65FB"/>
    <w:rsid w:val="00EF0A02"/>
    <w:rsid w:val="00EF1B56"/>
    <w:rsid w:val="00EF282D"/>
    <w:rsid w:val="00EF2D3B"/>
    <w:rsid w:val="00EF47CB"/>
    <w:rsid w:val="00EF55F7"/>
    <w:rsid w:val="00EF6487"/>
    <w:rsid w:val="00EF6D61"/>
    <w:rsid w:val="00EF7240"/>
    <w:rsid w:val="00F010DD"/>
    <w:rsid w:val="00F0137E"/>
    <w:rsid w:val="00F026CC"/>
    <w:rsid w:val="00F037D2"/>
    <w:rsid w:val="00F05DE0"/>
    <w:rsid w:val="00F06704"/>
    <w:rsid w:val="00F11971"/>
    <w:rsid w:val="00F1453E"/>
    <w:rsid w:val="00F147BE"/>
    <w:rsid w:val="00F16A11"/>
    <w:rsid w:val="00F16A5C"/>
    <w:rsid w:val="00F17237"/>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86A"/>
    <w:rsid w:val="00F569F9"/>
    <w:rsid w:val="00F5702F"/>
    <w:rsid w:val="00F60A0C"/>
    <w:rsid w:val="00F61AC3"/>
    <w:rsid w:val="00F63496"/>
    <w:rsid w:val="00F70481"/>
    <w:rsid w:val="00F7053F"/>
    <w:rsid w:val="00F72369"/>
    <w:rsid w:val="00F72B3F"/>
    <w:rsid w:val="00F72E04"/>
    <w:rsid w:val="00F73ED6"/>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3D7"/>
    <w:rsid w:val="00FB58D5"/>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Estilopadro">
    <w:name w:val="Estilo padrão"/>
    <w:uiPriority w:val="99"/>
    <w:rsid w:val="007C6A0C"/>
    <w:pPr>
      <w:suppressAutoHyphens/>
      <w:spacing w:line="100" w:lineRule="atLeast"/>
    </w:pPr>
    <w:rPr>
      <w:sz w:val="24"/>
      <w:szCs w:val="24"/>
      <w:lang w:eastAsia="zh-CN"/>
    </w:rPr>
  </w:style>
  <w:style w:type="paragraph" w:customStyle="1" w:styleId="PargrafodaLista4">
    <w:name w:val="Parágrafo da Lista4"/>
    <w:basedOn w:val="Normal"/>
    <w:rsid w:val="000A4AFB"/>
    <w:pPr>
      <w:suppressAutoHyphens/>
      <w:spacing w:line="100" w:lineRule="atLeast"/>
      <w:ind w:left="720"/>
    </w:pPr>
    <w:rPr>
      <w:sz w:val="20"/>
      <w:lang w:eastAsia="ar-SA"/>
    </w:rPr>
  </w:style>
  <w:style w:type="table" w:styleId="Tabelacomgrade">
    <w:name w:val="Table Grid"/>
    <w:basedOn w:val="Tabelanormal"/>
    <w:rsid w:val="00BB0C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1A604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04D"/>
    <w:pPr>
      <w:widowControl w:val="0"/>
      <w:spacing w:line="194" w:lineRule="exact"/>
      <w:ind w:right="7"/>
      <w:jc w:val="right"/>
    </w:pPr>
    <w:rPr>
      <w:rFonts w:ascii="Courier New" w:eastAsia="Courier New" w:hAnsi="Courier New" w:cs="Courier New"/>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835073309">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yperlink" Target="http://www.tst.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231;&#227;o@bomjardim.rj.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5BD32-F7B4-4C37-AB72-539CB054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67</Pages>
  <Words>18769</Words>
  <Characters>101356</Characters>
  <Application>Microsoft Office Word</Application>
  <DocSecurity>0</DocSecurity>
  <Lines>844</Lines>
  <Paragraphs>239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119886</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2017-10-02T18:41:00Z</cp:lastPrinted>
  <dcterms:created xsi:type="dcterms:W3CDTF">2017-10-24T15:31:00Z</dcterms:created>
  <dcterms:modified xsi:type="dcterms:W3CDTF">2017-10-24T15:31:00Z</dcterms:modified>
</cp:coreProperties>
</file>